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C1EA0" w14:textId="443584DF" w:rsidR="00D065D0" w:rsidRPr="0029558B" w:rsidRDefault="004E2601" w:rsidP="00B32C54">
      <w:pPr>
        <w:spacing w:before="120" w:after="120" w:line="240" w:lineRule="auto"/>
        <w:ind w:left="227"/>
        <w:jc w:val="center"/>
        <w:rPr>
          <w:rFonts w:cs="Arial"/>
          <w:b/>
        </w:rPr>
      </w:pPr>
      <w:r w:rsidRPr="0029558B">
        <w:rPr>
          <w:rFonts w:cs="Arial"/>
          <w:b/>
        </w:rPr>
        <w:t xml:space="preserve">UMOWA </w:t>
      </w:r>
      <w:r w:rsidR="00B32C54">
        <w:rPr>
          <w:rFonts w:cs="Arial"/>
          <w:b/>
        </w:rPr>
        <w:t xml:space="preserve">JEDNORAZOWA </w:t>
      </w:r>
      <w:r w:rsidRPr="0029558B">
        <w:rPr>
          <w:rFonts w:cs="Arial"/>
          <w:b/>
        </w:rPr>
        <w:t xml:space="preserve">NA </w:t>
      </w:r>
      <w:r w:rsidR="00147D10">
        <w:rPr>
          <w:b/>
        </w:rPr>
        <w:t>DOSTAWĘ</w:t>
      </w:r>
    </w:p>
    <w:p w14:paraId="283A7AE6" w14:textId="5DDDD03D" w:rsidR="004E2601" w:rsidRPr="0029558B" w:rsidRDefault="004E2601" w:rsidP="007E0F92">
      <w:pPr>
        <w:spacing w:before="120" w:after="120" w:line="240" w:lineRule="auto"/>
        <w:jc w:val="center"/>
        <w:rPr>
          <w:rFonts w:cs="Arial"/>
          <w:b/>
        </w:rPr>
      </w:pPr>
      <w:r w:rsidRPr="0029558B">
        <w:rPr>
          <w:rFonts w:cs="Arial"/>
          <w:b/>
        </w:rPr>
        <w:t xml:space="preserve">NR </w:t>
      </w:r>
      <w:r w:rsidR="00BB46F2" w:rsidRPr="0029558B">
        <w:rPr>
          <w:rFonts w:cs="Arial"/>
          <w:b/>
          <w:highlight w:val="yellow"/>
        </w:rPr>
        <w:t>____________</w:t>
      </w:r>
    </w:p>
    <w:p w14:paraId="6174E8F5" w14:textId="77777777" w:rsidR="00E20E04" w:rsidRPr="00E20E04" w:rsidRDefault="00E20E04" w:rsidP="00E20E04">
      <w:pPr>
        <w:spacing w:before="120" w:after="120" w:line="240" w:lineRule="auto"/>
        <w:jc w:val="center"/>
        <w:rPr>
          <w:rFonts w:ascii="Calibri" w:eastAsia="Calibri" w:hAnsi="Calibri" w:cs="Calibri"/>
        </w:rPr>
      </w:pPr>
      <w:r w:rsidRPr="00E20E04">
        <w:rPr>
          <w:rFonts w:ascii="Calibri" w:eastAsia="Calibri" w:hAnsi="Calibri" w:cs="Calibri"/>
        </w:rPr>
        <w:t>zawarta elektronicznie, za datę zawarcia Umowy przyjmuje się datę złożenia podpisu elektronicznego przez ostatnią z osób reprezentującą Strony umowy.</w:t>
      </w:r>
    </w:p>
    <w:p w14:paraId="43D36A79" w14:textId="5A15A534" w:rsidR="004E2601" w:rsidRDefault="004E2601" w:rsidP="007E0F92">
      <w:pPr>
        <w:spacing w:before="120" w:after="120" w:line="240" w:lineRule="auto"/>
        <w:jc w:val="both"/>
        <w:rPr>
          <w:rFonts w:cs="Arial"/>
          <w:b/>
        </w:rPr>
      </w:pPr>
      <w:r w:rsidRPr="0029558B">
        <w:rPr>
          <w:rFonts w:cs="Arial"/>
          <w:b/>
        </w:rPr>
        <w:t>Pomiędzy:</w:t>
      </w:r>
    </w:p>
    <w:p w14:paraId="3399D28A" w14:textId="7F58674B" w:rsidR="00B32C54" w:rsidRPr="00AF6C6F" w:rsidRDefault="00F829DC" w:rsidP="4BB7F43B">
      <w:pPr>
        <w:tabs>
          <w:tab w:val="left" w:pos="2910"/>
        </w:tabs>
        <w:spacing w:before="120" w:after="120" w:line="240" w:lineRule="auto"/>
        <w:jc w:val="both"/>
        <w:rPr>
          <w:highlight w:val="yellow"/>
        </w:rPr>
      </w:pPr>
      <w:r w:rsidRPr="004D462D">
        <w:rPr>
          <w:b/>
          <w:bCs/>
          <w:color w:val="000000" w:themeColor="text1"/>
        </w:rPr>
        <w:t xml:space="preserve">PGE Energetyka Kolejowa Obsługa Sp. z o.o. </w:t>
      </w:r>
      <w:r w:rsidRPr="004D462D">
        <w:rPr>
          <w:color w:val="000000" w:themeColor="text1"/>
        </w:rPr>
        <w:t>z siedzibą w Warszawie (00-681 Warszawa), przy ulicy Hożej 63/67, wpisaną do rejestru przedsiębiorców Krajowego Rejestru Sądowego pod numerem 0000610778, której akta rejestrowe są przechowywane w Sądzie Rejonowym dla m.st. Warszawy w Warszawie, XII Wydział Gospodarczy Krajowego Rejestru Sądowego, o numerze NIP:</w:t>
      </w:r>
      <w:r w:rsidRPr="004D462D">
        <w:t xml:space="preserve"> </w:t>
      </w:r>
      <w:r w:rsidRPr="004D462D">
        <w:rPr>
          <w:color w:val="000000" w:themeColor="text1"/>
        </w:rPr>
        <w:t>7010564340, o kapitale zakładowym w wysokości: 2 000 000,</w:t>
      </w:r>
      <w:r w:rsidRPr="00E20E04">
        <w:rPr>
          <w:color w:val="000000" w:themeColor="text1"/>
        </w:rPr>
        <w:t>00 zł</w:t>
      </w:r>
      <w:r w:rsidR="00B32C54" w:rsidRPr="00E20E04">
        <w:rPr>
          <w:color w:val="000000" w:themeColor="text1"/>
        </w:rPr>
        <w:t>,</w:t>
      </w:r>
    </w:p>
    <w:p w14:paraId="2F2EC17D" w14:textId="77777777" w:rsidR="00B32C54" w:rsidRPr="00AF6C6F" w:rsidRDefault="00B32C54" w:rsidP="00B32C54">
      <w:pPr>
        <w:spacing w:after="120" w:line="240" w:lineRule="auto"/>
        <w:jc w:val="both"/>
        <w:rPr>
          <w:rFonts w:cstheme="minorHAnsi"/>
          <w:highlight w:val="yellow"/>
        </w:rPr>
      </w:pPr>
      <w:r w:rsidRPr="00AF6C6F">
        <w:rPr>
          <w:rFonts w:eastAsia="Arial" w:cstheme="minorHAnsi"/>
          <w:color w:val="000000" w:themeColor="text1"/>
          <w:highlight w:val="yellow"/>
        </w:rPr>
        <w:t>zwana dalej „</w:t>
      </w:r>
      <w:r w:rsidRPr="00AF6C6F">
        <w:rPr>
          <w:rFonts w:eastAsia="Arial" w:cstheme="minorHAnsi"/>
          <w:b/>
          <w:color w:val="000000" w:themeColor="text1"/>
          <w:highlight w:val="yellow"/>
        </w:rPr>
        <w:t>Zamawiającym”,</w:t>
      </w:r>
    </w:p>
    <w:p w14:paraId="79115D1A" w14:textId="77777777" w:rsidR="00E20E04" w:rsidRPr="00E20E04" w:rsidRDefault="00E20E04" w:rsidP="00E20E04">
      <w:pPr>
        <w:spacing w:after="120" w:line="240" w:lineRule="auto"/>
        <w:jc w:val="both"/>
        <w:rPr>
          <w:rFonts w:cstheme="minorHAnsi"/>
          <w:color w:val="000000"/>
          <w:highlight w:val="yellow"/>
        </w:rPr>
      </w:pPr>
      <w:r w:rsidRPr="00E20E04">
        <w:rPr>
          <w:rFonts w:cstheme="minorHAnsi"/>
          <w:color w:val="000000"/>
          <w:highlight w:val="yellow"/>
        </w:rPr>
        <w:t>którą reprezentują:</w:t>
      </w:r>
    </w:p>
    <w:p w14:paraId="2A2DB518" w14:textId="77777777" w:rsidR="00E20E04" w:rsidRPr="00E20E04" w:rsidRDefault="00E20E04" w:rsidP="00E20E04">
      <w:pPr>
        <w:numPr>
          <w:ilvl w:val="0"/>
          <w:numId w:val="162"/>
        </w:numPr>
        <w:spacing w:after="120" w:line="240" w:lineRule="auto"/>
        <w:jc w:val="both"/>
        <w:rPr>
          <w:rFonts w:cstheme="minorHAnsi"/>
          <w:color w:val="000000"/>
          <w:highlight w:val="yellow"/>
        </w:rPr>
      </w:pPr>
      <w:r w:rsidRPr="00E20E04">
        <w:rPr>
          <w:rFonts w:cstheme="minorHAnsi"/>
          <w:b/>
          <w:bCs/>
          <w:color w:val="000000"/>
          <w:highlight w:val="yellow"/>
        </w:rPr>
        <w:t>______________</w:t>
      </w:r>
      <w:r w:rsidRPr="00E20E04">
        <w:rPr>
          <w:rFonts w:cstheme="minorHAnsi"/>
          <w:color w:val="000000"/>
          <w:highlight w:val="yellow"/>
        </w:rPr>
        <w:t xml:space="preserve"> – </w:t>
      </w:r>
      <w:r w:rsidRPr="00E20E04">
        <w:rPr>
          <w:rFonts w:cstheme="minorHAnsi"/>
          <w:b/>
          <w:bCs/>
          <w:color w:val="000000"/>
          <w:highlight w:val="yellow"/>
        </w:rPr>
        <w:t>______________</w:t>
      </w:r>
      <w:r w:rsidRPr="00E20E04">
        <w:rPr>
          <w:rFonts w:cstheme="minorHAnsi"/>
          <w:color w:val="000000"/>
          <w:highlight w:val="yellow"/>
        </w:rPr>
        <w:t>,</w:t>
      </w:r>
    </w:p>
    <w:p w14:paraId="36891CEE" w14:textId="77777777" w:rsidR="00E20E04" w:rsidRPr="00E20E04" w:rsidRDefault="00E20E04" w:rsidP="00E20E04">
      <w:pPr>
        <w:numPr>
          <w:ilvl w:val="0"/>
          <w:numId w:val="162"/>
        </w:numPr>
        <w:spacing w:after="120" w:line="240" w:lineRule="auto"/>
        <w:jc w:val="both"/>
        <w:rPr>
          <w:rFonts w:cstheme="minorHAnsi"/>
          <w:b/>
          <w:bCs/>
          <w:color w:val="000000"/>
          <w:highlight w:val="yellow"/>
        </w:rPr>
      </w:pPr>
      <w:r w:rsidRPr="00E20E04">
        <w:rPr>
          <w:rFonts w:cstheme="minorHAnsi"/>
          <w:b/>
          <w:bCs/>
          <w:color w:val="000000"/>
          <w:highlight w:val="yellow"/>
        </w:rPr>
        <w:t xml:space="preserve">______________ – ______________, </w:t>
      </w:r>
    </w:p>
    <w:p w14:paraId="2E411E36" w14:textId="77777777" w:rsidR="00DA2EC4" w:rsidRPr="00AF6C6F" w:rsidRDefault="00DA2EC4" w:rsidP="00B32C54">
      <w:pPr>
        <w:spacing w:after="120" w:line="240" w:lineRule="auto"/>
        <w:jc w:val="both"/>
        <w:rPr>
          <w:rFonts w:eastAsia="Arial" w:cstheme="minorHAnsi"/>
          <w:color w:val="000000" w:themeColor="text1"/>
          <w:highlight w:val="yellow"/>
        </w:rPr>
      </w:pPr>
    </w:p>
    <w:p w14:paraId="079AA2C1" w14:textId="43A65FD7" w:rsidR="00B32C54" w:rsidRDefault="00B32C54" w:rsidP="00B32C54">
      <w:pPr>
        <w:tabs>
          <w:tab w:val="left" w:pos="2910"/>
        </w:tabs>
        <w:spacing w:before="120" w:after="120" w:line="240" w:lineRule="auto"/>
        <w:jc w:val="both"/>
        <w:rPr>
          <w:rFonts w:cstheme="minorHAnsi"/>
        </w:rPr>
      </w:pPr>
      <w:r>
        <w:rPr>
          <w:rFonts w:eastAsia="Arial" w:cstheme="minorHAnsi"/>
          <w:color w:val="000000" w:themeColor="text1"/>
        </w:rPr>
        <w:t>dla ważności wymagane jest podpisanie łącznie przez dwóch członków zarządu spośród osób wymienionych powyżej, zgodnie z zasadą reprezentacji ujawnioną w K</w:t>
      </w:r>
      <w:r w:rsidR="001B7B26">
        <w:rPr>
          <w:rFonts w:eastAsia="Arial" w:cstheme="minorHAnsi"/>
          <w:color w:val="000000" w:themeColor="text1"/>
        </w:rPr>
        <w:t>RS</w:t>
      </w:r>
    </w:p>
    <w:p w14:paraId="7DC79596" w14:textId="77777777" w:rsidR="00B32C54" w:rsidRPr="0029558B" w:rsidRDefault="00B32C54" w:rsidP="007E0F92">
      <w:pPr>
        <w:spacing w:before="120" w:after="120" w:line="240" w:lineRule="auto"/>
        <w:jc w:val="both"/>
        <w:rPr>
          <w:rFonts w:cs="Arial"/>
          <w:b/>
        </w:rPr>
      </w:pPr>
    </w:p>
    <w:p w14:paraId="43F3A19B" w14:textId="099FB5F1" w:rsidR="004E2601" w:rsidRPr="0029558B" w:rsidRDefault="00115ABC" w:rsidP="007E0F92">
      <w:pPr>
        <w:spacing w:before="120" w:after="120" w:line="240" w:lineRule="auto"/>
        <w:jc w:val="both"/>
        <w:rPr>
          <w:rFonts w:cs="Arial"/>
          <w:b/>
        </w:rPr>
      </w:pPr>
      <w:r w:rsidRPr="0029558B">
        <w:rPr>
          <w:rFonts w:cs="Arial"/>
          <w:b/>
        </w:rPr>
        <w:t>oraz</w:t>
      </w:r>
    </w:p>
    <w:p w14:paraId="748B871B" w14:textId="5C510FA8" w:rsidR="00115ABC" w:rsidRPr="0029558B" w:rsidRDefault="00BB46F2" w:rsidP="007E0F92">
      <w:pPr>
        <w:tabs>
          <w:tab w:val="left" w:pos="2910"/>
        </w:tabs>
        <w:spacing w:before="120" w:after="120" w:line="240" w:lineRule="auto"/>
        <w:jc w:val="both"/>
        <w:rPr>
          <w:rFonts w:cs="Arial"/>
          <w:highlight w:val="yellow"/>
        </w:rPr>
      </w:pPr>
      <w:r w:rsidRPr="0029558B">
        <w:rPr>
          <w:rFonts w:cs="Arial"/>
          <w:b/>
          <w:bCs/>
          <w:highlight w:val="yellow"/>
        </w:rPr>
        <w:t>______________</w:t>
      </w:r>
      <w:r w:rsidR="00115ABC" w:rsidRPr="0029558B">
        <w:rPr>
          <w:rFonts w:cs="Arial"/>
          <w:bCs/>
          <w:highlight w:val="yellow"/>
        </w:rPr>
        <w:t xml:space="preserve"> z siedzibą w </w:t>
      </w:r>
      <w:r w:rsidRPr="0029558B">
        <w:rPr>
          <w:rFonts w:cs="Arial"/>
          <w:b/>
          <w:bCs/>
          <w:highlight w:val="yellow"/>
        </w:rPr>
        <w:t>______________</w:t>
      </w:r>
      <w:r w:rsidR="00115ABC" w:rsidRPr="0029558B">
        <w:rPr>
          <w:rFonts w:cs="Arial"/>
          <w:bCs/>
          <w:highlight w:val="yellow"/>
        </w:rPr>
        <w:t>, ul. </w:t>
      </w:r>
      <w:r w:rsidRPr="0029558B">
        <w:rPr>
          <w:rFonts w:cs="Arial"/>
          <w:b/>
          <w:bCs/>
          <w:highlight w:val="yellow"/>
        </w:rPr>
        <w:t>______________</w:t>
      </w:r>
      <w:r w:rsidR="00115ABC" w:rsidRPr="0029558B">
        <w:rPr>
          <w:rFonts w:cs="Arial"/>
          <w:bCs/>
          <w:highlight w:val="yellow"/>
        </w:rPr>
        <w:t xml:space="preserve">, </w:t>
      </w:r>
      <w:r w:rsidRPr="0029558B">
        <w:rPr>
          <w:rFonts w:cs="Arial"/>
          <w:bCs/>
          <w:highlight w:val="yellow"/>
        </w:rPr>
        <w:t>___-____</w:t>
      </w:r>
      <w:r w:rsidR="00115ABC" w:rsidRPr="0029558B">
        <w:rPr>
          <w:rFonts w:cs="Arial"/>
          <w:bCs/>
          <w:highlight w:val="yellow"/>
        </w:rPr>
        <w:t xml:space="preserve"> </w:t>
      </w:r>
      <w:r w:rsidRPr="0029558B">
        <w:rPr>
          <w:rFonts w:cs="Arial"/>
          <w:b/>
          <w:bCs/>
          <w:highlight w:val="yellow"/>
        </w:rPr>
        <w:t>______________</w:t>
      </w:r>
      <w:r w:rsidR="00BD0107">
        <w:rPr>
          <w:rFonts w:cs="Arial"/>
          <w:bCs/>
          <w:highlight w:val="yellow"/>
        </w:rPr>
        <w:t xml:space="preserve"> </w:t>
      </w:r>
      <w:r w:rsidR="00115ABC" w:rsidRPr="0029558B">
        <w:rPr>
          <w:rFonts w:cs="Arial"/>
          <w:bCs/>
          <w:highlight w:val="yellow"/>
        </w:rPr>
        <w:t xml:space="preserve">wpisaną do </w:t>
      </w:r>
      <w:r w:rsidR="00115ABC" w:rsidRPr="0029558B">
        <w:rPr>
          <w:rFonts w:cs="Arial"/>
          <w:bCs/>
          <w:highlight w:val="yellow"/>
          <w:lang w:eastAsia="ar-SA"/>
        </w:rPr>
        <w:t xml:space="preserve">Rejestru Przedsiębiorców Krajowego Rejestru Sądowego prowadzonego przez </w:t>
      </w:r>
      <w:r w:rsidR="00115ABC" w:rsidRPr="0029558B">
        <w:rPr>
          <w:rFonts w:cs="Arial"/>
          <w:highlight w:val="yellow"/>
        </w:rPr>
        <w:t xml:space="preserve">Sąd Rejonowy dla </w:t>
      </w:r>
      <w:r w:rsidRPr="0029558B">
        <w:rPr>
          <w:rFonts w:cs="Arial"/>
          <w:b/>
          <w:bCs/>
          <w:highlight w:val="yellow"/>
        </w:rPr>
        <w:t>______________</w:t>
      </w:r>
      <w:r w:rsidRPr="0029558B">
        <w:rPr>
          <w:rFonts w:cs="Arial"/>
          <w:bCs/>
          <w:highlight w:val="yellow"/>
        </w:rPr>
        <w:t xml:space="preserve"> </w:t>
      </w:r>
      <w:r w:rsidR="00115ABC" w:rsidRPr="0029558B">
        <w:rPr>
          <w:rFonts w:cs="Arial"/>
          <w:highlight w:val="yellow"/>
        </w:rPr>
        <w:t xml:space="preserve">w </w:t>
      </w:r>
      <w:r w:rsidRPr="0029558B">
        <w:rPr>
          <w:rFonts w:cs="Arial"/>
          <w:b/>
          <w:bCs/>
          <w:highlight w:val="yellow"/>
        </w:rPr>
        <w:t>______________</w:t>
      </w:r>
      <w:r w:rsidR="00115ABC" w:rsidRPr="0029558B">
        <w:rPr>
          <w:rFonts w:cs="Arial"/>
          <w:highlight w:val="yellow"/>
        </w:rPr>
        <w:t xml:space="preserve">, </w:t>
      </w:r>
      <w:r w:rsidRPr="0029558B">
        <w:rPr>
          <w:rFonts w:cs="Arial"/>
          <w:highlight w:val="yellow"/>
        </w:rPr>
        <w:t>___</w:t>
      </w:r>
      <w:r w:rsidR="00115ABC" w:rsidRPr="0029558B">
        <w:rPr>
          <w:rFonts w:cs="Arial"/>
          <w:highlight w:val="yellow"/>
        </w:rPr>
        <w:t xml:space="preserve"> Wydział Gospodarczy Krajowego Rejestru Sądowego pod nr KRS: </w:t>
      </w:r>
      <w:r w:rsidRPr="0029558B">
        <w:rPr>
          <w:rFonts w:cs="Arial"/>
          <w:b/>
          <w:bCs/>
          <w:highlight w:val="yellow"/>
        </w:rPr>
        <w:t>______________</w:t>
      </w:r>
      <w:r w:rsidR="00115ABC" w:rsidRPr="0029558B">
        <w:rPr>
          <w:rFonts w:cs="Arial"/>
          <w:highlight w:val="yellow"/>
        </w:rPr>
        <w:t xml:space="preserve">, NIP: </w:t>
      </w:r>
      <w:r w:rsidRPr="0029558B">
        <w:rPr>
          <w:rFonts w:cs="Arial"/>
          <w:b/>
          <w:bCs/>
          <w:highlight w:val="yellow"/>
        </w:rPr>
        <w:t>______________</w:t>
      </w:r>
      <w:r w:rsidR="00115ABC" w:rsidRPr="0029558B">
        <w:rPr>
          <w:rFonts w:cs="Arial"/>
          <w:highlight w:val="yellow"/>
        </w:rPr>
        <w:t xml:space="preserve">, REGON: </w:t>
      </w:r>
      <w:r w:rsidRPr="0029558B">
        <w:rPr>
          <w:rFonts w:cs="Arial"/>
          <w:b/>
          <w:bCs/>
          <w:highlight w:val="yellow"/>
        </w:rPr>
        <w:t>______________</w:t>
      </w:r>
      <w:r w:rsidR="00115ABC" w:rsidRPr="0029558B">
        <w:rPr>
          <w:rFonts w:cs="Arial"/>
          <w:highlight w:val="yellow"/>
        </w:rPr>
        <w:t xml:space="preserve">, kapitał zakładowy </w:t>
      </w:r>
      <w:r w:rsidRPr="0029558B">
        <w:rPr>
          <w:rFonts w:cs="Arial"/>
          <w:b/>
          <w:bCs/>
          <w:highlight w:val="yellow"/>
        </w:rPr>
        <w:t>______________</w:t>
      </w:r>
      <w:r w:rsidR="00115ABC" w:rsidRPr="0029558B">
        <w:rPr>
          <w:rFonts w:cs="Arial"/>
          <w:highlight w:val="yellow"/>
        </w:rPr>
        <w:t>,</w:t>
      </w:r>
      <w:r w:rsidR="00ED7B78" w:rsidRPr="0029558B">
        <w:rPr>
          <w:rFonts w:cs="Arial"/>
          <w:highlight w:val="yellow"/>
        </w:rPr>
        <w:t xml:space="preserve"> którą reprezentują</w:t>
      </w:r>
      <w:r w:rsidR="00115ABC" w:rsidRPr="0029558B">
        <w:rPr>
          <w:rFonts w:cs="Arial"/>
          <w:highlight w:val="yellow"/>
        </w:rPr>
        <w:t>:</w:t>
      </w:r>
    </w:p>
    <w:p w14:paraId="27CB01CF" w14:textId="0DF1976F" w:rsidR="00E93BD3" w:rsidRPr="0029558B" w:rsidRDefault="00E93BD3" w:rsidP="007E0F92">
      <w:pPr>
        <w:numPr>
          <w:ilvl w:val="0"/>
          <w:numId w:val="71"/>
        </w:numPr>
        <w:tabs>
          <w:tab w:val="left" w:pos="2910"/>
        </w:tabs>
        <w:spacing w:before="120" w:after="120" w:line="240" w:lineRule="auto"/>
        <w:jc w:val="both"/>
        <w:rPr>
          <w:rFonts w:cs="Arial"/>
          <w:highlight w:val="yellow"/>
        </w:rPr>
      </w:pPr>
      <w:r w:rsidRPr="0029558B">
        <w:rPr>
          <w:rFonts w:cs="Arial"/>
          <w:b/>
          <w:bCs/>
          <w:highlight w:val="yellow"/>
        </w:rPr>
        <w:t>______________</w:t>
      </w:r>
      <w:r w:rsidRPr="0029558B">
        <w:rPr>
          <w:rFonts w:cs="Arial"/>
          <w:highlight w:val="yellow"/>
        </w:rPr>
        <w:t xml:space="preserve"> – </w:t>
      </w:r>
      <w:r w:rsidRPr="0029558B">
        <w:rPr>
          <w:rFonts w:cs="Arial"/>
          <w:b/>
          <w:bCs/>
          <w:highlight w:val="yellow"/>
        </w:rPr>
        <w:t>______________</w:t>
      </w:r>
      <w:r w:rsidRPr="0029558B">
        <w:rPr>
          <w:rFonts w:cs="Arial"/>
          <w:highlight w:val="yellow"/>
        </w:rPr>
        <w:t>,</w:t>
      </w:r>
    </w:p>
    <w:p w14:paraId="3211245D" w14:textId="0B8D2271" w:rsidR="00E93BD3" w:rsidRPr="0029558B" w:rsidRDefault="00E93BD3" w:rsidP="007E0F92">
      <w:pPr>
        <w:numPr>
          <w:ilvl w:val="0"/>
          <w:numId w:val="71"/>
        </w:numPr>
        <w:tabs>
          <w:tab w:val="left" w:pos="2910"/>
        </w:tabs>
        <w:spacing w:before="120" w:after="120" w:line="240" w:lineRule="auto"/>
        <w:jc w:val="both"/>
        <w:rPr>
          <w:rFonts w:cs="Arial"/>
          <w:highlight w:val="yellow"/>
        </w:rPr>
      </w:pPr>
      <w:r w:rsidRPr="0029558B">
        <w:rPr>
          <w:rFonts w:cs="Arial"/>
          <w:b/>
          <w:bCs/>
          <w:highlight w:val="yellow"/>
        </w:rPr>
        <w:t>______________</w:t>
      </w:r>
      <w:r w:rsidRPr="0029558B">
        <w:rPr>
          <w:rFonts w:cs="Arial"/>
          <w:highlight w:val="yellow"/>
        </w:rPr>
        <w:t xml:space="preserve"> – </w:t>
      </w:r>
      <w:r w:rsidRPr="0029558B">
        <w:rPr>
          <w:rFonts w:cs="Arial"/>
          <w:b/>
          <w:bCs/>
          <w:highlight w:val="yellow"/>
        </w:rPr>
        <w:t>______________</w:t>
      </w:r>
      <w:r w:rsidRPr="0029558B">
        <w:rPr>
          <w:rFonts w:cs="Arial"/>
          <w:highlight w:val="yellow"/>
        </w:rPr>
        <w:t>,</w:t>
      </w:r>
    </w:p>
    <w:p w14:paraId="56ACC62C" w14:textId="0F2086EC" w:rsidR="00586D5F" w:rsidRPr="0029558B" w:rsidRDefault="00115ABC" w:rsidP="007E0F92">
      <w:pPr>
        <w:tabs>
          <w:tab w:val="left" w:pos="2160"/>
        </w:tabs>
        <w:spacing w:before="120" w:after="120" w:line="240" w:lineRule="auto"/>
        <w:jc w:val="both"/>
        <w:rPr>
          <w:rFonts w:cs="Arial"/>
        </w:rPr>
      </w:pPr>
      <w:r w:rsidRPr="0029558B">
        <w:rPr>
          <w:rFonts w:cs="Arial"/>
        </w:rPr>
        <w:t xml:space="preserve">zwaną dalej </w:t>
      </w:r>
      <w:r w:rsidR="00075CC5" w:rsidRPr="0029558B">
        <w:rPr>
          <w:rFonts w:cs="Arial"/>
          <w:b/>
        </w:rPr>
        <w:t>„Dostawcą”</w:t>
      </w:r>
      <w:r w:rsidR="00D54AC4">
        <w:rPr>
          <w:rFonts w:cs="Arial"/>
          <w:b/>
        </w:rPr>
        <w:t>,</w:t>
      </w:r>
    </w:p>
    <w:p w14:paraId="3D3B5D47" w14:textId="7C2C852F" w:rsidR="007D340C" w:rsidRPr="0029558B" w:rsidRDefault="007D340C" w:rsidP="007E0F92">
      <w:pPr>
        <w:tabs>
          <w:tab w:val="left" w:pos="2160"/>
        </w:tabs>
        <w:spacing w:before="120" w:after="120" w:line="240" w:lineRule="auto"/>
        <w:jc w:val="both"/>
        <w:rPr>
          <w:rFonts w:cs="Arial"/>
        </w:rPr>
      </w:pPr>
    </w:p>
    <w:p w14:paraId="297637B9" w14:textId="20F27849" w:rsidR="009F69FA" w:rsidRPr="0029558B" w:rsidRDefault="00553F84" w:rsidP="007E0F92">
      <w:pPr>
        <w:tabs>
          <w:tab w:val="left" w:pos="2160"/>
        </w:tabs>
        <w:spacing w:before="120" w:after="120" w:line="240" w:lineRule="auto"/>
        <w:jc w:val="both"/>
        <w:rPr>
          <w:rFonts w:cs="Arial"/>
        </w:rPr>
      </w:pPr>
      <w:r w:rsidRPr="0029558B">
        <w:rPr>
          <w:rFonts w:cs="Arial"/>
        </w:rPr>
        <w:t>zwanymi dalej łącznie „</w:t>
      </w:r>
      <w:r w:rsidRPr="007E0F92">
        <w:rPr>
          <w:b/>
        </w:rPr>
        <w:t>Stronami</w:t>
      </w:r>
      <w:r w:rsidRPr="0029558B">
        <w:rPr>
          <w:rFonts w:cs="Arial"/>
        </w:rPr>
        <w:t>”, zaś każdy z osobna „</w:t>
      </w:r>
      <w:r w:rsidRPr="007E0F92">
        <w:rPr>
          <w:b/>
        </w:rPr>
        <w:t>Stroną</w:t>
      </w:r>
      <w:r w:rsidRPr="0029558B">
        <w:rPr>
          <w:rFonts w:cs="Arial"/>
        </w:rPr>
        <w:t>”, zawarta została umowa, zwana dalej „</w:t>
      </w:r>
      <w:r w:rsidRPr="007E0F92">
        <w:rPr>
          <w:b/>
        </w:rPr>
        <w:t>Umową</w:t>
      </w:r>
      <w:r w:rsidRPr="0029558B">
        <w:rPr>
          <w:rFonts w:cs="Arial"/>
        </w:rPr>
        <w:t>”, o następującej treści:</w:t>
      </w:r>
    </w:p>
    <w:p w14:paraId="123B9D44" w14:textId="18AB00E6" w:rsidR="4EECDD80" w:rsidRDefault="4EECDD80" w:rsidP="00A54FD4">
      <w:pPr>
        <w:spacing w:after="0"/>
        <w:jc w:val="both"/>
        <w:rPr>
          <w:rFonts w:ascii="Calibri" w:eastAsia="Calibri" w:hAnsi="Calibri" w:cs="Calibri"/>
        </w:rPr>
      </w:pPr>
    </w:p>
    <w:p w14:paraId="581915D8" w14:textId="7B6F30EC" w:rsidR="431476BE" w:rsidRDefault="431476BE" w:rsidP="00A54FD4">
      <w:pPr>
        <w:tabs>
          <w:tab w:val="left" w:pos="2160"/>
        </w:tabs>
        <w:spacing w:before="120" w:after="120"/>
        <w:jc w:val="center"/>
        <w:rPr>
          <w:rFonts w:ascii="Calibri" w:eastAsia="Calibri" w:hAnsi="Calibri" w:cs="Calibri"/>
          <w:b/>
          <w:bCs/>
          <w:smallCaps/>
        </w:rPr>
      </w:pPr>
      <w:r w:rsidRPr="4EECDD80">
        <w:rPr>
          <w:rFonts w:ascii="Calibri" w:eastAsia="Calibri" w:hAnsi="Calibri" w:cs="Calibri"/>
          <w:b/>
          <w:bCs/>
          <w:smallCaps/>
        </w:rPr>
        <w:t>PREAMBUŁA</w:t>
      </w:r>
    </w:p>
    <w:p w14:paraId="4136B7AA" w14:textId="1BD53E58" w:rsidR="00E20E04" w:rsidRPr="00E20E04" w:rsidRDefault="00E20E04" w:rsidP="00E20E04">
      <w:pPr>
        <w:tabs>
          <w:tab w:val="left" w:pos="2160"/>
        </w:tabs>
        <w:spacing w:before="120" w:after="120"/>
        <w:jc w:val="both"/>
        <w:rPr>
          <w:rFonts w:ascii="Calibri" w:eastAsia="Calibri" w:hAnsi="Calibri" w:cs="Calibri"/>
        </w:rPr>
      </w:pPr>
      <w:r w:rsidRPr="00E20E04">
        <w:rPr>
          <w:rFonts w:ascii="Calibri" w:eastAsia="Calibri" w:hAnsi="Calibri" w:cs="Calibri"/>
        </w:rPr>
        <w:t>Umowa została zawarta w wyniku postępowania zakupowego nr POST/HZ/EOS/HZL/00464/2025 prowadzonego w trybie przetargu nieograniczonego na podstawie Procedury Ogólnej Zakupów GK</w:t>
      </w:r>
      <w:r>
        <w:rPr>
          <w:rFonts w:ascii="Calibri" w:eastAsia="Calibri" w:hAnsi="Calibri" w:cs="Calibri"/>
        </w:rPr>
        <w:t> </w:t>
      </w:r>
      <w:r w:rsidRPr="00E20E04">
        <w:rPr>
          <w:rFonts w:ascii="Calibri" w:eastAsia="Calibri" w:hAnsi="Calibri" w:cs="Calibri"/>
        </w:rPr>
        <w:t xml:space="preserve">PGE. </w:t>
      </w:r>
    </w:p>
    <w:p w14:paraId="792E57A8" w14:textId="3856BDE8" w:rsidR="431476BE" w:rsidRDefault="431476BE" w:rsidP="00A54FD4">
      <w:pPr>
        <w:tabs>
          <w:tab w:val="left" w:pos="2160"/>
        </w:tabs>
        <w:spacing w:before="120" w:after="120"/>
        <w:jc w:val="both"/>
        <w:rPr>
          <w:rFonts w:ascii="Calibri" w:eastAsia="Calibri" w:hAnsi="Calibri" w:cs="Calibri"/>
        </w:rPr>
      </w:pPr>
      <w:r w:rsidRPr="4EECDD80">
        <w:rPr>
          <w:rFonts w:ascii="Calibri" w:eastAsia="Calibri" w:hAnsi="Calibri" w:cs="Calibri"/>
        </w:rPr>
        <w:t>Zważywszy, że:</w:t>
      </w:r>
    </w:p>
    <w:p w14:paraId="726AF4C6" w14:textId="22A00B3F" w:rsidR="431476BE" w:rsidRPr="00A54FD4" w:rsidRDefault="431476BE" w:rsidP="00B43490">
      <w:pPr>
        <w:pStyle w:val="Akapitzlist"/>
        <w:numPr>
          <w:ilvl w:val="1"/>
          <w:numId w:val="32"/>
        </w:numPr>
        <w:spacing w:after="0"/>
        <w:jc w:val="both"/>
        <w:rPr>
          <w:rFonts w:ascii="Calibri" w:eastAsia="Calibri" w:hAnsi="Calibri" w:cs="Calibri"/>
        </w:rPr>
      </w:pPr>
      <w:r w:rsidRPr="4BB7F43B">
        <w:rPr>
          <w:rFonts w:ascii="Calibri" w:eastAsia="Calibri" w:hAnsi="Calibri" w:cs="Calibri"/>
        </w:rPr>
        <w:t>Dostawca jest zainteresowany, aby zrealizować na rzecz Zamawiającego dostaw</w:t>
      </w:r>
      <w:r w:rsidR="0C319684" w:rsidRPr="4BB7F43B">
        <w:rPr>
          <w:rFonts w:ascii="Calibri" w:eastAsia="Calibri" w:hAnsi="Calibri" w:cs="Calibri"/>
        </w:rPr>
        <w:t>ę</w:t>
      </w:r>
      <w:r w:rsidRPr="4BB7F43B">
        <w:rPr>
          <w:rFonts w:ascii="Calibri" w:eastAsia="Calibri" w:hAnsi="Calibri" w:cs="Calibri"/>
        </w:rPr>
        <w:t xml:space="preserve"> materiałów zgodnie ze Specyfikacją Techniczną </w:t>
      </w:r>
      <w:r w:rsidRPr="00A54FD4">
        <w:rPr>
          <w:rFonts w:ascii="Calibri" w:eastAsia="Calibri" w:hAnsi="Calibri" w:cs="Calibri"/>
        </w:rPr>
        <w:t>stanowiącą Załącznik nr 2 do niniejszej umowy.</w:t>
      </w:r>
    </w:p>
    <w:p w14:paraId="69642B55" w14:textId="44FABEB0" w:rsidR="431476BE" w:rsidRDefault="431476BE" w:rsidP="00B43490">
      <w:pPr>
        <w:pStyle w:val="Akapitzlist"/>
        <w:numPr>
          <w:ilvl w:val="1"/>
          <w:numId w:val="32"/>
        </w:numPr>
        <w:spacing w:after="0"/>
        <w:jc w:val="both"/>
        <w:rPr>
          <w:rFonts w:ascii="Calibri" w:eastAsia="Calibri" w:hAnsi="Calibri" w:cs="Calibri"/>
        </w:rPr>
      </w:pPr>
      <w:r w:rsidRPr="4EECDD80">
        <w:rPr>
          <w:rFonts w:ascii="Calibri" w:eastAsia="Calibri" w:hAnsi="Calibri" w:cs="Calibri"/>
        </w:rPr>
        <w:lastRenderedPageBreak/>
        <w:t>Zamawiający wymaga, aby przywołany w załączniku nr 1 przedmiot zamówienia realizowany był w sposób zapewniający bezpieczeństwo użytkowników, przez podmiot dysponujący odpowiednim zapleczem, sprzętem, uprawnienia</w:t>
      </w:r>
      <w:r w:rsidRPr="00A54FD4">
        <w:rPr>
          <w:rFonts w:ascii="Calibri" w:eastAsia="Calibri" w:hAnsi="Calibri" w:cs="Calibri"/>
        </w:rPr>
        <w:t>mi</w:t>
      </w:r>
      <w:r w:rsidRPr="00617637">
        <w:rPr>
          <w:rFonts w:ascii="Calibri" w:eastAsia="Calibri" w:hAnsi="Calibri" w:cs="Calibri"/>
        </w:rPr>
        <w:t xml:space="preserve">, </w:t>
      </w:r>
      <w:proofErr w:type="spellStart"/>
      <w:r w:rsidRPr="00617637">
        <w:rPr>
          <w:rFonts w:ascii="Calibri" w:eastAsia="Calibri" w:hAnsi="Calibri" w:cs="Calibri"/>
        </w:rPr>
        <w:t>dopuszczeniami</w:t>
      </w:r>
      <w:proofErr w:type="spellEnd"/>
      <w:r w:rsidRPr="00A54FD4">
        <w:rPr>
          <w:rFonts w:ascii="Calibri" w:eastAsia="Calibri" w:hAnsi="Calibri" w:cs="Calibri"/>
        </w:rPr>
        <w:t>,</w:t>
      </w:r>
      <w:r w:rsidRPr="4EECDD80">
        <w:rPr>
          <w:rFonts w:ascii="Calibri" w:eastAsia="Calibri" w:hAnsi="Calibri" w:cs="Calibri"/>
        </w:rPr>
        <w:t xml:space="preserve"> wiedzą i doświadczeniem.</w:t>
      </w:r>
    </w:p>
    <w:p w14:paraId="763C268F" w14:textId="7E1D8EAF" w:rsidR="431476BE" w:rsidRDefault="7FAFE21A" w:rsidP="00617637">
      <w:pPr>
        <w:spacing w:after="0"/>
        <w:jc w:val="both"/>
        <w:rPr>
          <w:rFonts w:ascii="Calibri" w:eastAsia="Calibri" w:hAnsi="Calibri" w:cs="Calibri"/>
        </w:rPr>
      </w:pPr>
      <w:r w:rsidRPr="4BB7F43B">
        <w:rPr>
          <w:rFonts w:ascii="Calibri" w:eastAsia="Calibri" w:hAnsi="Calibri" w:cs="Calibri"/>
        </w:rPr>
        <w:t>Strony postanawiają, jak następuje</w:t>
      </w:r>
    </w:p>
    <w:p w14:paraId="5AD82175" w14:textId="0C2B151D" w:rsidR="42F2D130" w:rsidRDefault="42F2D130" w:rsidP="42F2D130">
      <w:pPr>
        <w:tabs>
          <w:tab w:val="left" w:pos="2160"/>
        </w:tabs>
        <w:spacing w:before="120" w:after="120" w:line="240" w:lineRule="auto"/>
        <w:jc w:val="both"/>
        <w:rPr>
          <w:rFonts w:cs="Arial"/>
          <w:b/>
          <w:bCs/>
        </w:rPr>
      </w:pPr>
    </w:p>
    <w:p w14:paraId="47898AAD" w14:textId="77777777" w:rsidR="00E45594" w:rsidRPr="0029558B" w:rsidRDefault="00E45594" w:rsidP="007E0F92">
      <w:pPr>
        <w:pStyle w:val="Akapitzlist"/>
        <w:tabs>
          <w:tab w:val="left" w:pos="2160"/>
        </w:tabs>
        <w:spacing w:before="120" w:after="120" w:line="240" w:lineRule="auto"/>
        <w:ind w:left="425"/>
        <w:contextualSpacing w:val="0"/>
        <w:jc w:val="both"/>
        <w:rPr>
          <w:rFonts w:cs="Arial"/>
        </w:rPr>
      </w:pPr>
    </w:p>
    <w:p w14:paraId="78584E99" w14:textId="77777777" w:rsidR="00532617" w:rsidRPr="0029558B" w:rsidRDefault="00532617" w:rsidP="007E0F92">
      <w:pPr>
        <w:pStyle w:val="Akapitzlist"/>
        <w:numPr>
          <w:ilvl w:val="0"/>
          <w:numId w:val="72"/>
        </w:numPr>
        <w:tabs>
          <w:tab w:val="left" w:pos="2160"/>
        </w:tabs>
        <w:spacing w:before="120" w:after="120" w:line="240" w:lineRule="auto"/>
        <w:ind w:left="714" w:hanging="357"/>
        <w:contextualSpacing w:val="0"/>
        <w:jc w:val="center"/>
        <w:rPr>
          <w:rFonts w:cs="Arial"/>
          <w:b/>
          <w:smallCaps/>
        </w:rPr>
      </w:pPr>
      <w:r w:rsidRPr="0029558B">
        <w:rPr>
          <w:rFonts w:cs="Arial"/>
          <w:b/>
          <w:smallCaps/>
        </w:rPr>
        <w:t>Przedmiot Umowy</w:t>
      </w:r>
    </w:p>
    <w:p w14:paraId="5E8FA45B" w14:textId="180CE6C3" w:rsidR="003A489B" w:rsidRDefault="00420359" w:rsidP="4BB7F43B">
      <w:pPr>
        <w:pStyle w:val="Akapitzlist"/>
        <w:numPr>
          <w:ilvl w:val="0"/>
          <w:numId w:val="74"/>
        </w:numPr>
        <w:tabs>
          <w:tab w:val="left" w:pos="2160"/>
        </w:tabs>
        <w:spacing w:before="120" w:after="0" w:line="276" w:lineRule="auto"/>
        <w:ind w:left="284" w:hanging="284"/>
        <w:jc w:val="both"/>
        <w:rPr>
          <w:rFonts w:cs="Arial"/>
        </w:rPr>
      </w:pPr>
      <w:r w:rsidRPr="4BB7F43B">
        <w:rPr>
          <w:rFonts w:cs="Arial"/>
        </w:rPr>
        <w:t xml:space="preserve">Przedmiotem </w:t>
      </w:r>
      <w:r w:rsidRPr="00EC0907">
        <w:rPr>
          <w:rFonts w:cs="Arial"/>
        </w:rPr>
        <w:t xml:space="preserve">Umowy jest </w:t>
      </w:r>
      <w:r w:rsidR="7C9E3409" w:rsidRPr="00EC0907">
        <w:rPr>
          <w:rFonts w:cs="Arial"/>
        </w:rPr>
        <w:t>sprzedaż i dostarczenie Zamawiającemu przez Dostawcę</w:t>
      </w:r>
      <w:r w:rsidRPr="00EC0907">
        <w:rPr>
          <w:rFonts w:cs="Arial"/>
        </w:rPr>
        <w:t xml:space="preserve"> </w:t>
      </w:r>
      <w:r w:rsidR="00454481" w:rsidRPr="00EC0907">
        <w:rPr>
          <w:rFonts w:cs="Arial"/>
        </w:rPr>
        <w:t>M</w:t>
      </w:r>
      <w:r w:rsidR="00470751" w:rsidRPr="00EC0907">
        <w:rPr>
          <w:rFonts w:cs="Arial"/>
        </w:rPr>
        <w:t xml:space="preserve">ateriałów </w:t>
      </w:r>
      <w:r w:rsidRPr="00EC0907">
        <w:rPr>
          <w:rFonts w:cs="Arial"/>
        </w:rPr>
        <w:t xml:space="preserve"> </w:t>
      </w:r>
      <w:r w:rsidR="003A489B" w:rsidRPr="00EC0907">
        <w:rPr>
          <w:rFonts w:cs="Arial"/>
        </w:rPr>
        <w:t xml:space="preserve">wg cennika stanowiącego </w:t>
      </w:r>
      <w:r w:rsidR="003A489B" w:rsidRPr="00EC0907">
        <w:rPr>
          <w:rFonts w:cs="Arial"/>
          <w:b/>
          <w:bCs/>
        </w:rPr>
        <w:t>Załącznik</w:t>
      </w:r>
      <w:r w:rsidR="004E7BFF" w:rsidRPr="00EC0907">
        <w:rPr>
          <w:rFonts w:cs="Arial"/>
          <w:b/>
          <w:bCs/>
        </w:rPr>
        <w:t xml:space="preserve"> </w:t>
      </w:r>
      <w:r w:rsidR="00EE0345" w:rsidRPr="00EC0907">
        <w:rPr>
          <w:rFonts w:cs="Arial"/>
          <w:b/>
          <w:bCs/>
        </w:rPr>
        <w:t>n</w:t>
      </w:r>
      <w:r w:rsidR="004E7BFF" w:rsidRPr="00EC0907">
        <w:rPr>
          <w:rFonts w:cs="Arial"/>
          <w:b/>
          <w:bCs/>
        </w:rPr>
        <w:t>r </w:t>
      </w:r>
      <w:r w:rsidR="003A489B" w:rsidRPr="00EC0907">
        <w:rPr>
          <w:rFonts w:cs="Arial"/>
          <w:b/>
          <w:bCs/>
        </w:rPr>
        <w:t>1</w:t>
      </w:r>
      <w:r w:rsidR="650D72A3" w:rsidRPr="00EC0907">
        <w:rPr>
          <w:rFonts w:cs="Arial"/>
          <w:b/>
          <w:bCs/>
        </w:rPr>
        <w:t xml:space="preserve"> - </w:t>
      </w:r>
      <w:r w:rsidR="00F829DC" w:rsidRPr="00EC0907">
        <w:rPr>
          <w:rFonts w:cs="Arial"/>
          <w:b/>
          <w:bCs/>
        </w:rPr>
        <w:t>Cena złącza kablowego SN ZK Transmisyjna</w:t>
      </w:r>
      <w:r w:rsidR="650D72A3" w:rsidRPr="00EC0907">
        <w:rPr>
          <w:rFonts w:cs="Arial"/>
          <w:b/>
          <w:bCs/>
        </w:rPr>
        <w:t xml:space="preserve"> (zwanych dalej “Materiałami”)</w:t>
      </w:r>
      <w:r w:rsidR="00454481" w:rsidRPr="00EC0907">
        <w:rPr>
          <w:rFonts w:cs="Arial"/>
          <w:b/>
          <w:bCs/>
        </w:rPr>
        <w:t xml:space="preserve"> </w:t>
      </w:r>
      <w:r w:rsidR="00454481" w:rsidRPr="00EC0907">
        <w:rPr>
          <w:rFonts w:cs="Arial"/>
        </w:rPr>
        <w:t>oraz</w:t>
      </w:r>
      <w:r w:rsidR="00454481" w:rsidRPr="00454481">
        <w:rPr>
          <w:rFonts w:cs="Arial"/>
        </w:rPr>
        <w:t xml:space="preserve"> świadczenie usług powiązanych wskazanych w Załączniku nr 2. – Opis Przedmiotu Zamówienia</w:t>
      </w:r>
      <w:r w:rsidR="003A489B" w:rsidRPr="00454481">
        <w:rPr>
          <w:rFonts w:cs="Arial"/>
        </w:rPr>
        <w:t>.</w:t>
      </w:r>
      <w:r w:rsidR="2994BC17" w:rsidRPr="4BB7F43B">
        <w:rPr>
          <w:rFonts w:cs="Arial"/>
        </w:rPr>
        <w:t xml:space="preserve"> </w:t>
      </w:r>
      <w:r w:rsidR="2994BC17" w:rsidRPr="00A54FD4">
        <w:rPr>
          <w:rFonts w:ascii="Calibri" w:eastAsia="Calibri" w:hAnsi="Calibri" w:cs="Calibri"/>
        </w:rPr>
        <w:t>Dostarczenie Zamawiającemu Materiałów zgodnych z Umową w sposób określony w Umowie</w:t>
      </w:r>
      <w:r w:rsidR="00454481">
        <w:rPr>
          <w:rFonts w:ascii="Calibri" w:eastAsia="Calibri" w:hAnsi="Calibri" w:cs="Calibri"/>
        </w:rPr>
        <w:t>, tj. także z usługami powiązanymi,</w:t>
      </w:r>
      <w:r w:rsidR="2994BC17" w:rsidRPr="00A54FD4">
        <w:rPr>
          <w:rFonts w:ascii="Calibri" w:eastAsia="Calibri" w:hAnsi="Calibri" w:cs="Calibri"/>
        </w:rPr>
        <w:t xml:space="preserve"> zwany będzie dalej “Dostawą”, co nie przesądza o kwalifikacji prawnej przedmiotu zamówienia</w:t>
      </w:r>
      <w:r w:rsidR="00454481">
        <w:rPr>
          <w:rFonts w:ascii="Calibri" w:eastAsia="Calibri" w:hAnsi="Calibri" w:cs="Calibri"/>
        </w:rPr>
        <w:t xml:space="preserve"> </w:t>
      </w:r>
      <w:r w:rsidR="2994BC17" w:rsidRPr="00A54FD4">
        <w:rPr>
          <w:rFonts w:ascii="Calibri" w:eastAsia="Calibri" w:hAnsi="Calibri" w:cs="Calibri"/>
        </w:rPr>
        <w:t xml:space="preserve"> jako dostawy w rozumieniu Kodeksu Cywilnego, ale też nie wyklucza takiej kwalifikacji prawnej</w:t>
      </w:r>
      <w:r w:rsidR="2994BC17" w:rsidRPr="4BB7F43B">
        <w:rPr>
          <w:rFonts w:ascii="Calibri" w:eastAsia="Calibri" w:hAnsi="Calibri" w:cs="Calibri"/>
          <w:b/>
          <w:bCs/>
          <w:color w:val="000000" w:themeColor="text1"/>
        </w:rPr>
        <w:t>.</w:t>
      </w:r>
      <w:r w:rsidR="00017340" w:rsidRPr="4BB7F43B">
        <w:rPr>
          <w:rFonts w:cs="Arial"/>
        </w:rPr>
        <w:t xml:space="preserve"> Zamawiający d</w:t>
      </w:r>
      <w:r w:rsidR="00C85A36">
        <w:rPr>
          <w:rFonts w:cs="Arial"/>
        </w:rPr>
        <w:t>opuszcza realizację Dostaw częściowych, na żądanie Zamawiającego</w:t>
      </w:r>
      <w:r w:rsidR="00101507">
        <w:rPr>
          <w:rFonts w:cs="Arial"/>
        </w:rPr>
        <w:t xml:space="preserve">. Dostawy realizowane będą w związku prowadzoną przez Zamawiającego inwestycją </w:t>
      </w:r>
      <w:r w:rsidR="00F829DC">
        <w:rPr>
          <w:rFonts w:cs="Arial"/>
        </w:rPr>
        <w:t xml:space="preserve">„Modernizacja LPN Widzew Mikołajów” </w:t>
      </w:r>
      <w:r w:rsidR="00101507">
        <w:rPr>
          <w:rFonts w:cs="Arial"/>
        </w:rPr>
        <w:t>dalej „inwestycja”.</w:t>
      </w:r>
    </w:p>
    <w:p w14:paraId="4B310EBD" w14:textId="2319B99A" w:rsidR="008B1553" w:rsidRDefault="004C17F8" w:rsidP="4BB7F43B">
      <w:pPr>
        <w:pStyle w:val="Akapitzlist"/>
        <w:numPr>
          <w:ilvl w:val="0"/>
          <w:numId w:val="74"/>
        </w:numPr>
        <w:tabs>
          <w:tab w:val="left" w:pos="2160"/>
        </w:tabs>
        <w:spacing w:before="120" w:after="0" w:line="276" w:lineRule="auto"/>
        <w:ind w:left="284" w:hanging="284"/>
        <w:jc w:val="both"/>
        <w:rPr>
          <w:rFonts w:cs="Arial"/>
        </w:rPr>
      </w:pPr>
      <w:r>
        <w:rPr>
          <w:rFonts w:cs="Arial"/>
        </w:rPr>
        <w:t>W celach rozliczeniowych do Umowy złożone zostanie Zamówienie</w:t>
      </w:r>
      <w:r w:rsidR="008B1553" w:rsidRPr="4BB7F43B">
        <w:rPr>
          <w:rFonts w:cs="Arial"/>
        </w:rPr>
        <w:t xml:space="preserve"> SAP wg wzoru obowiązującego u Zamawiającego, w formie papierowej za potwierdzeniem odbioru lub drogą elektroniczną na adres mailowy </w:t>
      </w:r>
      <w:r w:rsidR="008B1553" w:rsidRPr="4BB7F43B">
        <w:rPr>
          <w:rFonts w:cs="Arial"/>
          <w:highlight w:val="yellow"/>
        </w:rPr>
        <w:t>________________</w:t>
      </w:r>
      <w:r w:rsidR="009D094E" w:rsidRPr="4BB7F43B">
        <w:rPr>
          <w:rFonts w:cs="Arial"/>
        </w:rPr>
        <w:t>.</w:t>
      </w:r>
      <w:r w:rsidR="008B1553" w:rsidRPr="4BB7F43B">
        <w:rPr>
          <w:rFonts w:cs="Arial"/>
        </w:rPr>
        <w:t xml:space="preserve"> Zmiana adresu mailowego do składania Zamówień nie wymagać będzie aneksu do Umowy, a jedynie pisemnego zgłoszenia Dostawcy. Zamówienie będzie zawierało w szczególności następujące elementy: datę i miejsce dostaw, ilość Materiałów i łączną ich cenę</w:t>
      </w:r>
      <w:r w:rsidR="005406CF" w:rsidRPr="4BB7F43B">
        <w:rPr>
          <w:rFonts w:cs="Arial"/>
        </w:rPr>
        <w:t xml:space="preserve">, </w:t>
      </w:r>
      <w:r w:rsidR="005406CF" w:rsidRPr="4BB7F43B">
        <w:rPr>
          <w:rFonts w:eastAsia="Calibri"/>
        </w:rPr>
        <w:t xml:space="preserve">ewentualne wymagania dotyczące zabezpieczeń finansowych wystawianych przez Dostawcę (gwarancja dobrego wykonania, kaucja </w:t>
      </w:r>
      <w:proofErr w:type="spellStart"/>
      <w:r w:rsidR="005406CF" w:rsidRPr="4BB7F43B">
        <w:rPr>
          <w:rFonts w:eastAsia="Calibri"/>
        </w:rPr>
        <w:t>ect</w:t>
      </w:r>
      <w:proofErr w:type="spellEnd"/>
      <w:r w:rsidR="009D094E" w:rsidRPr="4BB7F43B">
        <w:rPr>
          <w:rFonts w:eastAsia="Calibri"/>
        </w:rPr>
        <w:t>.</w:t>
      </w:r>
      <w:r w:rsidR="005406CF" w:rsidRPr="4BB7F43B">
        <w:rPr>
          <w:rFonts w:eastAsia="Calibri"/>
        </w:rPr>
        <w:t>)</w:t>
      </w:r>
      <w:r w:rsidR="008B1553" w:rsidRPr="4BB7F43B">
        <w:rPr>
          <w:rFonts w:cs="Arial"/>
        </w:rPr>
        <w:t>.</w:t>
      </w:r>
    </w:p>
    <w:p w14:paraId="01C6C11E" w14:textId="39CC6CBB" w:rsidR="008B1553" w:rsidRPr="0029558B" w:rsidRDefault="008B1553" w:rsidP="008A3AE4">
      <w:pPr>
        <w:pStyle w:val="Akapitzlist"/>
        <w:numPr>
          <w:ilvl w:val="0"/>
          <w:numId w:val="74"/>
        </w:numPr>
        <w:tabs>
          <w:tab w:val="left" w:pos="2160"/>
        </w:tabs>
        <w:spacing w:before="120" w:after="0" w:line="276" w:lineRule="auto"/>
        <w:ind w:left="284" w:hanging="284"/>
        <w:jc w:val="both"/>
        <w:rPr>
          <w:rFonts w:cs="Arial"/>
        </w:rPr>
      </w:pPr>
      <w:r w:rsidRPr="4BB7F43B">
        <w:rPr>
          <w:rFonts w:cs="Arial"/>
        </w:rPr>
        <w:t xml:space="preserve">Dostawca jest </w:t>
      </w:r>
      <w:r w:rsidRPr="00EC0907">
        <w:rPr>
          <w:rFonts w:cs="Arial"/>
        </w:rPr>
        <w:t xml:space="preserve">zobowiązany do potwierdzenia przyjęcia do realizacji Zamówienia niezwłocznie, nie później niż w ciągu </w:t>
      </w:r>
      <w:r w:rsidR="00F829DC" w:rsidRPr="00EC0907">
        <w:rPr>
          <w:rFonts w:cs="Arial"/>
        </w:rPr>
        <w:t xml:space="preserve">2 </w:t>
      </w:r>
      <w:r w:rsidRPr="00EC0907">
        <w:rPr>
          <w:rFonts w:cs="Arial"/>
        </w:rPr>
        <w:t>dni roboczych od dnia otrzymania Zamówienia w formie elektronicznej na adres wskazany w Zamówieniu. Brak</w:t>
      </w:r>
      <w:r w:rsidRPr="4BB7F43B">
        <w:rPr>
          <w:rFonts w:cs="Arial"/>
        </w:rPr>
        <w:t xml:space="preserve"> potwierdzenia oznaczać będzie, że Zamówienie zostało przyjęte do realizacji na warunkach określonych w Umowie.</w:t>
      </w:r>
    </w:p>
    <w:p w14:paraId="4F298BDF" w14:textId="036FF9F7" w:rsidR="00723584" w:rsidRDefault="003A489B" w:rsidP="004726B5">
      <w:pPr>
        <w:pStyle w:val="Akapitzlist"/>
        <w:numPr>
          <w:ilvl w:val="0"/>
          <w:numId w:val="74"/>
        </w:numPr>
        <w:tabs>
          <w:tab w:val="left" w:pos="2160"/>
        </w:tabs>
        <w:spacing w:before="120" w:after="120" w:line="276" w:lineRule="auto"/>
        <w:ind w:left="284" w:hanging="284"/>
        <w:jc w:val="both"/>
        <w:rPr>
          <w:rFonts w:cs="Arial"/>
        </w:rPr>
      </w:pPr>
      <w:r w:rsidRPr="4BB7F43B">
        <w:rPr>
          <w:rFonts w:cs="Arial"/>
        </w:rPr>
        <w:t xml:space="preserve">Niniejsza Umowa określa zasady realizacji dostaw Materiałów w terminie </w:t>
      </w:r>
      <w:r w:rsidR="00173C48" w:rsidRPr="4BB7F43B">
        <w:rPr>
          <w:rFonts w:cs="Arial"/>
        </w:rPr>
        <w:t xml:space="preserve">od dnia </w:t>
      </w:r>
      <w:r w:rsidR="7662C9F7" w:rsidRPr="4BB7F43B">
        <w:rPr>
          <w:rFonts w:cs="Arial"/>
        </w:rPr>
        <w:t>zawarcia</w:t>
      </w:r>
      <w:r w:rsidR="00173C48" w:rsidRPr="4BB7F43B">
        <w:rPr>
          <w:rFonts w:cs="Arial"/>
        </w:rPr>
        <w:t xml:space="preserve"> </w:t>
      </w:r>
      <w:r w:rsidR="37B2CE4C" w:rsidRPr="4BB7F43B">
        <w:rPr>
          <w:rFonts w:cs="Arial"/>
        </w:rPr>
        <w:t>U</w:t>
      </w:r>
      <w:r w:rsidR="00173C48" w:rsidRPr="4BB7F43B">
        <w:rPr>
          <w:rFonts w:cs="Arial"/>
        </w:rPr>
        <w:t xml:space="preserve">mowy </w:t>
      </w:r>
      <w:r w:rsidRPr="4BB7F43B">
        <w:rPr>
          <w:rFonts w:cs="Arial"/>
        </w:rPr>
        <w:t xml:space="preserve">do dnia </w:t>
      </w:r>
      <w:r w:rsidR="00173C48" w:rsidRPr="4BB7F43B">
        <w:rPr>
          <w:rFonts w:cs="Arial"/>
        </w:rPr>
        <w:t>wskazanego w § 2 ust. 2.</w:t>
      </w:r>
    </w:p>
    <w:p w14:paraId="4F876E83" w14:textId="05FDAB19" w:rsidR="00CA6126" w:rsidRPr="00723584" w:rsidRDefault="00CA6126" w:rsidP="004726B5">
      <w:pPr>
        <w:pStyle w:val="Akapitzlist"/>
        <w:numPr>
          <w:ilvl w:val="0"/>
          <w:numId w:val="74"/>
        </w:numPr>
        <w:tabs>
          <w:tab w:val="left" w:pos="2160"/>
        </w:tabs>
        <w:spacing w:before="120" w:after="120" w:line="276" w:lineRule="auto"/>
        <w:ind w:left="284" w:hanging="284"/>
        <w:jc w:val="both"/>
        <w:rPr>
          <w:rFonts w:cs="Arial"/>
        </w:rPr>
      </w:pPr>
      <w:r w:rsidRPr="4BB7F43B">
        <w:rPr>
          <w:rFonts w:cs="Arial"/>
        </w:rPr>
        <w:t xml:space="preserve">Szczegółowe parametry i wymagania co do Przedmiotu Umowy określa </w:t>
      </w:r>
      <w:r w:rsidRPr="4BB7F43B">
        <w:rPr>
          <w:b/>
          <w:bCs/>
        </w:rPr>
        <w:t>Załącznik nr 2</w:t>
      </w:r>
      <w:r w:rsidR="00454481">
        <w:rPr>
          <w:b/>
          <w:bCs/>
        </w:rPr>
        <w:t>.</w:t>
      </w:r>
    </w:p>
    <w:p w14:paraId="5DFE6275" w14:textId="13A84861" w:rsidR="008063B1" w:rsidRPr="00EC0907" w:rsidRDefault="008063B1" w:rsidP="004726B5">
      <w:pPr>
        <w:pStyle w:val="Akapitzlist"/>
        <w:numPr>
          <w:ilvl w:val="0"/>
          <w:numId w:val="74"/>
        </w:numPr>
        <w:tabs>
          <w:tab w:val="left" w:pos="2160"/>
        </w:tabs>
        <w:spacing w:before="120" w:after="120" w:line="276" w:lineRule="auto"/>
        <w:ind w:left="284" w:hanging="284"/>
        <w:jc w:val="both"/>
        <w:rPr>
          <w:rFonts w:cs="Arial"/>
        </w:rPr>
      </w:pPr>
      <w:r w:rsidRPr="4BB7F43B">
        <w:rPr>
          <w:rFonts w:cs="Arial"/>
        </w:rPr>
        <w:t xml:space="preserve">Wszelkie zmiany parametrów technicznych Materiałów, w stosunku do określonych w Umowie, wymagają uprzedniej akceptacji Zamawiającego, wyrażonej pisemnie pod rygorem nieważności oraz odmowy przyjęcia </w:t>
      </w:r>
      <w:r w:rsidR="00EB08A7" w:rsidRPr="4BB7F43B">
        <w:rPr>
          <w:rFonts w:cs="Arial"/>
        </w:rPr>
        <w:t>dostawy, ze</w:t>
      </w:r>
      <w:r w:rsidRPr="4BB7F43B">
        <w:rPr>
          <w:rFonts w:cs="Arial"/>
        </w:rPr>
        <w:t xml:space="preserve"> </w:t>
      </w:r>
      <w:r w:rsidRPr="00EC0907">
        <w:rPr>
          <w:rFonts w:cs="Arial"/>
        </w:rPr>
        <w:t>wszystkimi konsekwencjami związanymi z opóźnieniem w dostawie.</w:t>
      </w:r>
    </w:p>
    <w:p w14:paraId="2383DC3D" w14:textId="53BA5EFC" w:rsidR="00BC7AEE" w:rsidRPr="00EC0907" w:rsidRDefault="00BE1615" w:rsidP="004726B5">
      <w:pPr>
        <w:pStyle w:val="Akapitzlist"/>
        <w:numPr>
          <w:ilvl w:val="0"/>
          <w:numId w:val="74"/>
        </w:numPr>
        <w:tabs>
          <w:tab w:val="left" w:pos="2160"/>
        </w:tabs>
        <w:spacing w:before="120" w:after="120" w:line="276" w:lineRule="auto"/>
        <w:ind w:left="284" w:hanging="284"/>
        <w:jc w:val="both"/>
        <w:rPr>
          <w:rFonts w:cs="Arial"/>
        </w:rPr>
      </w:pPr>
      <w:r w:rsidRPr="00EC0907">
        <w:rPr>
          <w:rFonts w:cs="Arial"/>
        </w:rPr>
        <w:t xml:space="preserve"> </w:t>
      </w:r>
      <w:r w:rsidR="00C0127C" w:rsidRPr="00EC0907">
        <w:rPr>
          <w:rFonts w:cs="Arial"/>
        </w:rPr>
        <w:t>D</w:t>
      </w:r>
      <w:r w:rsidRPr="00EC0907">
        <w:rPr>
          <w:rFonts w:cs="Arial"/>
        </w:rPr>
        <w:t>ostaw</w:t>
      </w:r>
      <w:r w:rsidR="00C0127C" w:rsidRPr="00EC0907">
        <w:rPr>
          <w:rFonts w:cs="Arial"/>
        </w:rPr>
        <w:t>a</w:t>
      </w:r>
      <w:r w:rsidRPr="00EC0907">
        <w:rPr>
          <w:rFonts w:cs="Arial"/>
        </w:rPr>
        <w:t xml:space="preserve"> Mater</w:t>
      </w:r>
      <w:r w:rsidR="00561E5A" w:rsidRPr="00EC0907">
        <w:rPr>
          <w:rFonts w:cs="Arial"/>
        </w:rPr>
        <w:t>iałów będ</w:t>
      </w:r>
      <w:r w:rsidR="00C0127C" w:rsidRPr="00EC0907">
        <w:rPr>
          <w:rFonts w:cs="Arial"/>
        </w:rPr>
        <w:t>zie</w:t>
      </w:r>
      <w:r w:rsidR="00561E5A" w:rsidRPr="00EC0907">
        <w:rPr>
          <w:rFonts w:cs="Arial"/>
        </w:rPr>
        <w:t xml:space="preserve"> zgodn</w:t>
      </w:r>
      <w:r w:rsidR="00C0127C" w:rsidRPr="00EC0907">
        <w:rPr>
          <w:rFonts w:cs="Arial"/>
        </w:rPr>
        <w:t>a</w:t>
      </w:r>
      <w:r w:rsidR="00561E5A" w:rsidRPr="00EC0907">
        <w:rPr>
          <w:rFonts w:cs="Arial"/>
        </w:rPr>
        <w:t xml:space="preserve"> z </w:t>
      </w:r>
      <w:r w:rsidRPr="00EC0907">
        <w:rPr>
          <w:rFonts w:cs="Arial"/>
        </w:rPr>
        <w:t xml:space="preserve">postanowieniami </w:t>
      </w:r>
      <w:r w:rsidR="008C5753" w:rsidRPr="00EC0907">
        <w:rPr>
          <w:rFonts w:cs="Arial"/>
        </w:rPr>
        <w:t>Umowy</w:t>
      </w:r>
      <w:r w:rsidRPr="00EC0907">
        <w:rPr>
          <w:rFonts w:cs="Arial"/>
        </w:rPr>
        <w:t>,</w:t>
      </w:r>
      <w:r w:rsidR="00784B75" w:rsidRPr="00EC0907">
        <w:rPr>
          <w:rFonts w:cs="Arial"/>
        </w:rPr>
        <w:t xml:space="preserve"> odpowiednio oznaczon</w:t>
      </w:r>
      <w:r w:rsidR="00C0127C" w:rsidRPr="00EC0907">
        <w:rPr>
          <w:rFonts w:cs="Arial"/>
        </w:rPr>
        <w:t>a</w:t>
      </w:r>
      <w:r w:rsidR="00784B75" w:rsidRPr="00EC0907">
        <w:rPr>
          <w:rFonts w:cs="Arial"/>
        </w:rPr>
        <w:t xml:space="preserve"> i ocechowan</w:t>
      </w:r>
      <w:r w:rsidR="002400CE" w:rsidRPr="00EC0907">
        <w:rPr>
          <w:rFonts w:cs="Arial"/>
        </w:rPr>
        <w:t>a</w:t>
      </w:r>
      <w:r w:rsidRPr="00EC0907">
        <w:rPr>
          <w:rFonts w:cs="Arial"/>
        </w:rPr>
        <w:t xml:space="preserve"> a w szczególności </w:t>
      </w:r>
      <w:r w:rsidR="00731B3E" w:rsidRPr="00EC0907">
        <w:rPr>
          <w:rFonts w:cs="Arial"/>
        </w:rPr>
        <w:t xml:space="preserve">zgodne </w:t>
      </w:r>
      <w:r w:rsidR="00561E5A" w:rsidRPr="00EC0907">
        <w:rPr>
          <w:rFonts w:cs="Arial"/>
        </w:rPr>
        <w:t>z </w:t>
      </w:r>
      <w:r w:rsidR="00D63367" w:rsidRPr="00EC0907">
        <w:rPr>
          <w:rFonts w:cs="Arial"/>
        </w:rPr>
        <w:t>specyfikacjami technicznymi</w:t>
      </w:r>
      <w:r w:rsidR="00E52286" w:rsidRPr="00EC0907">
        <w:rPr>
          <w:rFonts w:cs="Arial"/>
        </w:rPr>
        <w:t xml:space="preserve"> opisanymi w</w:t>
      </w:r>
      <w:r w:rsidR="00D63367" w:rsidRPr="00EC0907">
        <w:rPr>
          <w:rFonts w:cs="Arial"/>
        </w:rPr>
        <w:t xml:space="preserve"> </w:t>
      </w:r>
      <w:r w:rsidR="00E52286" w:rsidRPr="00EC0907">
        <w:rPr>
          <w:b/>
          <w:bCs/>
        </w:rPr>
        <w:t>Załączniku nr 2</w:t>
      </w:r>
      <w:r w:rsidR="00D63367" w:rsidRPr="00EC0907">
        <w:rPr>
          <w:rFonts w:cs="Arial"/>
        </w:rPr>
        <w:t>, p</w:t>
      </w:r>
      <w:r w:rsidRPr="00EC0907">
        <w:rPr>
          <w:rFonts w:cs="Arial"/>
        </w:rPr>
        <w:t>ozwol</w:t>
      </w:r>
      <w:r w:rsidR="00D63367" w:rsidRPr="00EC0907">
        <w:rPr>
          <w:rFonts w:cs="Arial"/>
        </w:rPr>
        <w:t>eniami</w:t>
      </w:r>
      <w:r w:rsidR="00FE6FC6" w:rsidRPr="00EC0907">
        <w:rPr>
          <w:rFonts w:cs="Arial"/>
        </w:rPr>
        <w:t>, decyzjami środowiskowymi</w:t>
      </w:r>
      <w:r w:rsidRPr="00EC0907">
        <w:rPr>
          <w:rFonts w:cs="Arial"/>
        </w:rPr>
        <w:t>,</w:t>
      </w:r>
      <w:r w:rsidR="00BC7AEE" w:rsidRPr="00EC0907">
        <w:rPr>
          <w:rFonts w:cs="Arial"/>
        </w:rPr>
        <w:t xml:space="preserve"> </w:t>
      </w:r>
      <w:r w:rsidRPr="00EC0907">
        <w:rPr>
          <w:rFonts w:cs="Arial"/>
        </w:rPr>
        <w:t>jak i przepisami prawa, w tym dotyczącymi wyrobów budowlanych oraz zasad</w:t>
      </w:r>
      <w:r w:rsidR="009D2F00" w:rsidRPr="00EC0907">
        <w:rPr>
          <w:rFonts w:cs="Arial"/>
        </w:rPr>
        <w:t>ami wiedzy technicznej</w:t>
      </w:r>
      <w:r w:rsidR="000036B9" w:rsidRPr="00EC0907">
        <w:rPr>
          <w:rFonts w:cs="Arial"/>
        </w:rPr>
        <w:t>, kryteriami technicznymi określonymi w Polskich Nor</w:t>
      </w:r>
      <w:r w:rsidR="00561E5A" w:rsidRPr="00EC0907">
        <w:rPr>
          <w:rFonts w:cs="Arial"/>
        </w:rPr>
        <w:t>mach lub aprobatą techniczną, o </w:t>
      </w:r>
      <w:r w:rsidR="000036B9" w:rsidRPr="00EC0907">
        <w:rPr>
          <w:rFonts w:cs="Arial"/>
        </w:rPr>
        <w:t>ile dla danego wyrobu nie ustanowiono Polskiej Normy</w:t>
      </w:r>
      <w:r w:rsidR="009D2F00" w:rsidRPr="00EC0907">
        <w:rPr>
          <w:rFonts w:cs="Arial"/>
        </w:rPr>
        <w:t xml:space="preserve">. </w:t>
      </w:r>
      <w:r w:rsidR="007E0F92" w:rsidRPr="00EC0907">
        <w:rPr>
          <w:rFonts w:cs="Arial"/>
        </w:rPr>
        <w:t>Uszczegółowienia, rozwinięcia i </w:t>
      </w:r>
      <w:r w:rsidR="00BC7AEE" w:rsidRPr="00EC0907">
        <w:rPr>
          <w:rFonts w:cs="Arial"/>
        </w:rPr>
        <w:t xml:space="preserve">modyfikacje dokumentacji technicznej, będące konsekwencją należytego spełnienia założonego programu, określonych funkcji, obowiązujących przepisów i norm </w:t>
      </w:r>
      <w:proofErr w:type="spellStart"/>
      <w:r w:rsidR="00BC7AEE" w:rsidRPr="00EC0907">
        <w:rPr>
          <w:rFonts w:cs="Arial"/>
        </w:rPr>
        <w:t>techniczno</w:t>
      </w:r>
      <w:proofErr w:type="spellEnd"/>
      <w:r w:rsidR="00BC7AEE" w:rsidRPr="00EC0907">
        <w:rPr>
          <w:rFonts w:cs="Arial"/>
        </w:rPr>
        <w:t xml:space="preserve"> – budowlanych i sztuki budowlanej, nie będzie rozumiane za zmianę zakresu </w:t>
      </w:r>
      <w:r w:rsidR="00BC7AEE" w:rsidRPr="00EC0907">
        <w:rPr>
          <w:rFonts w:cs="Arial"/>
        </w:rPr>
        <w:lastRenderedPageBreak/>
        <w:t>rzeczowego. Dostawca oświadcza, iż przed p</w:t>
      </w:r>
      <w:r w:rsidR="00984B6D" w:rsidRPr="00EC0907">
        <w:rPr>
          <w:rFonts w:cs="Arial"/>
        </w:rPr>
        <w:t>odpisaniem Umowy zweryfikował i </w:t>
      </w:r>
      <w:r w:rsidR="00BC7AEE" w:rsidRPr="00EC0907">
        <w:rPr>
          <w:rFonts w:cs="Arial"/>
        </w:rPr>
        <w:t xml:space="preserve">sprawdził dokumentację techniczną i stwierdza, iż jest ona kompletna i wystarczająca do wykonania </w:t>
      </w:r>
      <w:r w:rsidR="00017EFE" w:rsidRPr="00EC0907">
        <w:rPr>
          <w:rFonts w:cs="Arial"/>
        </w:rPr>
        <w:t>d</w:t>
      </w:r>
      <w:r w:rsidR="00BC7AEE" w:rsidRPr="00EC0907">
        <w:rPr>
          <w:rFonts w:cs="Arial"/>
        </w:rPr>
        <w:t xml:space="preserve">ostaw oraz, iż nie wnosi i nie będzie z tego powodu wnosił żadnych </w:t>
      </w:r>
      <w:r w:rsidR="00786C90" w:rsidRPr="00EC0907">
        <w:rPr>
          <w:rFonts w:cs="Arial"/>
        </w:rPr>
        <w:t>roszczeń</w:t>
      </w:r>
      <w:r w:rsidR="00BC7AEE" w:rsidRPr="00EC0907">
        <w:rPr>
          <w:rFonts w:cs="Arial"/>
        </w:rPr>
        <w:t>.</w:t>
      </w:r>
    </w:p>
    <w:p w14:paraId="37F8C2D3" w14:textId="5B70A7EE" w:rsidR="00D63367" w:rsidRPr="00EC0907" w:rsidRDefault="00C45D73" w:rsidP="004726B5">
      <w:pPr>
        <w:pStyle w:val="Akapitzlist"/>
        <w:numPr>
          <w:ilvl w:val="0"/>
          <w:numId w:val="74"/>
        </w:numPr>
        <w:tabs>
          <w:tab w:val="left" w:pos="2160"/>
        </w:tabs>
        <w:spacing w:before="120" w:after="120" w:line="276" w:lineRule="auto"/>
        <w:ind w:left="284" w:hanging="284"/>
        <w:contextualSpacing w:val="0"/>
        <w:jc w:val="both"/>
        <w:rPr>
          <w:rFonts w:cs="Arial"/>
        </w:rPr>
      </w:pPr>
      <w:r w:rsidRPr="00EC0907">
        <w:rPr>
          <w:rFonts w:cs="Arial"/>
        </w:rPr>
        <w:t xml:space="preserve">Żadne zatwierdzenia, zgody czy opinie ze strony </w:t>
      </w:r>
      <w:r w:rsidR="00FE6FC6" w:rsidRPr="00EC0907">
        <w:rPr>
          <w:rFonts w:cs="Arial"/>
        </w:rPr>
        <w:t>Zamawiającego nie zwalniają Dostawcy</w:t>
      </w:r>
      <w:r w:rsidRPr="00EC0907">
        <w:rPr>
          <w:rFonts w:cs="Arial"/>
        </w:rPr>
        <w:t xml:space="preserve"> z jakichkolwiek obowiązków, ani z odpowie</w:t>
      </w:r>
      <w:r w:rsidR="00D065D0" w:rsidRPr="00EC0907">
        <w:rPr>
          <w:rFonts w:cs="Arial"/>
        </w:rPr>
        <w:t>dzialności wynikającej z Umowy.</w:t>
      </w:r>
    </w:p>
    <w:p w14:paraId="08211F52" w14:textId="6E5D9C70" w:rsidR="003A3968" w:rsidRPr="00EC0907" w:rsidRDefault="002776DE" w:rsidP="004726B5">
      <w:pPr>
        <w:pStyle w:val="Akapitzlist"/>
        <w:numPr>
          <w:ilvl w:val="0"/>
          <w:numId w:val="74"/>
        </w:numPr>
        <w:tabs>
          <w:tab w:val="left" w:pos="2160"/>
        </w:tabs>
        <w:spacing w:before="120" w:after="120" w:line="276" w:lineRule="auto"/>
        <w:ind w:left="284" w:hanging="284"/>
        <w:contextualSpacing w:val="0"/>
        <w:jc w:val="both"/>
        <w:rPr>
          <w:rFonts w:cs="Arial"/>
        </w:rPr>
      </w:pPr>
      <w:r w:rsidRPr="00EC0907">
        <w:rPr>
          <w:rFonts w:cs="Arial"/>
        </w:rPr>
        <w:t>Dostawca jest zobowiązany do sporządzenia niezbędnej dokumentacji oraz uzyskania niezbędnych dla jego działalności i wykonywania przez niego Umowy zezwoleń, zatwierdzeń</w:t>
      </w:r>
      <w:r w:rsidR="005D5F31" w:rsidRPr="00EC0907">
        <w:rPr>
          <w:rFonts w:cs="Arial"/>
        </w:rPr>
        <w:t>, odbiorów, koncesji i innych</w:t>
      </w:r>
      <w:r w:rsidRPr="00EC0907">
        <w:rPr>
          <w:rFonts w:cs="Arial"/>
        </w:rPr>
        <w:t>, niezależnie od tego czy obowiązek ich uzyskania wynika z przepisów powszechnie obowiązujących, wymogów Zamawiającego</w:t>
      </w:r>
      <w:r w:rsidR="00156708" w:rsidRPr="00EC0907">
        <w:rPr>
          <w:rFonts w:cs="Arial"/>
        </w:rPr>
        <w:t xml:space="preserve"> określonych w Umowie</w:t>
      </w:r>
      <w:r w:rsidR="000036B9" w:rsidRPr="00EC0907">
        <w:rPr>
          <w:rFonts w:cs="Arial"/>
        </w:rPr>
        <w:t>, czy innych</w:t>
      </w:r>
      <w:r w:rsidRPr="00EC0907">
        <w:rPr>
          <w:rFonts w:cs="Arial"/>
        </w:rPr>
        <w:t xml:space="preserve"> przepisów, których przestrzeganie jest obowiązkiem Dostawcy.</w:t>
      </w:r>
      <w:r w:rsidR="003A3968" w:rsidRPr="00EC0907">
        <w:rPr>
          <w:rFonts w:cs="Arial"/>
        </w:rPr>
        <w:t xml:space="preserve"> Dostawca uzyska na własny koszt wszelkie niezbędne do wykonania w sposób należyty obowiązków wynikających z Umowy dalsze pozwolenia, uzgodnienia, zgody, opinie, instrukcje obsługi, certyfikaty jakości i karty gwarancyjne, a także przekaże je Zamawiającemu najpóźniej przed przystąpieniem do odbioru dostaw.</w:t>
      </w:r>
    </w:p>
    <w:p w14:paraId="695CF791" w14:textId="34404934" w:rsidR="00FE6FC6" w:rsidRPr="00EC0907" w:rsidRDefault="00FE6FC6" w:rsidP="004726B5">
      <w:pPr>
        <w:pStyle w:val="Akapitzlist"/>
        <w:numPr>
          <w:ilvl w:val="0"/>
          <w:numId w:val="74"/>
        </w:numPr>
        <w:tabs>
          <w:tab w:val="left" w:pos="2160"/>
        </w:tabs>
        <w:spacing w:before="120" w:after="120" w:line="276" w:lineRule="auto"/>
        <w:ind w:left="284" w:hanging="284"/>
        <w:jc w:val="both"/>
        <w:rPr>
          <w:rFonts w:cs="Arial"/>
        </w:rPr>
      </w:pPr>
      <w:r w:rsidRPr="00EC0907">
        <w:rPr>
          <w:rFonts w:cs="Arial"/>
        </w:rPr>
        <w:t xml:space="preserve">Dostarczane </w:t>
      </w:r>
      <w:r w:rsidR="000036B9" w:rsidRPr="00EC0907">
        <w:rPr>
          <w:rFonts w:cs="Arial"/>
        </w:rPr>
        <w:t>Materiały</w:t>
      </w:r>
      <w:r w:rsidRPr="00EC0907">
        <w:rPr>
          <w:rFonts w:cs="Arial"/>
        </w:rPr>
        <w:t xml:space="preserve"> będą fabrycznie nowe i wolne od wad fizycznych i prawnych, wyprodukowane nie wcześniej niż </w:t>
      </w:r>
      <w:r w:rsidR="00F829DC" w:rsidRPr="00EC0907">
        <w:rPr>
          <w:rFonts w:cs="Arial"/>
        </w:rPr>
        <w:t>12</w:t>
      </w:r>
      <w:r w:rsidR="004A1069" w:rsidRPr="00EC0907">
        <w:rPr>
          <w:rFonts w:cs="Arial"/>
        </w:rPr>
        <w:t xml:space="preserve"> </w:t>
      </w:r>
      <w:r w:rsidRPr="00EC0907">
        <w:rPr>
          <w:rFonts w:cs="Arial"/>
        </w:rPr>
        <w:t xml:space="preserve">miesięcy </w:t>
      </w:r>
      <w:r w:rsidR="00F75732" w:rsidRPr="00EC0907">
        <w:rPr>
          <w:rFonts w:cs="Arial"/>
        </w:rPr>
        <w:t>przed</w:t>
      </w:r>
      <w:r w:rsidRPr="00EC0907">
        <w:rPr>
          <w:rFonts w:cs="Arial"/>
        </w:rPr>
        <w:t xml:space="preserve"> dat</w:t>
      </w:r>
      <w:r w:rsidR="00F75732" w:rsidRPr="00EC0907">
        <w:rPr>
          <w:rFonts w:cs="Arial"/>
        </w:rPr>
        <w:t>ą</w:t>
      </w:r>
      <w:r w:rsidRPr="00EC0907">
        <w:rPr>
          <w:rFonts w:cs="Arial"/>
        </w:rPr>
        <w:t xml:space="preserve"> dostawy, a ich parametry techniczne będą zgodne ze szczegółowymi wymaganiami tec</w:t>
      </w:r>
      <w:r w:rsidR="00F75732" w:rsidRPr="00EC0907">
        <w:rPr>
          <w:rFonts w:cs="Arial"/>
        </w:rPr>
        <w:t>hnicznymi określonymi w Umowie.</w:t>
      </w:r>
    </w:p>
    <w:p w14:paraId="2E9269E4" w14:textId="610C7C92" w:rsidR="003F5237" w:rsidRPr="00EC0907" w:rsidRDefault="003F5237" w:rsidP="004726B5">
      <w:pPr>
        <w:pStyle w:val="Akapitzlist"/>
        <w:numPr>
          <w:ilvl w:val="0"/>
          <w:numId w:val="74"/>
        </w:numPr>
        <w:tabs>
          <w:tab w:val="left" w:pos="2160"/>
        </w:tabs>
        <w:spacing w:before="120" w:after="120" w:line="276" w:lineRule="auto"/>
        <w:ind w:left="284" w:hanging="284"/>
        <w:jc w:val="both"/>
        <w:rPr>
          <w:rFonts w:cs="Arial"/>
        </w:rPr>
      </w:pPr>
      <w:r w:rsidRPr="00EC0907">
        <w:rPr>
          <w:rFonts w:cs="Arial"/>
        </w:rPr>
        <w:t xml:space="preserve">Przedmiotem </w:t>
      </w:r>
      <w:r w:rsidR="00945CC7" w:rsidRPr="00EC0907">
        <w:rPr>
          <w:rFonts w:cs="Arial"/>
        </w:rPr>
        <w:t>Umowy</w:t>
      </w:r>
      <w:r w:rsidR="000036B9" w:rsidRPr="00EC0907">
        <w:rPr>
          <w:rFonts w:cs="Arial"/>
        </w:rPr>
        <w:t>,</w:t>
      </w:r>
      <w:r w:rsidRPr="00EC0907">
        <w:rPr>
          <w:rFonts w:cs="Arial"/>
        </w:rPr>
        <w:t xml:space="preserve"> oprócz </w:t>
      </w:r>
      <w:r w:rsidR="00447A81" w:rsidRPr="00EC0907">
        <w:rPr>
          <w:rFonts w:cs="Arial"/>
        </w:rPr>
        <w:t xml:space="preserve">realizacji </w:t>
      </w:r>
      <w:r w:rsidR="08AAB243" w:rsidRPr="00EC0907">
        <w:rPr>
          <w:rFonts w:cs="Arial"/>
        </w:rPr>
        <w:t>D</w:t>
      </w:r>
      <w:r w:rsidRPr="00EC0907">
        <w:rPr>
          <w:rFonts w:cs="Arial"/>
        </w:rPr>
        <w:t xml:space="preserve">ostaw </w:t>
      </w:r>
      <w:r w:rsidR="002E4CD9" w:rsidRPr="00EC0907">
        <w:rPr>
          <w:rFonts w:cs="Arial"/>
        </w:rPr>
        <w:t xml:space="preserve">pod wskazany </w:t>
      </w:r>
      <w:r w:rsidR="00945CC7" w:rsidRPr="00EC0907">
        <w:rPr>
          <w:rFonts w:cs="Arial"/>
        </w:rPr>
        <w:t xml:space="preserve">przez Zamawiającego </w:t>
      </w:r>
      <w:r w:rsidRPr="00EC0907">
        <w:rPr>
          <w:rFonts w:cs="Arial"/>
        </w:rPr>
        <w:t xml:space="preserve"> adres</w:t>
      </w:r>
      <w:r w:rsidR="000036B9" w:rsidRPr="00EC0907">
        <w:rPr>
          <w:rFonts w:cs="Arial"/>
        </w:rPr>
        <w:t>,</w:t>
      </w:r>
      <w:r w:rsidRPr="00EC0907">
        <w:rPr>
          <w:rFonts w:cs="Arial"/>
        </w:rPr>
        <w:t xml:space="preserve"> jest między innymi: </w:t>
      </w:r>
      <w:r w:rsidR="00447A81" w:rsidRPr="00EC0907">
        <w:rPr>
          <w:rFonts w:cs="Arial"/>
        </w:rPr>
        <w:t>transport</w:t>
      </w:r>
      <w:r w:rsidR="000036B9" w:rsidRPr="00EC0907">
        <w:rPr>
          <w:rFonts w:cs="Arial"/>
        </w:rPr>
        <w:t xml:space="preserve"> </w:t>
      </w:r>
      <w:r w:rsidR="007575DC" w:rsidRPr="00EC0907">
        <w:rPr>
          <w:rFonts w:cs="Arial"/>
        </w:rPr>
        <w:t xml:space="preserve">Materiałów </w:t>
      </w:r>
      <w:r w:rsidR="000036B9" w:rsidRPr="00EC0907">
        <w:rPr>
          <w:rFonts w:cs="Arial"/>
        </w:rPr>
        <w:t>i</w:t>
      </w:r>
      <w:r w:rsidR="007575DC" w:rsidRPr="00EC0907">
        <w:rPr>
          <w:rFonts w:cs="Arial"/>
        </w:rPr>
        <w:t xml:space="preserve"> ich</w:t>
      </w:r>
      <w:r w:rsidR="000036B9" w:rsidRPr="00EC0907">
        <w:rPr>
          <w:rFonts w:cs="Arial"/>
        </w:rPr>
        <w:t xml:space="preserve"> ubezpieczenie </w:t>
      </w:r>
      <w:r w:rsidR="009E6B90" w:rsidRPr="00EC0907">
        <w:rPr>
          <w:rFonts w:cs="Arial"/>
        </w:rPr>
        <w:t>w </w:t>
      </w:r>
      <w:r w:rsidR="007575DC" w:rsidRPr="00EC0907">
        <w:rPr>
          <w:rFonts w:cs="Arial"/>
        </w:rPr>
        <w:t>transporcie</w:t>
      </w:r>
      <w:r w:rsidR="000036B9" w:rsidRPr="00EC0907">
        <w:rPr>
          <w:rFonts w:cs="Arial"/>
        </w:rPr>
        <w:t xml:space="preserve">, </w:t>
      </w:r>
      <w:r w:rsidRPr="00EC0907">
        <w:rPr>
          <w:rFonts w:cs="Arial"/>
        </w:rPr>
        <w:t xml:space="preserve">przeszkolenie </w:t>
      </w:r>
      <w:r w:rsidR="007E2390" w:rsidRPr="00EC0907">
        <w:t xml:space="preserve">osób wskazanych przez </w:t>
      </w:r>
      <w:r w:rsidRPr="00EC0907">
        <w:t>Zamawiającego</w:t>
      </w:r>
      <w:r w:rsidRPr="00EC0907">
        <w:rPr>
          <w:rFonts w:cs="Arial"/>
        </w:rPr>
        <w:t xml:space="preserve"> w zakresie pod</w:t>
      </w:r>
      <w:r w:rsidR="009E6B90" w:rsidRPr="00EC0907">
        <w:rPr>
          <w:rFonts w:cs="Arial"/>
        </w:rPr>
        <w:t>stawowej obsługi i </w:t>
      </w:r>
      <w:r w:rsidR="007575DC" w:rsidRPr="00EC0907">
        <w:rPr>
          <w:rFonts w:cs="Arial"/>
        </w:rPr>
        <w:t>eksploatacji</w:t>
      </w:r>
      <w:r w:rsidR="000036B9" w:rsidRPr="00EC0907">
        <w:rPr>
          <w:rFonts w:cs="Arial"/>
        </w:rPr>
        <w:t xml:space="preserve"> </w:t>
      </w:r>
      <w:r w:rsidR="009E6B90" w:rsidRPr="00EC0907">
        <w:rPr>
          <w:rFonts w:cs="Arial"/>
        </w:rPr>
        <w:t>(</w:t>
      </w:r>
      <w:r w:rsidR="000036B9" w:rsidRPr="00EC0907">
        <w:rPr>
          <w:rFonts w:cs="Arial"/>
        </w:rPr>
        <w:t>na życzenie Zamawiającego</w:t>
      </w:r>
      <w:r w:rsidR="009E6B90" w:rsidRPr="00EC0907">
        <w:rPr>
          <w:rFonts w:cs="Arial"/>
        </w:rPr>
        <w:t>)</w:t>
      </w:r>
      <w:r w:rsidRPr="00EC0907">
        <w:rPr>
          <w:rFonts w:cs="Arial"/>
        </w:rPr>
        <w:t>, a także inne czynności wyżej nie wymienione, a niezbędne do pra</w:t>
      </w:r>
      <w:r w:rsidR="000036B9" w:rsidRPr="00EC0907">
        <w:rPr>
          <w:rFonts w:cs="Arial"/>
        </w:rPr>
        <w:t xml:space="preserve">widłowej realizacji </w:t>
      </w:r>
      <w:r w:rsidR="00945CC7" w:rsidRPr="00EC0907">
        <w:rPr>
          <w:rFonts w:cs="Arial"/>
        </w:rPr>
        <w:t>P</w:t>
      </w:r>
      <w:r w:rsidR="000036B9" w:rsidRPr="00EC0907">
        <w:rPr>
          <w:rFonts w:cs="Arial"/>
        </w:rPr>
        <w:t xml:space="preserve">rzedmiotu </w:t>
      </w:r>
      <w:r w:rsidR="00945CC7" w:rsidRPr="00EC0907">
        <w:rPr>
          <w:rFonts w:cs="Arial"/>
        </w:rPr>
        <w:t>Umowy</w:t>
      </w:r>
      <w:r w:rsidRPr="00EC0907">
        <w:rPr>
          <w:rFonts w:cs="Arial"/>
        </w:rPr>
        <w:t>.</w:t>
      </w:r>
      <w:r w:rsidR="00823046" w:rsidRPr="00EC0907">
        <w:rPr>
          <w:rFonts w:cs="Arial"/>
        </w:rPr>
        <w:t xml:space="preserve"> </w:t>
      </w:r>
      <w:r w:rsidR="002E4CD9" w:rsidRPr="00EC0907">
        <w:rPr>
          <w:rFonts w:cs="Arial"/>
        </w:rPr>
        <w:t>Szczegółowy zakres ewentualnego szkolenia zostanie ustalony przez przedstawicieli Stron.</w:t>
      </w:r>
      <w:r w:rsidR="00156708" w:rsidRPr="00EC0907">
        <w:rPr>
          <w:rFonts w:cs="Arial"/>
        </w:rPr>
        <w:t xml:space="preserve"> Szczegóły odnośnie logistyki, ujęte są w </w:t>
      </w:r>
      <w:r w:rsidR="00156708" w:rsidRPr="00EC0907">
        <w:rPr>
          <w:rFonts w:cs="Arial"/>
          <w:b/>
          <w:bCs/>
        </w:rPr>
        <w:t>Załączniku nr 1</w:t>
      </w:r>
      <w:r w:rsidR="00156708" w:rsidRPr="00EC0907">
        <w:rPr>
          <w:rFonts w:cs="Arial"/>
        </w:rPr>
        <w:t>.</w:t>
      </w:r>
    </w:p>
    <w:p w14:paraId="41F51F1A" w14:textId="17F5207C" w:rsidR="003F5237" w:rsidRPr="00EC0907" w:rsidRDefault="003F5237" w:rsidP="004726B5">
      <w:pPr>
        <w:pStyle w:val="Akapitzlist"/>
        <w:numPr>
          <w:ilvl w:val="0"/>
          <w:numId w:val="74"/>
        </w:numPr>
        <w:tabs>
          <w:tab w:val="left" w:pos="2160"/>
        </w:tabs>
        <w:spacing w:before="120" w:after="120" w:line="276" w:lineRule="auto"/>
        <w:ind w:left="284" w:hanging="284"/>
        <w:jc w:val="both"/>
        <w:rPr>
          <w:rFonts w:cs="Arial"/>
        </w:rPr>
      </w:pPr>
      <w:r w:rsidRPr="00EC0907">
        <w:rPr>
          <w:rFonts w:cs="Arial"/>
        </w:rPr>
        <w:t>Dostawca gwarantuje dostawę części zamiennych do pos</w:t>
      </w:r>
      <w:r w:rsidR="006B3F27" w:rsidRPr="00EC0907">
        <w:rPr>
          <w:rFonts w:cs="Arial"/>
        </w:rPr>
        <w:t xml:space="preserve">zczególnych </w:t>
      </w:r>
      <w:r w:rsidR="79A88F55" w:rsidRPr="00EC0907">
        <w:rPr>
          <w:rFonts w:cs="Arial"/>
        </w:rPr>
        <w:t>Materiałów</w:t>
      </w:r>
      <w:r w:rsidR="006B3F27" w:rsidRPr="00EC0907">
        <w:rPr>
          <w:rFonts w:cs="Arial"/>
        </w:rPr>
        <w:t xml:space="preserve"> w okresie</w:t>
      </w:r>
      <w:r w:rsidR="00C0127C" w:rsidRPr="00EC0907">
        <w:rPr>
          <w:rFonts w:cs="Arial"/>
        </w:rPr>
        <w:t xml:space="preserve"> </w:t>
      </w:r>
      <w:r w:rsidR="00F829DC" w:rsidRPr="00EC0907">
        <w:rPr>
          <w:rFonts w:cs="Arial"/>
        </w:rPr>
        <w:t xml:space="preserve">60 </w:t>
      </w:r>
      <w:r w:rsidR="01C42771" w:rsidRPr="00EC0907">
        <w:rPr>
          <w:rFonts w:cs="Arial"/>
        </w:rPr>
        <w:t>miesięcy</w:t>
      </w:r>
      <w:r w:rsidR="00BF6DD1" w:rsidRPr="00EC0907">
        <w:rPr>
          <w:rFonts w:cs="Arial"/>
        </w:rPr>
        <w:t xml:space="preserve"> od daty dostawy</w:t>
      </w:r>
      <w:r w:rsidR="5C1A477B" w:rsidRPr="00EC0907">
        <w:rPr>
          <w:rFonts w:cs="Arial"/>
        </w:rPr>
        <w:t xml:space="preserve"> Materiałów</w:t>
      </w:r>
      <w:r w:rsidRPr="00EC0907">
        <w:rPr>
          <w:rFonts w:cs="Arial"/>
        </w:rPr>
        <w:t>.</w:t>
      </w:r>
    </w:p>
    <w:p w14:paraId="4FE2308D" w14:textId="55C881E2" w:rsidR="00135CD1" w:rsidRPr="0029558B" w:rsidRDefault="00B45350" w:rsidP="004726B5">
      <w:pPr>
        <w:pStyle w:val="Akapitzlist"/>
        <w:numPr>
          <w:ilvl w:val="0"/>
          <w:numId w:val="74"/>
        </w:numPr>
        <w:tabs>
          <w:tab w:val="left" w:pos="2160"/>
        </w:tabs>
        <w:spacing w:before="120" w:after="120" w:line="276" w:lineRule="auto"/>
        <w:ind w:left="284" w:hanging="284"/>
        <w:contextualSpacing w:val="0"/>
        <w:jc w:val="both"/>
        <w:rPr>
          <w:rFonts w:cs="Arial"/>
        </w:rPr>
      </w:pPr>
      <w:r w:rsidRPr="00EC0907">
        <w:rPr>
          <w:rFonts w:cs="Arial"/>
        </w:rPr>
        <w:t>Kontakt z podmiotem odpowiedzialnym z</w:t>
      </w:r>
      <w:r w:rsidR="00190C8B" w:rsidRPr="00EC0907">
        <w:rPr>
          <w:rFonts w:cs="Arial"/>
        </w:rPr>
        <w:t>a</w:t>
      </w:r>
      <w:r w:rsidRPr="00EC0907">
        <w:rPr>
          <w:rFonts w:cs="Arial"/>
        </w:rPr>
        <w:t xml:space="preserve"> przygotowanie dokumentacji technicznej oraz wszelkie ewentualne zmiany w dokumentacji projektowej dotyczącej Przedmiotu Umowy</w:t>
      </w:r>
      <w:r w:rsidRPr="4BB7F43B">
        <w:rPr>
          <w:rFonts w:cs="Arial"/>
        </w:rPr>
        <w:t xml:space="preserve"> wymagają zgody Zamawiającego</w:t>
      </w:r>
      <w:r w:rsidR="00854460" w:rsidRPr="4BB7F43B">
        <w:rPr>
          <w:rFonts w:cs="Arial"/>
        </w:rPr>
        <w:t>, wyrażonej pod rygorem nieważności na piśmie</w:t>
      </w:r>
      <w:r w:rsidRPr="4BB7F43B">
        <w:rPr>
          <w:rFonts w:cs="Arial"/>
        </w:rPr>
        <w:t>.</w:t>
      </w:r>
    </w:p>
    <w:p w14:paraId="78E0B935" w14:textId="77777777" w:rsidR="00723584" w:rsidRDefault="009C4D9B" w:rsidP="004726B5">
      <w:pPr>
        <w:pStyle w:val="Akapitzlist"/>
        <w:numPr>
          <w:ilvl w:val="0"/>
          <w:numId w:val="74"/>
        </w:numPr>
        <w:tabs>
          <w:tab w:val="left" w:pos="2160"/>
        </w:tabs>
        <w:spacing w:before="120" w:after="120" w:line="276" w:lineRule="auto"/>
        <w:ind w:left="284" w:hanging="284"/>
        <w:contextualSpacing w:val="0"/>
        <w:jc w:val="both"/>
        <w:rPr>
          <w:rFonts w:cs="Arial"/>
        </w:rPr>
      </w:pPr>
      <w:r w:rsidRPr="4BB7F43B">
        <w:rPr>
          <w:rFonts w:cs="Arial"/>
        </w:rPr>
        <w:t xml:space="preserve">Dostawca oświadcza, że dostawy nie będą przedmiotem jakiejkolwiek zastrzeżenia własności, sprzedaży warunkowej, umowy zabezpieczenia, zastawu ani innego roszczenia lub w jakikolwiek inny sposób obciążone prawami osób trzecich. </w:t>
      </w:r>
    </w:p>
    <w:p w14:paraId="764E7C9A" w14:textId="5FEC28F3" w:rsidR="00AF3264" w:rsidRPr="00723584" w:rsidRDefault="00AF3264" w:rsidP="004726B5">
      <w:pPr>
        <w:pStyle w:val="Akapitzlist"/>
        <w:numPr>
          <w:ilvl w:val="0"/>
          <w:numId w:val="74"/>
        </w:numPr>
        <w:tabs>
          <w:tab w:val="left" w:pos="2160"/>
        </w:tabs>
        <w:spacing w:before="120" w:after="120" w:line="276" w:lineRule="auto"/>
        <w:ind w:left="284" w:hanging="284"/>
        <w:contextualSpacing w:val="0"/>
        <w:jc w:val="both"/>
        <w:rPr>
          <w:rFonts w:cs="Arial"/>
        </w:rPr>
      </w:pPr>
      <w:r w:rsidRPr="4BB7F43B">
        <w:rPr>
          <w:rFonts w:cs="Arial"/>
        </w:rPr>
        <w:t xml:space="preserve">Obowiązki Dostawcy w związku z wykonaniem </w:t>
      </w:r>
      <w:r w:rsidR="00565C9B" w:rsidRPr="4BB7F43B">
        <w:rPr>
          <w:rFonts w:cs="Arial"/>
        </w:rPr>
        <w:t>P</w:t>
      </w:r>
      <w:r w:rsidRPr="4BB7F43B">
        <w:rPr>
          <w:rFonts w:cs="Arial"/>
        </w:rPr>
        <w:t>rzedmiot</w:t>
      </w:r>
      <w:r w:rsidR="00156708" w:rsidRPr="4BB7F43B">
        <w:rPr>
          <w:rFonts w:cs="Arial"/>
        </w:rPr>
        <w:t>u</w:t>
      </w:r>
      <w:r w:rsidRPr="4BB7F43B">
        <w:rPr>
          <w:rFonts w:cs="Arial"/>
        </w:rPr>
        <w:t xml:space="preserve"> Umowy:</w:t>
      </w:r>
    </w:p>
    <w:p w14:paraId="3C0F1F40" w14:textId="00AF9352" w:rsidR="00AF3264" w:rsidRPr="0029558B" w:rsidRDefault="00AF3264" w:rsidP="004726B5">
      <w:pPr>
        <w:pStyle w:val="Numerowanya"/>
        <w:numPr>
          <w:ilvl w:val="0"/>
          <w:numId w:val="100"/>
        </w:numPr>
        <w:spacing w:before="120" w:after="120" w:line="276" w:lineRule="auto"/>
        <w:rPr>
          <w:rFonts w:asciiTheme="minorHAnsi" w:hAnsiTheme="minorHAnsi" w:cs="Arial"/>
          <w:sz w:val="22"/>
          <w:szCs w:val="22"/>
        </w:rPr>
      </w:pPr>
      <w:r w:rsidRPr="0029558B">
        <w:rPr>
          <w:rFonts w:asciiTheme="minorHAnsi" w:hAnsiTheme="minorHAnsi" w:cs="Arial"/>
          <w:sz w:val="22"/>
          <w:szCs w:val="22"/>
        </w:rPr>
        <w:t>weryfika</w:t>
      </w:r>
      <w:r w:rsidR="00BC7AEE" w:rsidRPr="0029558B">
        <w:rPr>
          <w:rFonts w:asciiTheme="minorHAnsi" w:hAnsiTheme="minorHAnsi" w:cs="Arial"/>
          <w:sz w:val="22"/>
          <w:szCs w:val="22"/>
        </w:rPr>
        <w:t>cja kompletności i poprawności d</w:t>
      </w:r>
      <w:r w:rsidRPr="0029558B">
        <w:rPr>
          <w:rFonts w:asciiTheme="minorHAnsi" w:hAnsiTheme="minorHAnsi" w:cs="Arial"/>
          <w:sz w:val="22"/>
          <w:szCs w:val="22"/>
        </w:rPr>
        <w:t>okumentacji technicznej w zakresie wykonywanych Dostaw,</w:t>
      </w:r>
    </w:p>
    <w:p w14:paraId="2B2EA51B" w14:textId="27543E0F" w:rsidR="00AF3264" w:rsidRPr="0029558B" w:rsidRDefault="00AF3264" w:rsidP="004726B5">
      <w:pPr>
        <w:pStyle w:val="Numerowanya"/>
        <w:numPr>
          <w:ilvl w:val="0"/>
          <w:numId w:val="100"/>
        </w:numPr>
        <w:spacing w:before="120" w:after="120" w:line="276" w:lineRule="auto"/>
        <w:rPr>
          <w:rFonts w:asciiTheme="minorHAnsi" w:hAnsiTheme="minorHAnsi" w:cs="Arial"/>
          <w:sz w:val="22"/>
          <w:szCs w:val="22"/>
        </w:rPr>
      </w:pPr>
      <w:r w:rsidRPr="0029558B">
        <w:rPr>
          <w:rFonts w:asciiTheme="minorHAnsi" w:hAnsiTheme="minorHAnsi" w:cs="Arial"/>
          <w:sz w:val="22"/>
          <w:szCs w:val="22"/>
        </w:rPr>
        <w:t xml:space="preserve">uzgodnienie </w:t>
      </w:r>
      <w:r w:rsidR="00156708" w:rsidRPr="00BB1E56">
        <w:rPr>
          <w:rFonts w:asciiTheme="minorHAnsi" w:hAnsiTheme="minorHAnsi" w:cs="Arial"/>
          <w:sz w:val="22"/>
          <w:szCs w:val="22"/>
        </w:rPr>
        <w:t>z przedstawicielem Zamawiającego</w:t>
      </w:r>
      <w:r w:rsidR="00156708" w:rsidRPr="0029558B">
        <w:rPr>
          <w:rFonts w:asciiTheme="minorHAnsi" w:hAnsiTheme="minorHAnsi" w:cs="Arial"/>
          <w:sz w:val="22"/>
          <w:szCs w:val="22"/>
        </w:rPr>
        <w:t xml:space="preserve"> </w:t>
      </w:r>
      <w:r w:rsidRPr="0029558B">
        <w:rPr>
          <w:rFonts w:asciiTheme="minorHAnsi" w:hAnsiTheme="minorHAnsi" w:cs="Arial"/>
          <w:sz w:val="22"/>
          <w:szCs w:val="22"/>
        </w:rPr>
        <w:t>wszelkich szczegółów dotycz</w:t>
      </w:r>
      <w:r w:rsidR="003A3968" w:rsidRPr="0029558B">
        <w:rPr>
          <w:rFonts w:asciiTheme="minorHAnsi" w:hAnsiTheme="minorHAnsi" w:cs="Arial"/>
          <w:sz w:val="22"/>
          <w:szCs w:val="22"/>
        </w:rPr>
        <w:t xml:space="preserve">ących Dostaw niewyjaśnionych </w:t>
      </w:r>
      <w:r w:rsidR="00156708" w:rsidRPr="0029558B">
        <w:rPr>
          <w:rFonts w:asciiTheme="minorHAnsi" w:hAnsiTheme="minorHAnsi" w:cs="Arial"/>
          <w:sz w:val="22"/>
          <w:szCs w:val="22"/>
        </w:rPr>
        <w:t xml:space="preserve">w </w:t>
      </w:r>
      <w:r w:rsidR="00156708" w:rsidRPr="00BB1E56">
        <w:rPr>
          <w:rFonts w:asciiTheme="minorHAnsi" w:hAnsiTheme="minorHAnsi" w:cs="Arial"/>
          <w:sz w:val="22"/>
          <w:szCs w:val="22"/>
        </w:rPr>
        <w:t xml:space="preserve">Zamówieniu lub Umowie, w szczególności w </w:t>
      </w:r>
      <w:r w:rsidR="00156708" w:rsidRPr="000456C5">
        <w:rPr>
          <w:rFonts w:asciiTheme="minorHAnsi" w:hAnsiTheme="minorHAnsi" w:cs="Arial"/>
          <w:b/>
          <w:sz w:val="22"/>
          <w:szCs w:val="22"/>
        </w:rPr>
        <w:t>Załączniku nr 2</w:t>
      </w:r>
      <w:r w:rsidRPr="0029558B">
        <w:rPr>
          <w:rFonts w:asciiTheme="minorHAnsi" w:hAnsiTheme="minorHAnsi" w:cs="Arial"/>
          <w:sz w:val="22"/>
          <w:szCs w:val="22"/>
        </w:rPr>
        <w:t>,</w:t>
      </w:r>
    </w:p>
    <w:p w14:paraId="3780C1E5" w14:textId="77777777" w:rsidR="00AF3264" w:rsidRPr="0029558B" w:rsidRDefault="00AF3264" w:rsidP="004726B5">
      <w:pPr>
        <w:pStyle w:val="Numerowanya"/>
        <w:numPr>
          <w:ilvl w:val="0"/>
          <w:numId w:val="100"/>
        </w:numPr>
        <w:spacing w:before="120" w:after="120" w:line="276" w:lineRule="auto"/>
        <w:rPr>
          <w:rFonts w:asciiTheme="minorHAnsi" w:hAnsiTheme="minorHAnsi" w:cs="Arial"/>
          <w:sz w:val="22"/>
          <w:szCs w:val="22"/>
        </w:rPr>
      </w:pPr>
      <w:r w:rsidRPr="0029558B">
        <w:rPr>
          <w:rFonts w:asciiTheme="minorHAnsi" w:hAnsiTheme="minorHAnsi" w:cs="Arial"/>
          <w:sz w:val="22"/>
          <w:szCs w:val="22"/>
        </w:rPr>
        <w:t>wykonanie Dostaw zgodnie z wiedzą techniczną, normami branżowymi (PN i EN) i przepisami prawa,</w:t>
      </w:r>
    </w:p>
    <w:p w14:paraId="34A254AD" w14:textId="20F938EE" w:rsidR="00AF3264" w:rsidRPr="0029558B" w:rsidRDefault="00AF3264" w:rsidP="004726B5">
      <w:pPr>
        <w:pStyle w:val="Numerowanya"/>
        <w:numPr>
          <w:ilvl w:val="0"/>
          <w:numId w:val="100"/>
        </w:numPr>
        <w:spacing w:before="120" w:after="120" w:line="276" w:lineRule="auto"/>
        <w:rPr>
          <w:rFonts w:asciiTheme="minorHAnsi" w:hAnsiTheme="minorHAnsi" w:cs="Arial"/>
          <w:sz w:val="22"/>
          <w:szCs w:val="22"/>
        </w:rPr>
      </w:pPr>
      <w:r w:rsidRPr="0029558B">
        <w:rPr>
          <w:rFonts w:asciiTheme="minorHAnsi" w:hAnsiTheme="minorHAnsi" w:cs="Arial"/>
          <w:sz w:val="22"/>
          <w:szCs w:val="22"/>
        </w:rPr>
        <w:t xml:space="preserve">przedstawienie </w:t>
      </w:r>
      <w:r w:rsidR="00E55F97">
        <w:rPr>
          <w:rFonts w:asciiTheme="minorHAnsi" w:hAnsiTheme="minorHAnsi" w:cs="Arial"/>
          <w:sz w:val="22"/>
          <w:szCs w:val="22"/>
        </w:rPr>
        <w:t>wraz z</w:t>
      </w:r>
      <w:r w:rsidR="00BD0107">
        <w:rPr>
          <w:rFonts w:asciiTheme="minorHAnsi" w:hAnsiTheme="minorHAnsi" w:cs="Arial"/>
          <w:sz w:val="22"/>
          <w:szCs w:val="22"/>
        </w:rPr>
        <w:t xml:space="preserve"> </w:t>
      </w:r>
      <w:r w:rsidRPr="0029558B">
        <w:rPr>
          <w:rFonts w:asciiTheme="minorHAnsi" w:hAnsiTheme="minorHAnsi" w:cs="Arial"/>
          <w:sz w:val="22"/>
          <w:szCs w:val="22"/>
        </w:rPr>
        <w:t>Dostawą oryginałów lub poświadczonych urzędowo kopii odpowiednich świadectw, certyfikatów lub deklaracji zgodności, wystawionych zgodnie z przepisami prawa polskiego oraz gwarancji jakości na Materiały</w:t>
      </w:r>
      <w:r w:rsidR="00945CC7" w:rsidRPr="0029558B">
        <w:rPr>
          <w:rFonts w:asciiTheme="minorHAnsi" w:hAnsiTheme="minorHAnsi" w:cs="Arial"/>
          <w:sz w:val="22"/>
          <w:szCs w:val="22"/>
        </w:rPr>
        <w:t>,</w:t>
      </w:r>
    </w:p>
    <w:p w14:paraId="6498F3AC" w14:textId="13C1FFE3" w:rsidR="00AF3264" w:rsidRPr="0029558B" w:rsidRDefault="00AF3264" w:rsidP="004726B5">
      <w:pPr>
        <w:pStyle w:val="Numerowanya"/>
        <w:numPr>
          <w:ilvl w:val="0"/>
          <w:numId w:val="100"/>
        </w:numPr>
        <w:spacing w:before="120" w:after="120" w:line="276" w:lineRule="auto"/>
        <w:rPr>
          <w:rFonts w:asciiTheme="minorHAnsi" w:hAnsiTheme="minorHAnsi" w:cs="Arial"/>
          <w:sz w:val="22"/>
          <w:szCs w:val="22"/>
        </w:rPr>
      </w:pPr>
      <w:r w:rsidRPr="0029558B">
        <w:rPr>
          <w:rFonts w:asciiTheme="minorHAnsi" w:hAnsiTheme="minorHAnsi" w:cs="Arial"/>
          <w:sz w:val="22"/>
          <w:szCs w:val="22"/>
        </w:rPr>
        <w:lastRenderedPageBreak/>
        <w:t>dokonanie właściwych prób, badań i odbiorów techn</w:t>
      </w:r>
      <w:r w:rsidR="00BC3CB5" w:rsidRPr="0029558B">
        <w:rPr>
          <w:rFonts w:asciiTheme="minorHAnsi" w:hAnsiTheme="minorHAnsi" w:cs="Arial"/>
          <w:sz w:val="22"/>
          <w:szCs w:val="22"/>
        </w:rPr>
        <w:t>icznych zgodnych z wymaganiami d</w:t>
      </w:r>
      <w:r w:rsidRPr="0029558B">
        <w:rPr>
          <w:rFonts w:asciiTheme="minorHAnsi" w:hAnsiTheme="minorHAnsi" w:cs="Arial"/>
          <w:sz w:val="22"/>
          <w:szCs w:val="22"/>
        </w:rPr>
        <w:t xml:space="preserve">okumentacji technicznej, prawa budowlanego, norm branżowych lub przepisów branżowych wraz ponoszeniem pełnych kosztów tych czynności. Przedstawiciel Zamawiającego </w:t>
      </w:r>
      <w:r w:rsidR="00250459">
        <w:rPr>
          <w:rFonts w:asciiTheme="minorHAnsi" w:hAnsiTheme="minorHAnsi" w:cs="Arial"/>
          <w:sz w:val="22"/>
          <w:szCs w:val="22"/>
        </w:rPr>
        <w:t xml:space="preserve">lub Odbiorcy </w:t>
      </w:r>
      <w:r w:rsidRPr="0029558B">
        <w:rPr>
          <w:rFonts w:asciiTheme="minorHAnsi" w:hAnsiTheme="minorHAnsi" w:cs="Arial"/>
          <w:sz w:val="22"/>
          <w:szCs w:val="22"/>
        </w:rPr>
        <w:t xml:space="preserve">może zażądać, aby testy inne niż wskazane powyżej lub wymagane przy odbiorze zostały przeprowadzone w czasie trwania </w:t>
      </w:r>
      <w:r w:rsidR="00945CC7" w:rsidRPr="0029558B">
        <w:rPr>
          <w:rFonts w:asciiTheme="minorHAnsi" w:hAnsiTheme="minorHAnsi" w:cs="Arial"/>
          <w:sz w:val="22"/>
          <w:szCs w:val="22"/>
        </w:rPr>
        <w:t>d</w:t>
      </w:r>
      <w:r w:rsidRPr="0029558B">
        <w:rPr>
          <w:rFonts w:asciiTheme="minorHAnsi" w:hAnsiTheme="minorHAnsi" w:cs="Arial"/>
          <w:sz w:val="22"/>
          <w:szCs w:val="22"/>
        </w:rPr>
        <w:t xml:space="preserve">ostaw, w takim przypadku </w:t>
      </w:r>
      <w:r w:rsidR="005D6820" w:rsidRPr="0029558B">
        <w:rPr>
          <w:rFonts w:asciiTheme="minorHAnsi" w:hAnsiTheme="minorHAnsi" w:cs="Arial"/>
          <w:sz w:val="22"/>
          <w:szCs w:val="22"/>
        </w:rPr>
        <w:t>Dostawca</w:t>
      </w:r>
      <w:r w:rsidRPr="0029558B">
        <w:rPr>
          <w:rFonts w:asciiTheme="minorHAnsi" w:hAnsiTheme="minorHAnsi" w:cs="Arial"/>
          <w:sz w:val="22"/>
          <w:szCs w:val="22"/>
        </w:rPr>
        <w:t>, na swój koszt, dostarczy wszelkie urządzenia, dokumenty i informacje konieczne do przeprowadzenia testów</w:t>
      </w:r>
      <w:r w:rsidR="00AC348E" w:rsidRPr="0029558B">
        <w:rPr>
          <w:rFonts w:asciiTheme="minorHAnsi" w:hAnsiTheme="minorHAnsi" w:cs="Arial"/>
          <w:sz w:val="22"/>
          <w:szCs w:val="22"/>
        </w:rPr>
        <w:t>,</w:t>
      </w:r>
    </w:p>
    <w:p w14:paraId="5AC8E752" w14:textId="3348426A" w:rsidR="00AF3264" w:rsidRPr="0029558B" w:rsidRDefault="00AF3264" w:rsidP="001E5FD2">
      <w:pPr>
        <w:pStyle w:val="Numerowanya"/>
        <w:numPr>
          <w:ilvl w:val="0"/>
          <w:numId w:val="100"/>
        </w:numPr>
        <w:spacing w:before="120" w:after="120"/>
        <w:rPr>
          <w:rFonts w:asciiTheme="minorHAnsi" w:hAnsiTheme="minorHAnsi" w:cs="Arial"/>
          <w:sz w:val="22"/>
          <w:szCs w:val="22"/>
        </w:rPr>
      </w:pPr>
      <w:r w:rsidRPr="0029558B">
        <w:rPr>
          <w:rFonts w:asciiTheme="minorHAnsi" w:hAnsiTheme="minorHAnsi" w:cs="Arial"/>
          <w:sz w:val="22"/>
          <w:szCs w:val="22"/>
        </w:rPr>
        <w:t xml:space="preserve">informowanie przedstawiciela Zamawiającego o realizacji zamówień przed dostawą </w:t>
      </w:r>
      <w:r w:rsidR="382CF692" w:rsidRPr="00BC731B">
        <w:rPr>
          <w:rFonts w:asciiTheme="minorHAnsi" w:hAnsiTheme="minorHAnsi" w:cs="Arial"/>
          <w:sz w:val="22"/>
          <w:szCs w:val="22"/>
        </w:rPr>
        <w:t>- teren dostawy</w:t>
      </w:r>
      <w:r w:rsidRPr="37407BAF">
        <w:rPr>
          <w:rFonts w:asciiTheme="minorHAnsi" w:hAnsiTheme="minorHAnsi" w:cs="Arial"/>
          <w:sz w:val="22"/>
          <w:szCs w:val="22"/>
        </w:rPr>
        <w:t>,</w:t>
      </w:r>
    </w:p>
    <w:p w14:paraId="685F2CD2" w14:textId="65383AE4" w:rsidR="00AF3264" w:rsidRPr="0029558B" w:rsidRDefault="00AF3264" w:rsidP="008A3AE4">
      <w:pPr>
        <w:pStyle w:val="Numerowanya"/>
        <w:numPr>
          <w:ilvl w:val="0"/>
          <w:numId w:val="100"/>
        </w:numPr>
        <w:spacing w:before="120" w:after="120" w:line="276" w:lineRule="auto"/>
        <w:rPr>
          <w:rFonts w:asciiTheme="minorHAnsi" w:hAnsiTheme="minorHAnsi" w:cs="Arial"/>
          <w:sz w:val="22"/>
          <w:szCs w:val="22"/>
        </w:rPr>
      </w:pPr>
      <w:r w:rsidRPr="0029558B">
        <w:rPr>
          <w:rFonts w:asciiTheme="minorHAnsi" w:hAnsiTheme="minorHAnsi" w:cs="Arial"/>
          <w:sz w:val="22"/>
          <w:szCs w:val="22"/>
        </w:rPr>
        <w:t>wykonywanie poleceń przedstawiciela Zamawiającego</w:t>
      </w:r>
      <w:r w:rsidR="00495DDD" w:rsidRPr="0029558B">
        <w:rPr>
          <w:rFonts w:asciiTheme="minorHAnsi" w:hAnsiTheme="minorHAnsi" w:cs="Arial"/>
          <w:sz w:val="22"/>
          <w:szCs w:val="22"/>
        </w:rPr>
        <w:t xml:space="preserve"> </w:t>
      </w:r>
      <w:r w:rsidR="00156708" w:rsidRPr="00192D0B">
        <w:rPr>
          <w:rFonts w:asciiTheme="minorHAnsi" w:hAnsiTheme="minorHAnsi" w:cs="Arial"/>
          <w:color w:val="000000" w:themeColor="text1"/>
          <w:sz w:val="22"/>
          <w:szCs w:val="22"/>
        </w:rPr>
        <w:t xml:space="preserve">w granicach określonych w Umowie </w:t>
      </w:r>
      <w:r w:rsidR="00156708" w:rsidRPr="5CC29E7D">
        <w:rPr>
          <w:rFonts w:asciiTheme="minorHAnsi" w:hAnsiTheme="minorHAnsi"/>
          <w:sz w:val="22"/>
          <w:szCs w:val="22"/>
        </w:rPr>
        <w:t xml:space="preserve">lub </w:t>
      </w:r>
      <w:r w:rsidR="00156708" w:rsidRPr="00192D0B">
        <w:rPr>
          <w:rFonts w:asciiTheme="minorHAnsi" w:hAnsiTheme="minorHAnsi" w:cs="Arial"/>
          <w:color w:val="000000" w:themeColor="text1"/>
          <w:sz w:val="22"/>
          <w:szCs w:val="22"/>
        </w:rPr>
        <w:t xml:space="preserve">w dowolnym zakresie po uprzednim uzgodnieniu przez obie </w:t>
      </w:r>
      <w:r w:rsidR="00156708" w:rsidRPr="5CC29E7D">
        <w:rPr>
          <w:rFonts w:asciiTheme="minorHAnsi" w:hAnsiTheme="minorHAnsi" w:cs="Arial"/>
          <w:color w:val="000000" w:themeColor="text1"/>
          <w:sz w:val="22"/>
          <w:szCs w:val="22"/>
        </w:rPr>
        <w:t>Strony</w:t>
      </w:r>
      <w:r w:rsidRPr="0029558B">
        <w:rPr>
          <w:rFonts w:asciiTheme="minorHAnsi" w:hAnsiTheme="minorHAnsi" w:cs="Arial"/>
          <w:sz w:val="22"/>
          <w:szCs w:val="22"/>
        </w:rPr>
        <w:t>,</w:t>
      </w:r>
    </w:p>
    <w:p w14:paraId="2647740B" w14:textId="5B03A6DA" w:rsidR="00AF3264" w:rsidRPr="0029558B" w:rsidRDefault="00AF3264" w:rsidP="008A3AE4">
      <w:pPr>
        <w:pStyle w:val="Numerowanya"/>
        <w:numPr>
          <w:ilvl w:val="0"/>
          <w:numId w:val="100"/>
        </w:numPr>
        <w:spacing w:before="120" w:after="120" w:line="276" w:lineRule="auto"/>
        <w:rPr>
          <w:rFonts w:asciiTheme="minorHAnsi" w:hAnsiTheme="minorHAnsi" w:cs="Arial"/>
          <w:sz w:val="22"/>
          <w:szCs w:val="22"/>
        </w:rPr>
      </w:pPr>
      <w:r w:rsidRPr="0029558B">
        <w:rPr>
          <w:rFonts w:asciiTheme="minorHAnsi" w:hAnsiTheme="minorHAnsi" w:cs="Arial"/>
          <w:sz w:val="22"/>
          <w:szCs w:val="22"/>
        </w:rPr>
        <w:t>wydanie na każdą prośbę Zamawiającego, wszelkiej posiadanej oryginalnej dokumentacji wraz z</w:t>
      </w:r>
      <w:r w:rsidR="007A38AA">
        <w:rPr>
          <w:rFonts w:asciiTheme="minorHAnsi" w:hAnsiTheme="minorHAnsi" w:cs="Arial"/>
          <w:sz w:val="22"/>
          <w:szCs w:val="22"/>
        </w:rPr>
        <w:t> </w:t>
      </w:r>
      <w:r w:rsidRPr="0029558B">
        <w:rPr>
          <w:rFonts w:asciiTheme="minorHAnsi" w:hAnsiTheme="minorHAnsi" w:cs="Arial"/>
          <w:sz w:val="22"/>
          <w:szCs w:val="22"/>
        </w:rPr>
        <w:t>kopiami, związanej z wykonywanymi Dostawami</w:t>
      </w:r>
      <w:r w:rsidR="00945CC7" w:rsidRPr="0029558B">
        <w:rPr>
          <w:rFonts w:asciiTheme="minorHAnsi" w:hAnsiTheme="minorHAnsi" w:cs="Arial"/>
          <w:sz w:val="22"/>
          <w:szCs w:val="22"/>
        </w:rPr>
        <w:t>,</w:t>
      </w:r>
    </w:p>
    <w:p w14:paraId="48356A06" w14:textId="503DF5FB" w:rsidR="0F5CC854" w:rsidRDefault="0F5CC854" w:rsidP="008A3AE4">
      <w:pPr>
        <w:pStyle w:val="Numerowanya"/>
        <w:numPr>
          <w:ilvl w:val="0"/>
          <w:numId w:val="100"/>
        </w:numPr>
        <w:spacing w:before="120" w:after="120" w:line="276" w:lineRule="auto"/>
        <w:rPr>
          <w:rFonts w:asciiTheme="minorHAnsi" w:eastAsiaTheme="minorEastAsia" w:hAnsiTheme="minorHAnsi" w:cstheme="minorBidi"/>
          <w:sz w:val="22"/>
          <w:szCs w:val="22"/>
        </w:rPr>
      </w:pPr>
      <w:r w:rsidRPr="37407BAF">
        <w:rPr>
          <w:rFonts w:asciiTheme="minorHAnsi" w:hAnsiTheme="minorHAnsi" w:cs="Arial"/>
          <w:sz w:val="22"/>
          <w:szCs w:val="22"/>
        </w:rPr>
        <w:t xml:space="preserve">zapewnienia obsady pojazdu kierowcą posiadającym wymagane prawem kompetencje i uprawnienia, w przypadku którego, w trakcie realizacji Przedmiotu Umowy (usługi przewozowej) nie wystąpi przekroczenie dopuszczalnych norm czasu pracy kierowcy </w:t>
      </w:r>
    </w:p>
    <w:p w14:paraId="5B6D05A9" w14:textId="32DAE449" w:rsidR="00AF3264" w:rsidRDefault="00AF3264" w:rsidP="008A3AE4">
      <w:pPr>
        <w:pStyle w:val="Numerowanya"/>
        <w:numPr>
          <w:ilvl w:val="0"/>
          <w:numId w:val="100"/>
        </w:numPr>
        <w:spacing w:before="120" w:after="120" w:line="276" w:lineRule="auto"/>
        <w:rPr>
          <w:sz w:val="22"/>
          <w:szCs w:val="22"/>
        </w:rPr>
      </w:pPr>
      <w:r w:rsidRPr="0029558B">
        <w:rPr>
          <w:rFonts w:asciiTheme="minorHAnsi" w:hAnsiTheme="minorHAnsi" w:cs="Arial"/>
          <w:sz w:val="22"/>
          <w:szCs w:val="22"/>
        </w:rPr>
        <w:t xml:space="preserve">przestrzeganie przepisów i wymogów BHP oraz instrukcji </w:t>
      </w:r>
      <w:r w:rsidR="14533A86" w:rsidRPr="37407BAF">
        <w:rPr>
          <w:rFonts w:asciiTheme="minorHAnsi" w:hAnsiTheme="minorHAnsi" w:cs="Arial"/>
          <w:sz w:val="22"/>
          <w:szCs w:val="22"/>
        </w:rPr>
        <w:t xml:space="preserve">odpowiednio </w:t>
      </w:r>
      <w:r w:rsidRPr="0029558B">
        <w:rPr>
          <w:rFonts w:asciiTheme="minorHAnsi" w:hAnsiTheme="minorHAnsi" w:cs="Arial"/>
          <w:sz w:val="22"/>
          <w:szCs w:val="22"/>
        </w:rPr>
        <w:t xml:space="preserve">Zamawiającego </w:t>
      </w:r>
      <w:r w:rsidR="675CB278" w:rsidRPr="37407BAF">
        <w:rPr>
          <w:rFonts w:asciiTheme="minorHAnsi" w:hAnsiTheme="minorHAnsi" w:cs="Arial"/>
          <w:sz w:val="22"/>
          <w:szCs w:val="22"/>
        </w:rPr>
        <w:t xml:space="preserve">lub </w:t>
      </w:r>
      <w:r w:rsidR="07D32A90" w:rsidRPr="37407BAF">
        <w:rPr>
          <w:rFonts w:asciiTheme="minorHAnsi" w:hAnsiTheme="minorHAnsi" w:cs="Arial"/>
          <w:sz w:val="22"/>
          <w:szCs w:val="22"/>
        </w:rPr>
        <w:t xml:space="preserve">Kierownictwa budowy </w:t>
      </w:r>
      <w:r w:rsidRPr="0029558B">
        <w:rPr>
          <w:rFonts w:asciiTheme="minorHAnsi" w:hAnsiTheme="minorHAnsi" w:cs="Arial"/>
          <w:sz w:val="22"/>
          <w:szCs w:val="22"/>
        </w:rPr>
        <w:t xml:space="preserve">przez cały czas przebywania na </w:t>
      </w:r>
      <w:r w:rsidR="1F061EAA" w:rsidRPr="00FD2F06">
        <w:rPr>
          <w:rFonts w:asciiTheme="minorHAnsi" w:hAnsiTheme="minorHAnsi" w:cs="Arial"/>
          <w:sz w:val="22"/>
          <w:szCs w:val="22"/>
        </w:rPr>
        <w:t>terenie dostawy</w:t>
      </w:r>
      <w:r w:rsidRPr="0029558B">
        <w:rPr>
          <w:rFonts w:asciiTheme="minorHAnsi" w:hAnsiTheme="minorHAnsi" w:cs="Arial"/>
          <w:sz w:val="22"/>
          <w:szCs w:val="22"/>
        </w:rPr>
        <w:t xml:space="preserve"> w szczególności przez wszystkich pracowników Dostawcy. Dostawca ponosi pełną i wyłączną odpowiedzialność za pracowników i inne osoby którymi się posługuje, w zakresie przestrzegania przepisów i zasad BHP, odpowiada za dokonanie wszelkich wymaganych zgłoszeń, uzyskanie zezwoleń, zapewnienie odpowiednich </w:t>
      </w:r>
      <w:r w:rsidR="06BD4D5B" w:rsidRPr="37407BAF">
        <w:rPr>
          <w:rFonts w:asciiTheme="minorHAnsi" w:hAnsiTheme="minorHAnsi" w:cs="Arial"/>
          <w:sz w:val="22"/>
          <w:szCs w:val="22"/>
        </w:rPr>
        <w:t xml:space="preserve">kwalifikacji i uprawnień, </w:t>
      </w:r>
      <w:r w:rsidRPr="0029558B">
        <w:rPr>
          <w:rFonts w:asciiTheme="minorHAnsi" w:hAnsiTheme="minorHAnsi" w:cs="Arial"/>
          <w:sz w:val="22"/>
          <w:szCs w:val="22"/>
        </w:rPr>
        <w:t xml:space="preserve">przeszkoleń oraz badań lekarskich, </w:t>
      </w:r>
    </w:p>
    <w:p w14:paraId="68227EF7" w14:textId="63167B66" w:rsidR="00AF3264" w:rsidRPr="00EC0907" w:rsidRDefault="040DF8D8" w:rsidP="008A3AE4">
      <w:pPr>
        <w:pStyle w:val="Numerowanya"/>
        <w:numPr>
          <w:ilvl w:val="0"/>
          <w:numId w:val="100"/>
        </w:numPr>
        <w:spacing w:before="120" w:after="120" w:line="276" w:lineRule="auto"/>
        <w:rPr>
          <w:sz w:val="22"/>
          <w:szCs w:val="22"/>
        </w:rPr>
      </w:pPr>
      <w:r w:rsidRPr="00BC731B">
        <w:rPr>
          <w:rFonts w:asciiTheme="minorHAnsi" w:hAnsiTheme="minorHAnsi" w:cs="Arial"/>
          <w:sz w:val="22"/>
          <w:szCs w:val="22"/>
        </w:rPr>
        <w:t xml:space="preserve">zapewnienia obecności i nadzoru kierowcy i/lub innego przedstawiciela </w:t>
      </w:r>
      <w:r w:rsidRPr="37407BAF">
        <w:rPr>
          <w:rFonts w:asciiTheme="minorHAnsi" w:hAnsiTheme="minorHAnsi" w:cs="Arial"/>
          <w:sz w:val="22"/>
          <w:szCs w:val="22"/>
        </w:rPr>
        <w:t>Dostawcy</w:t>
      </w:r>
      <w:r w:rsidRPr="00BC731B">
        <w:rPr>
          <w:rFonts w:asciiTheme="minorHAnsi" w:hAnsiTheme="minorHAnsi" w:cs="Arial"/>
          <w:sz w:val="22"/>
          <w:szCs w:val="22"/>
        </w:rPr>
        <w:t xml:space="preserve"> przy załadunku </w:t>
      </w:r>
      <w:r w:rsidR="1B28C136" w:rsidRPr="37407BAF">
        <w:rPr>
          <w:rFonts w:asciiTheme="minorHAnsi" w:hAnsiTheme="minorHAnsi" w:cs="Arial"/>
          <w:sz w:val="22"/>
          <w:szCs w:val="22"/>
        </w:rPr>
        <w:t>Materiałów</w:t>
      </w:r>
      <w:r w:rsidRPr="00BC731B">
        <w:rPr>
          <w:rFonts w:asciiTheme="minorHAnsi" w:hAnsiTheme="minorHAnsi" w:cs="Arial"/>
          <w:sz w:val="22"/>
          <w:szCs w:val="22"/>
        </w:rPr>
        <w:t xml:space="preserve">, celem sprawdzenia zgodność ładowanych towarów z Zamówieniem, w szczególności w zakresie </w:t>
      </w:r>
      <w:r w:rsidRPr="00EC0907">
        <w:rPr>
          <w:rFonts w:asciiTheme="minorHAnsi" w:hAnsiTheme="minorHAnsi" w:cs="Arial"/>
          <w:sz w:val="22"/>
          <w:szCs w:val="22"/>
        </w:rPr>
        <w:t xml:space="preserve">rodzaju, ilości i wagi oraz celem zapewnienia prawidłowego rozmieszczenia </w:t>
      </w:r>
      <w:r w:rsidR="4C39F011" w:rsidRPr="00EC0907">
        <w:rPr>
          <w:rFonts w:asciiTheme="minorHAnsi" w:hAnsiTheme="minorHAnsi" w:cs="Arial"/>
          <w:sz w:val="22"/>
          <w:szCs w:val="22"/>
        </w:rPr>
        <w:t>Materiałów</w:t>
      </w:r>
      <w:r w:rsidRPr="00EC0907">
        <w:rPr>
          <w:rFonts w:asciiTheme="minorHAnsi" w:hAnsiTheme="minorHAnsi" w:cs="Arial"/>
          <w:sz w:val="22"/>
          <w:szCs w:val="22"/>
        </w:rPr>
        <w:t xml:space="preserve"> na środku transportu</w:t>
      </w:r>
    </w:p>
    <w:p w14:paraId="07A7AB50" w14:textId="02FA3DC0" w:rsidR="77EDDA67" w:rsidRPr="00EC0907" w:rsidRDefault="77EDDA67" w:rsidP="008A3AE4">
      <w:pPr>
        <w:pStyle w:val="Numerowanya"/>
        <w:numPr>
          <w:ilvl w:val="0"/>
          <w:numId w:val="100"/>
        </w:numPr>
        <w:spacing w:before="120" w:after="120" w:line="276" w:lineRule="auto"/>
        <w:rPr>
          <w:sz w:val="22"/>
          <w:szCs w:val="22"/>
        </w:rPr>
      </w:pPr>
      <w:r w:rsidRPr="00EC0907">
        <w:rPr>
          <w:rFonts w:asciiTheme="minorHAnsi" w:hAnsiTheme="minorHAnsi" w:cs="Arial"/>
          <w:sz w:val="22"/>
          <w:szCs w:val="22"/>
        </w:rPr>
        <w:t xml:space="preserve">zapewnienia wykwalifikowanego nadzoru z ramienia Dostawcy nad montażem dostarczonych Materiałów , jeśli </w:t>
      </w:r>
      <w:r w:rsidR="7B284226" w:rsidRPr="00EC0907">
        <w:rPr>
          <w:rFonts w:asciiTheme="minorHAnsi" w:hAnsiTheme="minorHAnsi" w:cs="Arial"/>
          <w:sz w:val="22"/>
          <w:szCs w:val="22"/>
        </w:rPr>
        <w:t>jest to wymagane,</w:t>
      </w:r>
    </w:p>
    <w:p w14:paraId="70C3C5B2" w14:textId="103C23E5" w:rsidR="0389C6B6" w:rsidRDefault="0389C6B6" w:rsidP="008A3AE4">
      <w:pPr>
        <w:pStyle w:val="Numerowanya"/>
        <w:numPr>
          <w:ilvl w:val="0"/>
          <w:numId w:val="100"/>
        </w:numPr>
        <w:spacing w:before="120" w:after="120" w:line="276" w:lineRule="auto"/>
        <w:rPr>
          <w:rFonts w:asciiTheme="minorHAnsi" w:eastAsiaTheme="minorEastAsia" w:hAnsiTheme="minorHAnsi" w:cstheme="minorBidi"/>
          <w:sz w:val="22"/>
          <w:szCs w:val="22"/>
        </w:rPr>
      </w:pPr>
      <w:r w:rsidRPr="00EC0907">
        <w:rPr>
          <w:rFonts w:asciiTheme="minorHAnsi" w:hAnsiTheme="minorHAnsi" w:cs="Arial"/>
          <w:sz w:val="22"/>
          <w:szCs w:val="22"/>
        </w:rPr>
        <w:t>pisemnego potwierdzenia przez kierowcę pojazdu i/lub innego przedstawiciela Dostawcy obecnego przy załadunku, w treści dokumentu W-Z, zgodności</w:t>
      </w:r>
      <w:r w:rsidRPr="00FD2F06">
        <w:rPr>
          <w:rFonts w:asciiTheme="minorHAnsi" w:hAnsiTheme="minorHAnsi" w:cs="Arial"/>
          <w:sz w:val="22"/>
          <w:szCs w:val="22"/>
        </w:rPr>
        <w:t xml:space="preserve"> przyjmowanego do przewozu </w:t>
      </w:r>
      <w:r w:rsidR="1DA53D32" w:rsidRPr="37407BAF">
        <w:rPr>
          <w:rFonts w:asciiTheme="minorHAnsi" w:hAnsiTheme="minorHAnsi" w:cs="Arial"/>
          <w:sz w:val="22"/>
          <w:szCs w:val="22"/>
        </w:rPr>
        <w:t>Materiałów</w:t>
      </w:r>
      <w:r w:rsidRPr="00FD2F06">
        <w:rPr>
          <w:rFonts w:asciiTheme="minorHAnsi" w:hAnsiTheme="minorHAnsi" w:cs="Arial"/>
          <w:sz w:val="22"/>
          <w:szCs w:val="22"/>
        </w:rPr>
        <w:t xml:space="preserve"> z treścią Umowy, w zakresie rodzaju, ilości i wagi </w:t>
      </w:r>
      <w:r w:rsidR="4F5F6430" w:rsidRPr="37407BAF">
        <w:rPr>
          <w:rFonts w:asciiTheme="minorHAnsi" w:hAnsiTheme="minorHAnsi" w:cs="Arial"/>
          <w:sz w:val="22"/>
          <w:szCs w:val="22"/>
        </w:rPr>
        <w:t>Materiałów</w:t>
      </w:r>
      <w:r w:rsidRPr="00FD2F06">
        <w:rPr>
          <w:rFonts w:asciiTheme="minorHAnsi" w:hAnsiTheme="minorHAnsi" w:cs="Arial"/>
          <w:sz w:val="22"/>
          <w:szCs w:val="22"/>
        </w:rPr>
        <w:t>,</w:t>
      </w:r>
    </w:p>
    <w:p w14:paraId="0257A60A" w14:textId="33CF69B8" w:rsidR="00AF3264" w:rsidRPr="00514789" w:rsidRDefault="23C15B15" w:rsidP="008A3AE4">
      <w:pPr>
        <w:pStyle w:val="Numerowanya"/>
        <w:numPr>
          <w:ilvl w:val="0"/>
          <w:numId w:val="100"/>
        </w:numPr>
        <w:spacing w:before="120" w:after="120" w:line="276" w:lineRule="auto"/>
        <w:rPr>
          <w:rFonts w:asciiTheme="minorHAnsi" w:eastAsiaTheme="minorEastAsia" w:hAnsiTheme="minorHAnsi" w:cstheme="minorHAnsi"/>
          <w:sz w:val="22"/>
          <w:szCs w:val="22"/>
        </w:rPr>
      </w:pPr>
      <w:r w:rsidRPr="00131130">
        <w:rPr>
          <w:rFonts w:asciiTheme="minorHAnsi" w:hAnsiTheme="minorHAnsi" w:cstheme="minorHAnsi"/>
          <w:sz w:val="22"/>
          <w:szCs w:val="22"/>
        </w:rPr>
        <w:t>zabezpieczenia Materiałów na czas przewozu, przed uszkodzeniem i/lub przemieszczeniem i/lub wypadnięciem, w sposób właściwy dla rodzaju i specyfiki przewożonych Materiałów</w:t>
      </w:r>
    </w:p>
    <w:p w14:paraId="10411E12" w14:textId="39381758" w:rsidR="004E4E2E" w:rsidRPr="00EC0907" w:rsidRDefault="00AF3264" w:rsidP="008A3AE4">
      <w:pPr>
        <w:pStyle w:val="Numerowanya"/>
        <w:numPr>
          <w:ilvl w:val="0"/>
          <w:numId w:val="100"/>
        </w:numPr>
        <w:spacing w:before="120" w:after="120" w:line="276" w:lineRule="auto"/>
        <w:rPr>
          <w:rFonts w:asciiTheme="minorHAnsi" w:hAnsiTheme="minorHAnsi" w:cs="Arial"/>
          <w:sz w:val="22"/>
          <w:szCs w:val="22"/>
        </w:rPr>
      </w:pPr>
      <w:r w:rsidRPr="00514789">
        <w:rPr>
          <w:rFonts w:asciiTheme="minorHAnsi" w:hAnsiTheme="minorHAnsi" w:cstheme="minorHAnsi"/>
          <w:sz w:val="22"/>
          <w:szCs w:val="22"/>
        </w:rPr>
        <w:t>złożenia instrukcji obsługi zawierającej zasady eksploatacji wraz z zestawieniem i harmonogramem czynności serwisowych</w:t>
      </w:r>
      <w:r w:rsidRPr="0E5FE178">
        <w:rPr>
          <w:rFonts w:asciiTheme="minorHAnsi" w:hAnsiTheme="minorHAnsi" w:cs="Arial"/>
          <w:sz w:val="22"/>
          <w:szCs w:val="22"/>
        </w:rPr>
        <w:t>,</w:t>
      </w:r>
      <w:r w:rsidR="004E4E2E" w:rsidRPr="0E5FE178">
        <w:rPr>
          <w:rFonts w:asciiTheme="minorHAnsi" w:hAnsiTheme="minorHAnsi" w:cs="Arial"/>
          <w:sz w:val="22"/>
          <w:szCs w:val="22"/>
        </w:rPr>
        <w:t xml:space="preserve"> weryfikacja, na wezwanie Zamawiającego, prawidłowości i</w:t>
      </w:r>
      <w:r w:rsidR="00495DDD" w:rsidRPr="0E5FE178">
        <w:rPr>
          <w:rFonts w:asciiTheme="minorHAnsi" w:hAnsiTheme="minorHAnsi" w:cs="Arial"/>
          <w:sz w:val="22"/>
          <w:szCs w:val="22"/>
        </w:rPr>
        <w:t> </w:t>
      </w:r>
      <w:r w:rsidR="004E4E2E" w:rsidRPr="0E5FE178">
        <w:rPr>
          <w:rFonts w:asciiTheme="minorHAnsi" w:hAnsiTheme="minorHAnsi" w:cs="Arial"/>
          <w:sz w:val="22"/>
          <w:szCs w:val="22"/>
        </w:rPr>
        <w:t>zgodności prowadzonych robót z zastosowaniem Materiałów (ich montażu) z przeznaczeniem tych Materiałów i ich cechami szczególnymi, udzielania bez</w:t>
      </w:r>
      <w:r w:rsidR="00BC7A53" w:rsidRPr="0E5FE178">
        <w:rPr>
          <w:rFonts w:asciiTheme="minorHAnsi" w:hAnsiTheme="minorHAnsi" w:cs="Arial"/>
          <w:sz w:val="22"/>
          <w:szCs w:val="22"/>
        </w:rPr>
        <w:t xml:space="preserve"> dodatkowej </w:t>
      </w:r>
      <w:r w:rsidR="00BC7A53" w:rsidRPr="00EC0907">
        <w:rPr>
          <w:rFonts w:asciiTheme="minorHAnsi" w:hAnsiTheme="minorHAnsi" w:cs="Arial"/>
          <w:sz w:val="22"/>
          <w:szCs w:val="22"/>
        </w:rPr>
        <w:t>od</w:t>
      </w:r>
      <w:r w:rsidR="004E4E2E" w:rsidRPr="00EC0907">
        <w:rPr>
          <w:rFonts w:asciiTheme="minorHAnsi" w:hAnsiTheme="minorHAnsi" w:cs="Arial"/>
          <w:sz w:val="22"/>
          <w:szCs w:val="22"/>
        </w:rPr>
        <w:t>płatn</w:t>
      </w:r>
      <w:r w:rsidR="00BC7A53" w:rsidRPr="00EC0907">
        <w:rPr>
          <w:rFonts w:asciiTheme="minorHAnsi" w:hAnsiTheme="minorHAnsi" w:cs="Arial"/>
          <w:sz w:val="22"/>
          <w:szCs w:val="22"/>
        </w:rPr>
        <w:t>ości</w:t>
      </w:r>
      <w:r w:rsidR="004E4E2E" w:rsidRPr="00EC0907">
        <w:rPr>
          <w:rFonts w:asciiTheme="minorHAnsi" w:hAnsiTheme="minorHAnsi" w:cs="Arial"/>
          <w:sz w:val="22"/>
          <w:szCs w:val="22"/>
        </w:rPr>
        <w:t xml:space="preserve"> doradztwa technicznego oraz przekazywania danych technicznych poszczególnych Materiałów</w:t>
      </w:r>
      <w:r w:rsidR="00945CC7" w:rsidRPr="00EC0907">
        <w:rPr>
          <w:rFonts w:asciiTheme="minorHAnsi" w:hAnsiTheme="minorHAnsi" w:cs="Arial"/>
          <w:sz w:val="22"/>
          <w:szCs w:val="22"/>
        </w:rPr>
        <w:t>,</w:t>
      </w:r>
    </w:p>
    <w:p w14:paraId="0BD3843A" w14:textId="74CEF049" w:rsidR="00281829" w:rsidRPr="00EC0907" w:rsidRDefault="26939201" w:rsidP="008A3AE4">
      <w:pPr>
        <w:pStyle w:val="Numerowanya"/>
        <w:numPr>
          <w:ilvl w:val="0"/>
          <w:numId w:val="100"/>
        </w:numPr>
        <w:spacing w:before="120" w:after="120" w:line="276" w:lineRule="auto"/>
        <w:rPr>
          <w:rFonts w:asciiTheme="minorHAnsi" w:hAnsiTheme="minorHAnsi" w:cstheme="minorHAnsi"/>
          <w:sz w:val="22"/>
          <w:szCs w:val="22"/>
        </w:rPr>
      </w:pPr>
      <w:r w:rsidRPr="00EC0907">
        <w:rPr>
          <w:rFonts w:asciiTheme="minorHAnsi" w:hAnsiTheme="minorHAnsi" w:cs="Arial"/>
          <w:sz w:val="22"/>
          <w:szCs w:val="22"/>
        </w:rPr>
        <w:t xml:space="preserve">korzystania z dróg dojazdowych i </w:t>
      </w:r>
      <w:r w:rsidR="28B7CD47" w:rsidRPr="00EC0907">
        <w:rPr>
          <w:rFonts w:asciiTheme="minorHAnsi" w:hAnsiTheme="minorHAnsi" w:cs="Arial"/>
          <w:sz w:val="22"/>
          <w:szCs w:val="22"/>
        </w:rPr>
        <w:t>terenu dostawy</w:t>
      </w:r>
      <w:r w:rsidRPr="00EC0907">
        <w:rPr>
          <w:rFonts w:asciiTheme="minorHAnsi" w:hAnsiTheme="minorHAnsi" w:cs="Arial"/>
          <w:sz w:val="22"/>
          <w:szCs w:val="22"/>
        </w:rPr>
        <w:t xml:space="preserve"> w sposób </w:t>
      </w:r>
      <w:r w:rsidR="06E73880" w:rsidRPr="00EC0907">
        <w:rPr>
          <w:rFonts w:asciiTheme="minorHAnsi" w:hAnsiTheme="minorHAnsi" w:cs="Arial"/>
          <w:sz w:val="22"/>
          <w:szCs w:val="22"/>
        </w:rPr>
        <w:t>nie powodujący uszkodzeń i uciążliwości.</w:t>
      </w:r>
      <w:r w:rsidR="00281829" w:rsidRPr="00EC0907">
        <w:rPr>
          <w:rFonts w:asciiTheme="minorHAnsi" w:hAnsiTheme="minorHAnsi" w:cs="Arial"/>
          <w:sz w:val="22"/>
          <w:szCs w:val="22"/>
        </w:rPr>
        <w:t xml:space="preserve"> Dostawca będzie odpowiedzialny i poniesie koszty sprzątania ziemi (błota) i </w:t>
      </w:r>
      <w:r w:rsidR="00281829" w:rsidRPr="00EC0907">
        <w:rPr>
          <w:rFonts w:asciiTheme="minorHAnsi" w:hAnsiTheme="minorHAnsi" w:cs="Arial"/>
          <w:sz w:val="22"/>
          <w:szCs w:val="22"/>
        </w:rPr>
        <w:lastRenderedPageBreak/>
        <w:t xml:space="preserve">innych nieczystości spadających z </w:t>
      </w:r>
      <w:r w:rsidR="00156708" w:rsidRPr="00EC0907">
        <w:rPr>
          <w:rFonts w:asciiTheme="minorHAnsi" w:hAnsiTheme="minorHAnsi" w:cs="Arial"/>
          <w:sz w:val="22"/>
          <w:szCs w:val="22"/>
        </w:rPr>
        <w:t xml:space="preserve">jego </w:t>
      </w:r>
      <w:r w:rsidR="00281829" w:rsidRPr="00EC0907">
        <w:rPr>
          <w:rFonts w:asciiTheme="minorHAnsi" w:hAnsiTheme="minorHAnsi" w:cs="Arial"/>
          <w:sz w:val="22"/>
          <w:szCs w:val="22"/>
        </w:rPr>
        <w:t xml:space="preserve">lub jemu podległych </w:t>
      </w:r>
      <w:r w:rsidR="00DA758E" w:rsidRPr="00EC0907">
        <w:rPr>
          <w:rFonts w:asciiTheme="minorHAnsi" w:hAnsiTheme="minorHAnsi" w:cs="Arial"/>
          <w:sz w:val="22"/>
          <w:szCs w:val="22"/>
        </w:rPr>
        <w:t xml:space="preserve">pojazdów </w:t>
      </w:r>
      <w:r w:rsidR="00281829" w:rsidRPr="00EC0907">
        <w:rPr>
          <w:rFonts w:asciiTheme="minorHAnsi" w:hAnsiTheme="minorHAnsi" w:cs="Arial"/>
          <w:sz w:val="22"/>
          <w:szCs w:val="22"/>
        </w:rPr>
        <w:t xml:space="preserve">i poniesie koszty ewentualnych napraw uszkodzeń dróg wiodących na i w obrębie </w:t>
      </w:r>
      <w:r w:rsidR="1A005CBB" w:rsidRPr="00EC0907">
        <w:rPr>
          <w:rFonts w:asciiTheme="minorHAnsi" w:hAnsiTheme="minorHAnsi" w:cs="Arial"/>
          <w:sz w:val="22"/>
          <w:szCs w:val="22"/>
        </w:rPr>
        <w:t>terenu dostawy</w:t>
      </w:r>
      <w:r w:rsidR="00156708" w:rsidRPr="00EC0907">
        <w:rPr>
          <w:rFonts w:asciiTheme="minorHAnsi" w:hAnsiTheme="minorHAnsi" w:cs="Arial"/>
          <w:sz w:val="22"/>
          <w:szCs w:val="22"/>
        </w:rPr>
        <w:t xml:space="preserve"> wywołanych przez niego lub podmioty, za których działanie ponosi odpowiedzialność.</w:t>
      </w:r>
      <w:r w:rsidR="00281829" w:rsidRPr="00EC0907">
        <w:rPr>
          <w:rFonts w:asciiTheme="minorHAnsi" w:hAnsiTheme="minorHAnsi" w:cs="Arial"/>
          <w:sz w:val="22"/>
          <w:szCs w:val="22"/>
        </w:rPr>
        <w:t xml:space="preserve"> </w:t>
      </w:r>
      <w:r w:rsidR="008D52FE" w:rsidRPr="00EC0907">
        <w:rPr>
          <w:rFonts w:asciiTheme="minorHAnsi" w:hAnsiTheme="minorHAnsi" w:cs="Arial"/>
          <w:sz w:val="22"/>
          <w:szCs w:val="22"/>
        </w:rPr>
        <w:t xml:space="preserve">Jednocześnie Dostawca zobowiązuje się do bieżącego usuwania pozostawionych przez siebie zbędnych materiałów, odpadów, w tym złomu i </w:t>
      </w:r>
      <w:r w:rsidR="008D52FE" w:rsidRPr="00EC0907">
        <w:rPr>
          <w:rFonts w:asciiTheme="minorHAnsi" w:hAnsiTheme="minorHAnsi" w:cstheme="minorHAnsi"/>
          <w:sz w:val="22"/>
          <w:szCs w:val="22"/>
        </w:rPr>
        <w:t>odpadów komunalnych, z placu budowy oraz sprzętu Dostawcy w sposób i w terminach wyznaczonych przez Zamawiającego lub Odbiorcę</w:t>
      </w:r>
      <w:r w:rsidR="00281829" w:rsidRPr="00EC0907">
        <w:rPr>
          <w:rFonts w:asciiTheme="minorHAnsi" w:hAnsiTheme="minorHAnsi" w:cstheme="minorHAnsi"/>
          <w:sz w:val="22"/>
          <w:szCs w:val="22"/>
        </w:rPr>
        <w:t>.</w:t>
      </w:r>
    </w:p>
    <w:p w14:paraId="0BA5F497" w14:textId="7A35E7B6" w:rsidR="11430D30" w:rsidRPr="00EC0907" w:rsidRDefault="11430D30" w:rsidP="008A3AE4">
      <w:pPr>
        <w:pStyle w:val="Numerowanya"/>
        <w:numPr>
          <w:ilvl w:val="0"/>
          <w:numId w:val="100"/>
        </w:numPr>
        <w:spacing w:before="120" w:after="120" w:line="276" w:lineRule="auto"/>
        <w:rPr>
          <w:rFonts w:asciiTheme="minorHAnsi" w:eastAsiaTheme="minorEastAsia" w:hAnsiTheme="minorHAnsi" w:cstheme="minorHAnsi"/>
          <w:sz w:val="22"/>
          <w:szCs w:val="22"/>
        </w:rPr>
      </w:pPr>
      <w:r w:rsidRPr="00EC0907">
        <w:rPr>
          <w:rFonts w:asciiTheme="minorHAnsi" w:eastAsia="Tahoma" w:hAnsiTheme="minorHAnsi" w:cstheme="minorHAnsi"/>
          <w:sz w:val="22"/>
          <w:szCs w:val="22"/>
        </w:rPr>
        <w:t>zapewnienia pojazdów, którymi świadczone będą usługi tra</w:t>
      </w:r>
      <w:r w:rsidR="67718369" w:rsidRPr="00EC0907">
        <w:rPr>
          <w:rFonts w:asciiTheme="minorHAnsi" w:eastAsia="Tahoma" w:hAnsiTheme="minorHAnsi" w:cstheme="minorHAnsi"/>
          <w:sz w:val="22"/>
          <w:szCs w:val="22"/>
        </w:rPr>
        <w:t>nsportowe</w:t>
      </w:r>
      <w:r w:rsidRPr="00EC0907">
        <w:rPr>
          <w:rFonts w:asciiTheme="minorHAnsi" w:eastAsia="Tahoma" w:hAnsiTheme="minorHAnsi" w:cstheme="minorHAnsi"/>
          <w:sz w:val="22"/>
          <w:szCs w:val="22"/>
        </w:rPr>
        <w:t>, posiada</w:t>
      </w:r>
      <w:r w:rsidR="135C0C50" w:rsidRPr="00EC0907">
        <w:rPr>
          <w:rFonts w:asciiTheme="minorHAnsi" w:eastAsia="Tahoma" w:hAnsiTheme="minorHAnsi" w:cstheme="minorHAnsi"/>
          <w:sz w:val="22"/>
          <w:szCs w:val="22"/>
        </w:rPr>
        <w:t>jących</w:t>
      </w:r>
      <w:r w:rsidRPr="00EC0907">
        <w:rPr>
          <w:rFonts w:asciiTheme="minorHAnsi" w:eastAsia="Tahoma" w:hAnsiTheme="minorHAnsi" w:cstheme="minorHAnsi"/>
          <w:sz w:val="22"/>
          <w:szCs w:val="22"/>
        </w:rPr>
        <w:t xml:space="preserve"> ważne i obowiązujące ubezpieczenie OC i NNW posiadacza pojazdu</w:t>
      </w:r>
      <w:r w:rsidR="00EC0907">
        <w:rPr>
          <w:rFonts w:asciiTheme="minorHAnsi" w:eastAsia="Tahoma" w:hAnsiTheme="minorHAnsi" w:cstheme="minorHAnsi"/>
          <w:sz w:val="22"/>
          <w:szCs w:val="22"/>
        </w:rPr>
        <w:t>.</w:t>
      </w:r>
    </w:p>
    <w:p w14:paraId="78DB737A" w14:textId="09B81F54" w:rsidR="5BB3C3A1" w:rsidRPr="008A3AE4" w:rsidRDefault="5BB3C3A1" w:rsidP="002D02F3">
      <w:pPr>
        <w:pStyle w:val="Numerowanya"/>
        <w:numPr>
          <w:ilvl w:val="0"/>
          <w:numId w:val="74"/>
        </w:numPr>
        <w:spacing w:before="120" w:after="120"/>
        <w:rPr>
          <w:rFonts w:asciiTheme="minorHAnsi" w:eastAsiaTheme="minorEastAsia" w:hAnsiTheme="minorHAnsi" w:cstheme="minorBidi"/>
          <w:color w:val="000000" w:themeColor="text1"/>
          <w:sz w:val="22"/>
          <w:szCs w:val="22"/>
        </w:rPr>
      </w:pPr>
      <w:r w:rsidRPr="008A3AE4">
        <w:rPr>
          <w:rFonts w:asciiTheme="minorHAnsi" w:eastAsiaTheme="minorEastAsia" w:hAnsiTheme="minorHAnsi" w:cstheme="minorBidi"/>
          <w:sz w:val="22"/>
          <w:szCs w:val="22"/>
        </w:rPr>
        <w:t xml:space="preserve">Zamawiający informuje Dostawcę, że w przypadku powierzenia wykonania Przedmiotu Umowy cudzoziemcom w rozumieniu ustawy o skutkach powierzania wykonywania pracy cudzoziemcom przebywającym wbrew przepisom na terytorium RP z dnia 15 czerwca 2012 roku (Dz. U. z 2012 poz. 769), bez ważnych dokumentów uprawniających do pobytu na terytorium RP, Dostawca ponosi odpowiedzialność cywilną i karną, o której mowa w w/w ustawie, w szczególności odpowiedzialność za zapłatę wynagrodzenia cudzoziemcom oraz za poniesienie kosztów ich wydalenia, na warunkach szczegółowo określonych w w/w ustawie. </w:t>
      </w:r>
    </w:p>
    <w:p w14:paraId="1D408CF6" w14:textId="24F02680" w:rsidR="3DBC6BD7" w:rsidRDefault="3DBC6BD7" w:rsidP="4BB7F43B">
      <w:pPr>
        <w:pStyle w:val="Akapitzlist"/>
        <w:numPr>
          <w:ilvl w:val="0"/>
          <w:numId w:val="74"/>
        </w:numPr>
        <w:jc w:val="both"/>
        <w:rPr>
          <w:rFonts w:eastAsiaTheme="minorEastAsia"/>
          <w:color w:val="000000" w:themeColor="text1"/>
        </w:rPr>
      </w:pPr>
      <w:r w:rsidRPr="008A3AE4">
        <w:rPr>
          <w:rFonts w:cs="Arial"/>
        </w:rPr>
        <w:t>Dostawca</w:t>
      </w:r>
      <w:r w:rsidR="5BB3C3A1" w:rsidRPr="008A3AE4">
        <w:rPr>
          <w:rFonts w:cs="Arial"/>
        </w:rPr>
        <w:t xml:space="preserve"> może zatrudnić do wykonania Przedmiotu Umowy cudzoziemców w rozumieniu ustawy o skutkach powierzania wykonywania pracy cudzoziemcom przebywającym wbrew przepisom na terytorium RP z dnia 15 czerwca 2012 roku  pod warunkiem dostarczenia Zamawiającemu</w:t>
      </w:r>
      <w:r w:rsidR="5BB3C3A1" w:rsidRPr="4BB7F43B">
        <w:rPr>
          <w:rFonts w:cs="Arial"/>
        </w:rPr>
        <w:t xml:space="preserve"> oświadczenia o: </w:t>
      </w:r>
    </w:p>
    <w:p w14:paraId="5203E1A1" w14:textId="44243783" w:rsidR="3755D573" w:rsidRDefault="3755D573" w:rsidP="00EE3024">
      <w:pPr>
        <w:ind w:left="502"/>
        <w:jc w:val="both"/>
        <w:rPr>
          <w:rFonts w:ascii="Tahoma" w:eastAsia="Tahoma" w:hAnsi="Tahoma" w:cs="Tahoma"/>
          <w:color w:val="000000" w:themeColor="text1"/>
          <w:sz w:val="20"/>
          <w:szCs w:val="20"/>
        </w:rPr>
      </w:pPr>
      <w:r w:rsidRPr="37407BAF">
        <w:rPr>
          <w:rFonts w:cs="Arial"/>
        </w:rPr>
        <w:t xml:space="preserve">1) </w:t>
      </w:r>
      <w:r w:rsidR="5BB3C3A1" w:rsidRPr="00A51BC3">
        <w:rPr>
          <w:rFonts w:cs="Arial"/>
        </w:rPr>
        <w:t xml:space="preserve">posiadaniu ważnych dokumentów uprawniających cudzoziemców do pobytu na terytorium RP oraz </w:t>
      </w:r>
    </w:p>
    <w:p w14:paraId="598B53CB" w14:textId="4285E7D1" w:rsidR="1B2F9BC3" w:rsidRDefault="1B2F9BC3" w:rsidP="00EE3024">
      <w:pPr>
        <w:ind w:left="502"/>
        <w:jc w:val="both"/>
        <w:rPr>
          <w:rFonts w:ascii="Tahoma" w:eastAsia="Tahoma" w:hAnsi="Tahoma" w:cs="Tahoma"/>
          <w:color w:val="000000" w:themeColor="text1"/>
          <w:sz w:val="20"/>
          <w:szCs w:val="20"/>
        </w:rPr>
      </w:pPr>
      <w:r w:rsidRPr="37407BAF">
        <w:rPr>
          <w:rFonts w:cs="Arial"/>
        </w:rPr>
        <w:t xml:space="preserve">2) </w:t>
      </w:r>
      <w:r w:rsidR="5BB3C3A1" w:rsidRPr="00A51BC3">
        <w:rPr>
          <w:rFonts w:cs="Arial"/>
        </w:rPr>
        <w:t xml:space="preserve">dokonaniu zgłoszenia cudzoziemców do ubezpieczeń społecznych, o ile obowiązek taki wynika </w:t>
      </w:r>
      <w:r>
        <w:br/>
      </w:r>
      <w:r w:rsidR="5BB3C3A1" w:rsidRPr="00A51BC3">
        <w:rPr>
          <w:rFonts w:cs="Arial"/>
        </w:rPr>
        <w:t xml:space="preserve">z obowiązujących przepisów, </w:t>
      </w:r>
    </w:p>
    <w:p w14:paraId="54FAA8E2" w14:textId="40C07048" w:rsidR="5BB3C3A1" w:rsidRDefault="5BB3C3A1" w:rsidP="00EE3024">
      <w:pPr>
        <w:ind w:left="502"/>
        <w:jc w:val="both"/>
        <w:rPr>
          <w:rFonts w:ascii="Tahoma" w:eastAsia="Tahoma" w:hAnsi="Tahoma" w:cs="Tahoma"/>
          <w:color w:val="000000" w:themeColor="text1"/>
          <w:sz w:val="20"/>
          <w:szCs w:val="20"/>
        </w:rPr>
      </w:pPr>
      <w:r w:rsidRPr="00A51BC3">
        <w:rPr>
          <w:rFonts w:cs="Arial"/>
        </w:rPr>
        <w:t xml:space="preserve"> w terminie 7 dni od daty podpisania niniejszej Umowy</w:t>
      </w:r>
      <w:r w:rsidR="00B12CE8">
        <w:rPr>
          <w:rFonts w:cs="Arial"/>
        </w:rPr>
        <w:t>.</w:t>
      </w:r>
    </w:p>
    <w:p w14:paraId="152716E9" w14:textId="5EE52954" w:rsidR="5BB3C3A1" w:rsidRDefault="5BB3C3A1" w:rsidP="00EE3024">
      <w:pPr>
        <w:pStyle w:val="Akapitzlist"/>
        <w:numPr>
          <w:ilvl w:val="0"/>
          <w:numId w:val="74"/>
        </w:numPr>
        <w:jc w:val="both"/>
        <w:rPr>
          <w:rFonts w:eastAsiaTheme="minorEastAsia"/>
          <w:color w:val="000000" w:themeColor="text1"/>
        </w:rPr>
      </w:pPr>
      <w:r w:rsidRPr="4BB7F43B">
        <w:rPr>
          <w:rFonts w:cs="Arial"/>
        </w:rPr>
        <w:t xml:space="preserve">Strony zgodnie oświadczają, że informacje zawarte w postanowieniach ust. </w:t>
      </w:r>
      <w:r w:rsidR="4B4B9F8A" w:rsidRPr="4BB7F43B">
        <w:rPr>
          <w:rFonts w:cs="Arial"/>
        </w:rPr>
        <w:t>16</w:t>
      </w:r>
      <w:r w:rsidRPr="4BB7F43B">
        <w:rPr>
          <w:rFonts w:cs="Arial"/>
        </w:rPr>
        <w:t xml:space="preserve"> i </w:t>
      </w:r>
      <w:r w:rsidR="368C3B9F" w:rsidRPr="4BB7F43B">
        <w:rPr>
          <w:rFonts w:cs="Arial"/>
        </w:rPr>
        <w:t>17</w:t>
      </w:r>
      <w:r w:rsidRPr="4BB7F43B">
        <w:rPr>
          <w:rFonts w:cs="Arial"/>
        </w:rPr>
        <w:t xml:space="preserve"> powyżej stanowią wypełnienie wymagań należytej staranności, o których mowa w art. 6 ust. 2 i art. 7 ust. 2 ustawy </w:t>
      </w:r>
      <w:r>
        <w:br/>
      </w:r>
      <w:r w:rsidRPr="4BB7F43B">
        <w:rPr>
          <w:rFonts w:cs="Arial"/>
        </w:rPr>
        <w:t>o skutkach powierzania wykonywania pracy cudzoziemcom przebywającym wbrew przepisom na terytorium RP z dnia 15 czerwca 2012 roku (Dz. U. z 2012 poz. 769).</w:t>
      </w:r>
    </w:p>
    <w:p w14:paraId="09023DDE" w14:textId="2347582E" w:rsidR="37407BAF" w:rsidRDefault="37407BAF" w:rsidP="00B12CE8">
      <w:pPr>
        <w:pStyle w:val="Numerowanya"/>
        <w:numPr>
          <w:ilvl w:val="0"/>
          <w:numId w:val="0"/>
        </w:numPr>
        <w:spacing w:before="120" w:after="120"/>
        <w:ind w:left="502"/>
        <w:rPr>
          <w:sz w:val="22"/>
          <w:szCs w:val="22"/>
        </w:rPr>
      </w:pPr>
    </w:p>
    <w:p w14:paraId="336D775A" w14:textId="77777777" w:rsidR="009A5DA3" w:rsidRPr="0029558B" w:rsidRDefault="000036B9" w:rsidP="007E0F92">
      <w:pPr>
        <w:pStyle w:val="Akapitzlist"/>
        <w:numPr>
          <w:ilvl w:val="0"/>
          <w:numId w:val="72"/>
        </w:numPr>
        <w:spacing w:before="120" w:after="120" w:line="240" w:lineRule="auto"/>
        <w:ind w:left="714" w:hanging="357"/>
        <w:contextualSpacing w:val="0"/>
        <w:jc w:val="center"/>
        <w:rPr>
          <w:rFonts w:cs="Arial"/>
          <w:b/>
          <w:smallCaps/>
        </w:rPr>
      </w:pPr>
      <w:r w:rsidRPr="0029558B">
        <w:rPr>
          <w:rFonts w:cs="Arial"/>
          <w:b/>
          <w:smallCaps/>
        </w:rPr>
        <w:t>Terminy Umowne i Zamówienia</w:t>
      </w:r>
    </w:p>
    <w:p w14:paraId="64D39A5C" w14:textId="082E1D00" w:rsidR="00F940FF" w:rsidRPr="00EC0907" w:rsidRDefault="00F940FF" w:rsidP="4BB7F43B">
      <w:pPr>
        <w:pStyle w:val="Akapitzlist"/>
        <w:numPr>
          <w:ilvl w:val="0"/>
          <w:numId w:val="82"/>
        </w:numPr>
        <w:tabs>
          <w:tab w:val="left" w:pos="2160"/>
        </w:tabs>
        <w:spacing w:before="120" w:after="120" w:line="276" w:lineRule="auto"/>
        <w:ind w:left="283" w:hanging="357"/>
        <w:jc w:val="both"/>
        <w:rPr>
          <w:rFonts w:cs="Arial"/>
        </w:rPr>
      </w:pPr>
      <w:r w:rsidRPr="4BB7F43B">
        <w:rPr>
          <w:rFonts w:cs="Arial"/>
        </w:rPr>
        <w:t xml:space="preserve">Dostawca zobowiązuje się </w:t>
      </w:r>
      <w:r w:rsidRPr="00EC0907">
        <w:rPr>
          <w:rFonts w:cs="Arial"/>
        </w:rPr>
        <w:t>zrealizować Przedmiot Umowy wg harmonogramu Zamawiającego</w:t>
      </w:r>
      <w:r w:rsidR="000D0879" w:rsidRPr="00EC0907">
        <w:rPr>
          <w:rFonts w:cs="Arial"/>
        </w:rPr>
        <w:t>,</w:t>
      </w:r>
      <w:r w:rsidRPr="00EC0907">
        <w:rPr>
          <w:rFonts w:cs="Arial"/>
        </w:rPr>
        <w:t xml:space="preserve"> na zasadach określonych w niniejszej Umowie. Harmonogram dostaw</w:t>
      </w:r>
      <w:r w:rsidR="00F46B74" w:rsidRPr="00EC0907">
        <w:rPr>
          <w:rFonts w:cs="Arial"/>
        </w:rPr>
        <w:t xml:space="preserve"> uwzględniający miejsca dostaw i osoby kontaktowe</w:t>
      </w:r>
      <w:r w:rsidRPr="00EC0907">
        <w:rPr>
          <w:rFonts w:cs="Arial"/>
        </w:rPr>
        <w:t xml:space="preserve"> określono w </w:t>
      </w:r>
      <w:r w:rsidRPr="00EC0907">
        <w:rPr>
          <w:rFonts w:cs="Arial"/>
          <w:b/>
          <w:bCs/>
        </w:rPr>
        <w:t>Załączniku nr 1</w:t>
      </w:r>
      <w:r w:rsidR="00101507" w:rsidRPr="00EC0907">
        <w:rPr>
          <w:rFonts w:cs="Arial"/>
          <w:b/>
          <w:bCs/>
        </w:rPr>
        <w:t>0</w:t>
      </w:r>
      <w:r w:rsidRPr="00EC0907">
        <w:rPr>
          <w:rFonts w:cs="Arial"/>
        </w:rPr>
        <w:t>.</w:t>
      </w:r>
    </w:p>
    <w:p w14:paraId="24D598B6" w14:textId="2FB394BA" w:rsidR="00F940FF" w:rsidRPr="00EC0907" w:rsidRDefault="00F940FF" w:rsidP="001E5FD2">
      <w:pPr>
        <w:pStyle w:val="Akapitzlist"/>
        <w:numPr>
          <w:ilvl w:val="0"/>
          <w:numId w:val="82"/>
        </w:numPr>
        <w:tabs>
          <w:tab w:val="left" w:pos="2160"/>
        </w:tabs>
        <w:spacing w:before="120" w:after="120" w:line="276" w:lineRule="auto"/>
        <w:ind w:left="283" w:hanging="357"/>
        <w:contextualSpacing w:val="0"/>
        <w:jc w:val="both"/>
        <w:rPr>
          <w:rFonts w:cs="Arial"/>
        </w:rPr>
      </w:pPr>
      <w:r w:rsidRPr="00EC0907">
        <w:rPr>
          <w:rFonts w:cs="Arial"/>
        </w:rPr>
        <w:t xml:space="preserve">Dostawy będą realizowane wg harmonogramu Zamawiającego </w:t>
      </w:r>
      <w:r w:rsidR="00173C48" w:rsidRPr="00EC0907">
        <w:rPr>
          <w:rFonts w:cs="Arial"/>
        </w:rPr>
        <w:t xml:space="preserve">(i w uzgodnieniu z nim) </w:t>
      </w:r>
      <w:r w:rsidRPr="00EC0907">
        <w:rPr>
          <w:rFonts w:cs="Arial"/>
        </w:rPr>
        <w:t xml:space="preserve">do </w:t>
      </w:r>
      <w:r w:rsidR="00F829DC" w:rsidRPr="00EC0907">
        <w:rPr>
          <w:highlight w:val="yellow"/>
        </w:rPr>
        <w:t>4</w:t>
      </w:r>
      <w:r w:rsidR="00EC0907">
        <w:rPr>
          <w:highlight w:val="yellow"/>
        </w:rPr>
        <w:t> </w:t>
      </w:r>
      <w:r w:rsidR="00F829DC" w:rsidRPr="00EC0907">
        <w:rPr>
          <w:highlight w:val="yellow"/>
        </w:rPr>
        <w:t>miesięcy</w:t>
      </w:r>
      <w:r w:rsidR="00F829DC" w:rsidRPr="00EC0907">
        <w:rPr>
          <w:rFonts w:cs="Arial"/>
          <w:highlight w:val="yellow"/>
        </w:rPr>
        <w:t xml:space="preserve"> od d</w:t>
      </w:r>
      <w:r w:rsidR="00EC0907">
        <w:rPr>
          <w:rFonts w:cs="Arial"/>
          <w:highlight w:val="yellow"/>
        </w:rPr>
        <w:t>nia podpisania Umowy</w:t>
      </w:r>
      <w:r w:rsidR="00F829DC" w:rsidRPr="00EC0907">
        <w:rPr>
          <w:rFonts w:cs="Arial"/>
        </w:rPr>
        <w:t>.</w:t>
      </w:r>
    </w:p>
    <w:p w14:paraId="0E5E9FC6" w14:textId="77777777" w:rsidR="00BB0B40" w:rsidRPr="00BB0B40" w:rsidRDefault="00BB0B40" w:rsidP="00BB0B40">
      <w:pPr>
        <w:pStyle w:val="Akapitzlist"/>
        <w:numPr>
          <w:ilvl w:val="0"/>
          <w:numId w:val="82"/>
        </w:numPr>
        <w:ind w:left="284"/>
        <w:contextualSpacing w:val="0"/>
        <w:rPr>
          <w:rFonts w:eastAsia="Times New Roman" w:cs="Arial"/>
          <w:lang w:eastAsia="pl-PL"/>
        </w:rPr>
      </w:pPr>
      <w:r w:rsidRPr="00BB0B40">
        <w:rPr>
          <w:rFonts w:eastAsia="Times New Roman" w:cs="Arial"/>
          <w:lang w:eastAsia="pl-PL"/>
        </w:rPr>
        <w:t xml:space="preserve">Umowa została zawarta na czas oznaczony liczony od dnia jej podpisania do </w:t>
      </w:r>
      <w:r w:rsidRPr="00BB0B40">
        <w:rPr>
          <w:rFonts w:eastAsia="Times New Roman" w:cs="Arial"/>
          <w:highlight w:val="yellow"/>
          <w:lang w:eastAsia="pl-PL"/>
        </w:rPr>
        <w:t>_________.</w:t>
      </w:r>
    </w:p>
    <w:p w14:paraId="54D44281" w14:textId="77777777" w:rsidR="009F69FA" w:rsidRPr="00FA67C2" w:rsidRDefault="6ACD6ABE" w:rsidP="001E5FD2">
      <w:pPr>
        <w:pStyle w:val="Akapitzlist"/>
        <w:numPr>
          <w:ilvl w:val="0"/>
          <w:numId w:val="82"/>
        </w:numPr>
        <w:tabs>
          <w:tab w:val="left" w:pos="2160"/>
        </w:tabs>
        <w:spacing w:before="120" w:after="120" w:line="240" w:lineRule="auto"/>
        <w:ind w:left="284"/>
        <w:contextualSpacing w:val="0"/>
        <w:jc w:val="both"/>
        <w:rPr>
          <w:rFonts w:cs="Arial"/>
        </w:rPr>
      </w:pPr>
      <w:r w:rsidRPr="00FA67C2">
        <w:rPr>
          <w:rFonts w:cs="Arial"/>
        </w:rPr>
        <w:t>Realizacja Przedm</w:t>
      </w:r>
      <w:r w:rsidR="4FAB44B3" w:rsidRPr="00FA67C2">
        <w:rPr>
          <w:rFonts w:cs="Arial"/>
        </w:rPr>
        <w:t>iotu Umowy następować będzie dla</w:t>
      </w:r>
      <w:r w:rsidRPr="00FA67C2">
        <w:rPr>
          <w:rFonts w:cs="Arial"/>
        </w:rPr>
        <w:t xml:space="preserve"> </w:t>
      </w:r>
      <w:r w:rsidR="4032C245" w:rsidRPr="00FA67C2">
        <w:rPr>
          <w:rFonts w:cs="Arial"/>
        </w:rPr>
        <w:t>Zamawiającego</w:t>
      </w:r>
      <w:r w:rsidR="0B3E3E50" w:rsidRPr="00FA67C2">
        <w:rPr>
          <w:rFonts w:cs="Arial"/>
        </w:rPr>
        <w:t>.</w:t>
      </w:r>
      <w:r w:rsidR="6435E884" w:rsidRPr="00FA67C2">
        <w:rPr>
          <w:rFonts w:cs="Arial"/>
        </w:rPr>
        <w:t xml:space="preserve"> </w:t>
      </w:r>
    </w:p>
    <w:p w14:paraId="6E08342A" w14:textId="4160D69D" w:rsidR="009A5DA3" w:rsidRPr="00FA67C2" w:rsidRDefault="5D8D3289" w:rsidP="001E5FD2">
      <w:pPr>
        <w:pStyle w:val="Akapitzlist"/>
        <w:numPr>
          <w:ilvl w:val="0"/>
          <w:numId w:val="82"/>
        </w:numPr>
        <w:tabs>
          <w:tab w:val="left" w:pos="2160"/>
        </w:tabs>
        <w:spacing w:before="120" w:after="120" w:line="240" w:lineRule="auto"/>
        <w:ind w:left="284"/>
        <w:contextualSpacing w:val="0"/>
        <w:jc w:val="both"/>
        <w:rPr>
          <w:rFonts w:cs="Arial"/>
        </w:rPr>
      </w:pPr>
      <w:r w:rsidRPr="00FA67C2">
        <w:rPr>
          <w:rFonts w:cs="Arial"/>
        </w:rPr>
        <w:t>Miejsca dostaw będą zlokalizowane na terenie Polski.</w:t>
      </w:r>
      <w:r w:rsidR="08249823" w:rsidRPr="00FA67C2">
        <w:rPr>
          <w:rFonts w:cs="Arial"/>
        </w:rPr>
        <w:t xml:space="preserve"> </w:t>
      </w:r>
    </w:p>
    <w:p w14:paraId="724516FF" w14:textId="406508A3" w:rsidR="00A803E7" w:rsidRPr="00FA67C2" w:rsidRDefault="76F0CFC4" w:rsidP="008A3AE4">
      <w:pPr>
        <w:pStyle w:val="Akapitzlist"/>
        <w:numPr>
          <w:ilvl w:val="0"/>
          <w:numId w:val="82"/>
        </w:numPr>
        <w:tabs>
          <w:tab w:val="left" w:pos="2160"/>
        </w:tabs>
        <w:spacing w:before="120" w:after="120" w:line="276" w:lineRule="auto"/>
        <w:ind w:left="283" w:hanging="357"/>
        <w:jc w:val="both"/>
        <w:rPr>
          <w:rFonts w:cs="Arial"/>
        </w:rPr>
      </w:pPr>
      <w:r w:rsidRPr="00FA67C2">
        <w:rPr>
          <w:rFonts w:cs="Arial"/>
        </w:rPr>
        <w:lastRenderedPageBreak/>
        <w:t>Niezależnie od powyższych uprawnień</w:t>
      </w:r>
      <w:r w:rsidR="61D4126B" w:rsidRPr="00FA67C2">
        <w:rPr>
          <w:rFonts w:cs="Arial"/>
        </w:rPr>
        <w:t>,</w:t>
      </w:r>
      <w:r w:rsidRPr="00FA67C2">
        <w:rPr>
          <w:rFonts w:cs="Arial"/>
        </w:rPr>
        <w:t xml:space="preserve"> Zamawiający</w:t>
      </w:r>
      <w:r w:rsidR="058E1488" w:rsidRPr="00FA67C2">
        <w:rPr>
          <w:rFonts w:cs="Arial"/>
        </w:rPr>
        <w:t xml:space="preserve"> </w:t>
      </w:r>
      <w:r w:rsidRPr="00FA67C2">
        <w:rPr>
          <w:rFonts w:cs="Arial"/>
        </w:rPr>
        <w:t>ma</w:t>
      </w:r>
      <w:r w:rsidRPr="00FA67C2">
        <w:rPr>
          <w:rFonts w:eastAsia="Arial" w:cs="Arial"/>
        </w:rPr>
        <w:t xml:space="preserve"> </w:t>
      </w:r>
      <w:r w:rsidRPr="00FA67C2">
        <w:rPr>
          <w:rFonts w:cs="Arial"/>
        </w:rPr>
        <w:t>prawo</w:t>
      </w:r>
      <w:r w:rsidRPr="00FA67C2">
        <w:rPr>
          <w:rFonts w:eastAsia="Arial" w:cs="Arial"/>
        </w:rPr>
        <w:t xml:space="preserve"> </w:t>
      </w:r>
      <w:r w:rsidRPr="00FA67C2">
        <w:rPr>
          <w:rFonts w:cs="Arial"/>
        </w:rPr>
        <w:t>do</w:t>
      </w:r>
      <w:r w:rsidRPr="00FA67C2">
        <w:rPr>
          <w:rFonts w:eastAsia="Arial" w:cs="Arial"/>
        </w:rPr>
        <w:t xml:space="preserve"> okresowego </w:t>
      </w:r>
      <w:r w:rsidRPr="00FA67C2">
        <w:rPr>
          <w:rFonts w:cs="Arial"/>
        </w:rPr>
        <w:t>wstrzymywania</w:t>
      </w:r>
      <w:r w:rsidRPr="00FA67C2">
        <w:rPr>
          <w:rFonts w:eastAsia="Arial" w:cs="Arial"/>
        </w:rPr>
        <w:t xml:space="preserve"> realizacji </w:t>
      </w:r>
      <w:r w:rsidR="177090D8" w:rsidRPr="00FA67C2">
        <w:rPr>
          <w:rFonts w:eastAsia="Arial" w:cs="Arial"/>
        </w:rPr>
        <w:t>Dostaw</w:t>
      </w:r>
      <w:r w:rsidRPr="00FA67C2">
        <w:rPr>
          <w:rFonts w:cs="Arial"/>
        </w:rPr>
        <w:t>na</w:t>
      </w:r>
      <w:r w:rsidRPr="00FA67C2">
        <w:rPr>
          <w:rFonts w:eastAsia="Arial" w:cs="Arial"/>
        </w:rPr>
        <w:t xml:space="preserve"> </w:t>
      </w:r>
      <w:r w:rsidRPr="00FA67C2">
        <w:rPr>
          <w:rFonts w:cs="Arial"/>
        </w:rPr>
        <w:t>podstawie</w:t>
      </w:r>
      <w:r w:rsidRPr="00FA67C2">
        <w:rPr>
          <w:rFonts w:eastAsia="Arial" w:cs="Arial"/>
        </w:rPr>
        <w:t xml:space="preserve"> </w:t>
      </w:r>
      <w:r w:rsidRPr="00FA67C2">
        <w:rPr>
          <w:rFonts w:cs="Arial"/>
        </w:rPr>
        <w:t>Umowy.</w:t>
      </w:r>
      <w:r w:rsidRPr="00FA67C2">
        <w:rPr>
          <w:rFonts w:eastAsia="Arial" w:cs="Arial"/>
        </w:rPr>
        <w:t xml:space="preserve"> </w:t>
      </w:r>
      <w:r w:rsidRPr="00FA67C2">
        <w:rPr>
          <w:rFonts w:cs="Arial"/>
        </w:rPr>
        <w:t>W</w:t>
      </w:r>
      <w:r w:rsidRPr="00FA67C2">
        <w:rPr>
          <w:rFonts w:eastAsia="Arial" w:cs="Arial"/>
        </w:rPr>
        <w:t xml:space="preserve"> </w:t>
      </w:r>
      <w:r w:rsidRPr="00FA67C2">
        <w:rPr>
          <w:rFonts w:cs="Arial"/>
        </w:rPr>
        <w:t>szczególności</w:t>
      </w:r>
      <w:r w:rsidRPr="00FA67C2">
        <w:rPr>
          <w:rFonts w:eastAsia="Arial" w:cs="Arial"/>
        </w:rPr>
        <w:t xml:space="preserve"> </w:t>
      </w:r>
      <w:r w:rsidRPr="00FA67C2">
        <w:rPr>
          <w:rFonts w:cs="Arial"/>
        </w:rPr>
        <w:t>następować</w:t>
      </w:r>
      <w:r w:rsidRPr="00FA67C2">
        <w:rPr>
          <w:rFonts w:eastAsia="Arial" w:cs="Arial"/>
        </w:rPr>
        <w:t xml:space="preserve"> </w:t>
      </w:r>
      <w:r w:rsidRPr="00FA67C2">
        <w:rPr>
          <w:rFonts w:cs="Arial"/>
        </w:rPr>
        <w:t>to</w:t>
      </w:r>
      <w:r w:rsidRPr="00FA67C2">
        <w:rPr>
          <w:rFonts w:eastAsia="Arial" w:cs="Arial"/>
        </w:rPr>
        <w:t xml:space="preserve"> </w:t>
      </w:r>
      <w:r w:rsidRPr="00FA67C2">
        <w:rPr>
          <w:rFonts w:cs="Arial"/>
        </w:rPr>
        <w:t>może</w:t>
      </w:r>
      <w:r w:rsidRPr="00FA67C2">
        <w:rPr>
          <w:rFonts w:eastAsia="Arial" w:cs="Arial"/>
        </w:rPr>
        <w:t xml:space="preserve"> </w:t>
      </w:r>
      <w:r w:rsidRPr="00FA67C2">
        <w:rPr>
          <w:rFonts w:cs="Arial"/>
        </w:rPr>
        <w:t>w</w:t>
      </w:r>
      <w:r w:rsidRPr="00FA67C2">
        <w:rPr>
          <w:rFonts w:eastAsia="Arial" w:cs="Arial"/>
        </w:rPr>
        <w:t xml:space="preserve"> </w:t>
      </w:r>
      <w:r w:rsidRPr="00FA67C2">
        <w:rPr>
          <w:rFonts w:cs="Arial"/>
        </w:rPr>
        <w:t>razie</w:t>
      </w:r>
      <w:r w:rsidRPr="00FA67C2">
        <w:rPr>
          <w:rFonts w:eastAsia="Arial" w:cs="Arial"/>
        </w:rPr>
        <w:t xml:space="preserve"> </w:t>
      </w:r>
      <w:r w:rsidRPr="00FA67C2">
        <w:rPr>
          <w:rFonts w:cs="Arial"/>
        </w:rPr>
        <w:t>opóźnienia</w:t>
      </w:r>
      <w:r w:rsidRPr="00FA67C2">
        <w:rPr>
          <w:rFonts w:eastAsia="Arial" w:cs="Arial"/>
        </w:rPr>
        <w:t xml:space="preserve"> </w:t>
      </w:r>
      <w:r w:rsidRPr="00FA67C2">
        <w:rPr>
          <w:rFonts w:cs="Arial"/>
        </w:rPr>
        <w:t>prac</w:t>
      </w:r>
      <w:r w:rsidRPr="00FA67C2">
        <w:rPr>
          <w:rFonts w:eastAsia="Arial" w:cs="Arial"/>
        </w:rPr>
        <w:t xml:space="preserve"> </w:t>
      </w:r>
      <w:r w:rsidRPr="00FA67C2">
        <w:rPr>
          <w:rFonts w:cs="Arial"/>
        </w:rPr>
        <w:t>w</w:t>
      </w:r>
      <w:r w:rsidRPr="00FA67C2">
        <w:rPr>
          <w:rFonts w:eastAsia="Arial" w:cs="Arial"/>
        </w:rPr>
        <w:t xml:space="preserve"> </w:t>
      </w:r>
      <w:r w:rsidRPr="00FA67C2">
        <w:rPr>
          <w:rFonts w:cs="Arial"/>
        </w:rPr>
        <w:t>ramach</w:t>
      </w:r>
      <w:r w:rsidRPr="00FA67C2">
        <w:rPr>
          <w:rFonts w:eastAsia="Arial" w:cs="Arial"/>
        </w:rPr>
        <w:t xml:space="preserve"> </w:t>
      </w:r>
      <w:r w:rsidR="17BE71D1" w:rsidRPr="00FA67C2">
        <w:rPr>
          <w:rFonts w:cs="Arial"/>
        </w:rPr>
        <w:t>realizacji</w:t>
      </w:r>
      <w:r w:rsidRPr="00FA67C2">
        <w:rPr>
          <w:rFonts w:eastAsia="Arial" w:cs="Arial"/>
        </w:rPr>
        <w:t xml:space="preserve"> </w:t>
      </w:r>
      <w:r w:rsidR="008A3AE4" w:rsidRPr="00FA67C2">
        <w:rPr>
          <w:rFonts w:cs="Arial"/>
        </w:rPr>
        <w:t>inwestycji</w:t>
      </w:r>
      <w:r w:rsidRPr="00FA67C2">
        <w:rPr>
          <w:rFonts w:cs="Arial"/>
        </w:rPr>
        <w:t>.</w:t>
      </w:r>
      <w:r w:rsidR="64B9B952" w:rsidRPr="00FA67C2">
        <w:rPr>
          <w:rFonts w:cs="Arial"/>
        </w:rPr>
        <w:t xml:space="preserve"> </w:t>
      </w:r>
      <w:r w:rsidR="64B9B952" w:rsidRPr="00FA67C2">
        <w:rPr>
          <w:rFonts w:eastAsia="Arial" w:cs="Arial"/>
        </w:rPr>
        <w:t>W przypadku skorzystania przez Zamawiającego z uprawnienia op</w:t>
      </w:r>
      <w:r w:rsidR="78E10595" w:rsidRPr="00FA67C2">
        <w:rPr>
          <w:rFonts w:eastAsia="Arial" w:cs="Arial"/>
        </w:rPr>
        <w:t>isanego w </w:t>
      </w:r>
      <w:r w:rsidR="2809143C" w:rsidRPr="00FA67C2">
        <w:rPr>
          <w:rFonts w:eastAsia="Arial" w:cs="Arial"/>
        </w:rPr>
        <w:t>niniejszym ustępie,</w:t>
      </w:r>
      <w:r w:rsidR="64B9B952" w:rsidRPr="00FA67C2">
        <w:rPr>
          <w:rFonts w:eastAsia="Arial" w:cs="Arial"/>
        </w:rPr>
        <w:t xml:space="preserve"> Dostawca nie będzie uprawniony do dochodzenia od Zamawiającego jakiegokolwiek odszkodowania lub wynagrodzenia z tego tytułu.</w:t>
      </w:r>
    </w:p>
    <w:p w14:paraId="5F902088" w14:textId="257F0908" w:rsidR="008B364C" w:rsidRPr="0029558B" w:rsidRDefault="75435924" w:rsidP="008A3AE4">
      <w:pPr>
        <w:pStyle w:val="Akapitzlist"/>
        <w:numPr>
          <w:ilvl w:val="0"/>
          <w:numId w:val="82"/>
        </w:numPr>
        <w:tabs>
          <w:tab w:val="left" w:pos="2160"/>
        </w:tabs>
        <w:spacing w:before="120" w:after="120" w:line="276" w:lineRule="auto"/>
        <w:ind w:left="283" w:hanging="357"/>
        <w:contextualSpacing w:val="0"/>
        <w:jc w:val="both"/>
        <w:rPr>
          <w:rFonts w:cs="Arial"/>
        </w:rPr>
      </w:pPr>
      <w:r w:rsidRPr="00FA67C2">
        <w:rPr>
          <w:rFonts w:eastAsia="Arial" w:cs="Arial"/>
        </w:rPr>
        <w:t xml:space="preserve">Zamawiający jest uprawniony </w:t>
      </w:r>
      <w:r w:rsidRPr="00FA67C2">
        <w:rPr>
          <w:rFonts w:cs="Arial"/>
        </w:rPr>
        <w:t>do</w:t>
      </w:r>
      <w:r w:rsidRPr="00FA67C2">
        <w:rPr>
          <w:rFonts w:eastAsia="Arial" w:cs="Arial"/>
        </w:rPr>
        <w:t xml:space="preserve"> jednostronnego (tj.</w:t>
      </w:r>
      <w:r w:rsidRPr="4BB7F43B">
        <w:rPr>
          <w:rFonts w:eastAsia="Arial" w:cs="Arial"/>
        </w:rPr>
        <w:t xml:space="preserve"> mocą decyzji Zamawiającego, która będzie przekazywana Dostawcy i uznawana będzie za wiążącą </w:t>
      </w:r>
      <w:r w:rsidR="4BCD6C39" w:rsidRPr="4BB7F43B">
        <w:rPr>
          <w:rFonts w:eastAsia="Arial" w:cs="Arial"/>
        </w:rPr>
        <w:t xml:space="preserve">dla </w:t>
      </w:r>
      <w:r w:rsidRPr="4BB7F43B">
        <w:rPr>
          <w:rFonts w:eastAsia="Arial" w:cs="Arial"/>
        </w:rPr>
        <w:t>Dostawc</w:t>
      </w:r>
      <w:r w:rsidR="4BCD6C39" w:rsidRPr="4BB7F43B">
        <w:rPr>
          <w:rFonts w:eastAsia="Arial" w:cs="Arial"/>
        </w:rPr>
        <w:t>y</w:t>
      </w:r>
      <w:r w:rsidRPr="4BB7F43B">
        <w:rPr>
          <w:rFonts w:eastAsia="Arial" w:cs="Arial"/>
        </w:rPr>
        <w:t xml:space="preserve">) ograniczenia zakresu świadczeń do wykonania których zobowiązany będzie </w:t>
      </w:r>
      <w:r w:rsidR="184E84DD" w:rsidRPr="4BB7F43B">
        <w:rPr>
          <w:rFonts w:eastAsia="Arial" w:cs="Arial"/>
        </w:rPr>
        <w:t xml:space="preserve">Dostawca </w:t>
      </w:r>
      <w:r w:rsidRPr="4BB7F43B">
        <w:rPr>
          <w:rFonts w:eastAsia="Arial" w:cs="Arial"/>
        </w:rPr>
        <w:t>w oparciu o Umowę</w:t>
      </w:r>
      <w:r w:rsidR="54DE434C" w:rsidRPr="4BB7F43B">
        <w:rPr>
          <w:rFonts w:cs="Arial"/>
        </w:rPr>
        <w:t>.</w:t>
      </w:r>
      <w:r w:rsidR="1111DBE3" w:rsidRPr="4BB7F43B">
        <w:rPr>
          <w:rFonts w:cs="Arial"/>
        </w:rPr>
        <w:t xml:space="preserve"> </w:t>
      </w:r>
      <w:r w:rsidR="1111DBE3">
        <w:t>W takim wypadku, Dostawca uprawniony będzie do otrzymania zwrot</w:t>
      </w:r>
      <w:r w:rsidR="4004A6FF">
        <w:t>u uzasadnionych,</w:t>
      </w:r>
      <w:r w:rsidR="1111DBE3">
        <w:t xml:space="preserve"> nie dających się uniknąć przy zachowaniu należytej staranności kosztów realizacji Umowy. </w:t>
      </w:r>
    </w:p>
    <w:p w14:paraId="37EFAC50" w14:textId="0BB047E6" w:rsidR="009A5DA3" w:rsidRPr="0029558B" w:rsidRDefault="7AF14C3E" w:rsidP="008A3AE4">
      <w:pPr>
        <w:pStyle w:val="Akapitzlist"/>
        <w:numPr>
          <w:ilvl w:val="0"/>
          <w:numId w:val="82"/>
        </w:numPr>
        <w:tabs>
          <w:tab w:val="left" w:pos="2160"/>
        </w:tabs>
        <w:spacing w:before="120" w:after="120" w:line="276" w:lineRule="auto"/>
        <w:ind w:left="283" w:hanging="357"/>
        <w:contextualSpacing w:val="0"/>
        <w:jc w:val="both"/>
        <w:rPr>
          <w:rFonts w:cs="Arial"/>
        </w:rPr>
      </w:pPr>
      <w:r w:rsidRPr="4BB7F43B">
        <w:rPr>
          <w:rFonts w:cs="Arial"/>
        </w:rPr>
        <w:t>Niezależnie od pozostałych zobowiązań Dostawcy, w szczególności związanych z terminowością realizacji jego zobowiązań, w razie zaistnienia jakichkolwiek okoliczności, które mogłyby w jakimkolwiek zakresie utrudnić realizację Umowy</w:t>
      </w:r>
      <w:r w:rsidR="6BC8D48C" w:rsidRPr="4BB7F43B">
        <w:rPr>
          <w:rFonts w:cs="Arial"/>
        </w:rPr>
        <w:t xml:space="preserve"> lub Zamówienia</w:t>
      </w:r>
      <w:r w:rsidRPr="4BB7F43B">
        <w:rPr>
          <w:rFonts w:cs="Arial"/>
        </w:rPr>
        <w:t>, Dostawca jest zobowiązany niezwłocznie, nie później jednak niż w ciągu 24 godzin od ich zaistnieni</w:t>
      </w:r>
      <w:r w:rsidR="078E14F3" w:rsidRPr="4BB7F43B">
        <w:rPr>
          <w:rFonts w:cs="Arial"/>
        </w:rPr>
        <w:t>a, poinformować o nich Zamawiającego</w:t>
      </w:r>
      <w:r w:rsidRPr="4BB7F43B">
        <w:rPr>
          <w:rFonts w:cs="Arial"/>
        </w:rPr>
        <w:t xml:space="preserve"> na piśmie</w:t>
      </w:r>
      <w:r w:rsidR="6BC8D48C" w:rsidRPr="4BB7F43B">
        <w:rPr>
          <w:rFonts w:cs="Arial"/>
        </w:rPr>
        <w:t xml:space="preserve"> lub w formie elektronicznej na adres wskazany w Zamówieniu</w:t>
      </w:r>
      <w:r w:rsidR="18A2C8A6" w:rsidRPr="4BB7F43B">
        <w:rPr>
          <w:rFonts w:cs="Arial"/>
        </w:rPr>
        <w:t xml:space="preserve"> lub Umowie</w:t>
      </w:r>
      <w:r w:rsidR="7B93E26D" w:rsidRPr="4BB7F43B">
        <w:rPr>
          <w:rFonts w:cs="Arial"/>
        </w:rPr>
        <w:t>,</w:t>
      </w:r>
      <w:r w:rsidRPr="4BB7F43B">
        <w:rPr>
          <w:rFonts w:cs="Arial"/>
        </w:rPr>
        <w:t xml:space="preserve"> w szczególności wskazując przewidywany wpływ na terminowość oraz wpływ na możliwość wykonywania innych prac i</w:t>
      </w:r>
      <w:r w:rsidR="7B93E26D" w:rsidRPr="4BB7F43B">
        <w:rPr>
          <w:rFonts w:cs="Arial"/>
        </w:rPr>
        <w:t xml:space="preserve"> r</w:t>
      </w:r>
      <w:r w:rsidR="6BC8D48C" w:rsidRPr="4BB7F43B">
        <w:rPr>
          <w:rFonts w:cs="Arial"/>
        </w:rPr>
        <w:t xml:space="preserve">obót </w:t>
      </w:r>
      <w:r w:rsidRPr="4BB7F43B">
        <w:rPr>
          <w:rFonts w:cs="Arial"/>
        </w:rPr>
        <w:t>z podaniem uzasadnienia.</w:t>
      </w:r>
    </w:p>
    <w:p w14:paraId="546DF63A" w14:textId="2078C770" w:rsidR="00E52147" w:rsidRPr="0029558B" w:rsidRDefault="7C1B1687" w:rsidP="008A3AE4">
      <w:pPr>
        <w:pStyle w:val="Akapitzlist"/>
        <w:numPr>
          <w:ilvl w:val="0"/>
          <w:numId w:val="82"/>
        </w:numPr>
        <w:tabs>
          <w:tab w:val="left" w:pos="2160"/>
        </w:tabs>
        <w:spacing w:before="120" w:after="120" w:line="276" w:lineRule="auto"/>
        <w:ind w:left="284" w:hanging="357"/>
        <w:jc w:val="both"/>
        <w:rPr>
          <w:rFonts w:cs="Arial"/>
        </w:rPr>
      </w:pPr>
      <w:r w:rsidRPr="4BB7F43B">
        <w:rPr>
          <w:rFonts w:cs="Arial"/>
        </w:rPr>
        <w:t xml:space="preserve">W przypadku </w:t>
      </w:r>
      <w:r w:rsidR="746C8993" w:rsidRPr="4BB7F43B">
        <w:rPr>
          <w:rFonts w:cs="Arial"/>
        </w:rPr>
        <w:t>zwłoki</w:t>
      </w:r>
      <w:r w:rsidRPr="4BB7F43B">
        <w:rPr>
          <w:rFonts w:cs="Arial"/>
        </w:rPr>
        <w:t xml:space="preserve"> Dostawcy z rozpoczęciem lub wykonaniem dostaw na tyle, że mało prawdopodobne stanie się ich terminowe zakończenie albo w przypadku ich nienależytego wykonywania lub przestoju, lub w przypadku odstąpienia od realizacji uprzednio przyjętego Zamówienia, jak również w przypadku odmowy przyjęcia Zamówienia spełniającego warunki określone w Umowie, Zamawiający może, po uprzednim wezwaniu Dostawcy i wyznaczeniu mu dodatkowego 7-dniowego terminu na usunięcie uchybień, na koszt i ryzyko Dostawcy zlecić wykonanie całości albo części dostaw (objętych powyższym przypadkiem) podmiotowi trzeciemu lub wykonać je we własnym zakresie</w:t>
      </w:r>
      <w:r w:rsidR="1111DBE3" w:rsidRPr="4BB7F43B">
        <w:rPr>
          <w:rFonts w:cs="Arial"/>
        </w:rPr>
        <w:t xml:space="preserve"> (bez konieczności uzyskiwania zgody sądu)</w:t>
      </w:r>
      <w:r w:rsidRPr="4BB7F43B">
        <w:rPr>
          <w:rFonts w:cs="Arial"/>
        </w:rPr>
        <w:t xml:space="preserve">, doliczając w każdym przypadku narzut w wysokości </w:t>
      </w:r>
      <w:r w:rsidR="00FA67C2" w:rsidRPr="00FA67C2">
        <w:rPr>
          <w:rFonts w:cs="Arial"/>
        </w:rPr>
        <w:t>3</w:t>
      </w:r>
      <w:r w:rsidRPr="00FA67C2">
        <w:rPr>
          <w:rFonts w:cs="Arial"/>
        </w:rPr>
        <w:t>%</w:t>
      </w:r>
      <w:r w:rsidRPr="4BB7F43B">
        <w:rPr>
          <w:rFonts w:cs="Arial"/>
        </w:rPr>
        <w:t xml:space="preserve"> niezrealizowanych Dostaw.</w:t>
      </w:r>
    </w:p>
    <w:p w14:paraId="4CABFB58" w14:textId="2A495B77" w:rsidR="00A65C56" w:rsidRPr="00AF6C6F" w:rsidRDefault="658E0BDD" w:rsidP="008A3AE4">
      <w:pPr>
        <w:pStyle w:val="Akapitzlist"/>
        <w:numPr>
          <w:ilvl w:val="0"/>
          <w:numId w:val="82"/>
        </w:numPr>
        <w:tabs>
          <w:tab w:val="left" w:pos="2160"/>
        </w:tabs>
        <w:spacing w:before="120" w:after="120" w:line="276" w:lineRule="auto"/>
        <w:ind w:left="283" w:hanging="357"/>
        <w:contextualSpacing w:val="0"/>
        <w:jc w:val="both"/>
        <w:rPr>
          <w:rFonts w:cstheme="minorHAnsi"/>
        </w:rPr>
      </w:pPr>
      <w:r>
        <w:t xml:space="preserve">Wszelkie roszczenia wynikające z Umowy wobec Zamawiającego, Dostawca jest zobowiązany zgłosić Zamawiającemu na piśmie w terminie 14 dni od dnia powstania przyczyny uzasadniającej roszczenie, pod rygorem utraty prawa powoływania się na nie tak wobec Zamawiającego, jak </w:t>
      </w:r>
      <w:r w:rsidR="338807C6">
        <w:t xml:space="preserve">wobec innych podmiotów. </w:t>
      </w:r>
    </w:p>
    <w:p w14:paraId="7FE81D0A" w14:textId="20466556" w:rsidR="004D57F8" w:rsidRPr="007B7B50" w:rsidRDefault="004D57F8" w:rsidP="008A3AE4">
      <w:pPr>
        <w:pStyle w:val="Akapitzlist"/>
        <w:numPr>
          <w:ilvl w:val="0"/>
          <w:numId w:val="82"/>
        </w:numPr>
        <w:tabs>
          <w:tab w:val="left" w:pos="2160"/>
        </w:tabs>
        <w:spacing w:before="120" w:after="120" w:line="276" w:lineRule="auto"/>
        <w:ind w:left="283" w:hanging="357"/>
        <w:jc w:val="both"/>
        <w:rPr>
          <w:rFonts w:cs="Arial"/>
        </w:rPr>
      </w:pPr>
      <w:r>
        <w:rPr>
          <w:rFonts w:cs="Arial"/>
          <w:spacing w:val="-3"/>
        </w:rPr>
        <w:t xml:space="preserve"> </w:t>
      </w:r>
      <w:r w:rsidR="00C76C56">
        <w:rPr>
          <w:rFonts w:cs="Arial"/>
          <w:spacing w:val="-3"/>
        </w:rPr>
        <w:t>Z</w:t>
      </w:r>
      <w:r w:rsidRPr="007B7B50">
        <w:rPr>
          <w:rFonts w:cs="Arial"/>
          <w:spacing w:val="-3"/>
        </w:rPr>
        <w:t xml:space="preserve">miany </w:t>
      </w:r>
      <w:r>
        <w:rPr>
          <w:rFonts w:cs="Arial"/>
          <w:spacing w:val="-3"/>
        </w:rPr>
        <w:t>ilości Materiałów w</w:t>
      </w:r>
      <w:r w:rsidRPr="007B7B50">
        <w:rPr>
          <w:rFonts w:cs="Arial"/>
          <w:spacing w:val="-3"/>
        </w:rPr>
        <w:t xml:space="preserve"> </w:t>
      </w:r>
      <w:r>
        <w:rPr>
          <w:rFonts w:cs="Arial"/>
          <w:spacing w:val="-3"/>
        </w:rPr>
        <w:t>D</w:t>
      </w:r>
      <w:r w:rsidRPr="007B7B50">
        <w:rPr>
          <w:rFonts w:cs="Arial"/>
          <w:spacing w:val="-3"/>
        </w:rPr>
        <w:t>ostaw</w:t>
      </w:r>
      <w:r>
        <w:rPr>
          <w:rFonts w:cs="Arial"/>
          <w:spacing w:val="-3"/>
        </w:rPr>
        <w:t xml:space="preserve">ie a także terminu realizacji Dostawy </w:t>
      </w:r>
      <w:r w:rsidRPr="007B7B50">
        <w:rPr>
          <w:rFonts w:cs="Arial"/>
          <w:spacing w:val="-3"/>
        </w:rPr>
        <w:t>wymagają pisemnego zlecenia Zamawiającego – pod rygorem nieważności. Zlecenie takie dla swej ważności musi być wystawione przed rozpoczęciem realizacji zmian i podpisane przez osoby upoważnione do zaciągania zobowiązań w imieniu Zamawiającego.</w:t>
      </w:r>
      <w:r>
        <w:rPr>
          <w:rFonts w:cs="Arial"/>
          <w:spacing w:val="-3"/>
        </w:rPr>
        <w:t xml:space="preserve"> Zmiana w zakresie parametrów Materiałów określonych w Załączniku nr 2 do Umowy, wymaga zawarcia aneksu do Umowy. </w:t>
      </w:r>
    </w:p>
    <w:p w14:paraId="68F8BD9E" w14:textId="5F780113" w:rsidR="00A65C56" w:rsidRPr="004D57F8" w:rsidRDefault="00A65C56" w:rsidP="004A1B7D">
      <w:pPr>
        <w:pStyle w:val="Akapitzlist"/>
        <w:tabs>
          <w:tab w:val="left" w:pos="2160"/>
        </w:tabs>
        <w:spacing w:before="120" w:after="120" w:line="276" w:lineRule="auto"/>
        <w:ind w:left="283"/>
        <w:jc w:val="both"/>
        <w:rPr>
          <w:rFonts w:cs="Arial"/>
        </w:rPr>
      </w:pPr>
    </w:p>
    <w:p w14:paraId="48EDDC11" w14:textId="3FD492A3" w:rsidR="00A65C56" w:rsidRDefault="00A65C56" w:rsidP="004A1B7D">
      <w:pPr>
        <w:pStyle w:val="Akapitzlist"/>
        <w:numPr>
          <w:ilvl w:val="0"/>
          <w:numId w:val="82"/>
        </w:numPr>
        <w:tabs>
          <w:tab w:val="left" w:pos="2160"/>
        </w:tabs>
        <w:spacing w:before="120" w:after="120" w:line="276" w:lineRule="auto"/>
        <w:ind w:left="283" w:hanging="357"/>
        <w:contextualSpacing w:val="0"/>
        <w:jc w:val="both"/>
        <w:rPr>
          <w:rFonts w:cs="Arial"/>
        </w:rPr>
      </w:pPr>
      <w:r w:rsidRPr="0029558B">
        <w:rPr>
          <w:rFonts w:cs="Arial"/>
          <w:spacing w:val="-3"/>
        </w:rPr>
        <w:t xml:space="preserve">Oprócz zobowiązań wyspecyfikowanych w Umowie, wynagrodzenie Dostawcy, w tym ceny jednostkowe poszczególnych </w:t>
      </w:r>
      <w:r w:rsidR="00AA323D" w:rsidRPr="0029558B">
        <w:rPr>
          <w:rFonts w:cs="Arial"/>
          <w:spacing w:val="-3"/>
        </w:rPr>
        <w:t>d</w:t>
      </w:r>
      <w:r w:rsidRPr="0029558B">
        <w:rPr>
          <w:rFonts w:cs="Arial"/>
          <w:spacing w:val="-3"/>
        </w:rPr>
        <w:t>ostaw, uwzględnia wszystkie świadczenia, czynności i prace, które nie</w:t>
      </w:r>
      <w:r w:rsidRPr="0029558B">
        <w:rPr>
          <w:rFonts w:cs="Arial"/>
          <w:color w:val="000000"/>
        </w:rPr>
        <w:t xml:space="preserve"> zostały w niej</w:t>
      </w:r>
      <w:r w:rsidRPr="0029558B">
        <w:rPr>
          <w:rFonts w:cs="Arial"/>
        </w:rPr>
        <w:t xml:space="preserve"> wyspecyfikowane, lecz które są niezbędne do wykonania </w:t>
      </w:r>
      <w:r w:rsidR="00AA323D" w:rsidRPr="0029558B">
        <w:rPr>
          <w:rFonts w:cs="Arial"/>
        </w:rPr>
        <w:t>P</w:t>
      </w:r>
      <w:r w:rsidRPr="0029558B">
        <w:rPr>
          <w:rFonts w:cs="Arial"/>
        </w:rPr>
        <w:t xml:space="preserve">rzedmiotu Umowy </w:t>
      </w:r>
      <w:r w:rsidR="006B3AC6">
        <w:rPr>
          <w:rFonts w:cs="Arial"/>
        </w:rPr>
        <w:t xml:space="preserve">zgodnie z </w:t>
      </w:r>
      <w:r w:rsidRPr="0029558B">
        <w:rPr>
          <w:rFonts w:cs="Arial"/>
        </w:rPr>
        <w:t xml:space="preserve">zasadami </w:t>
      </w:r>
      <w:r w:rsidR="00DA758E">
        <w:t>wiedzy technicznej związanej z przedmiotem działalności Dostawcy</w:t>
      </w:r>
      <w:r w:rsidRPr="0029558B">
        <w:rPr>
          <w:rFonts w:cs="Arial"/>
        </w:rPr>
        <w:t>.</w:t>
      </w:r>
      <w:r w:rsidR="007A52AA">
        <w:rPr>
          <w:rFonts w:cs="Arial"/>
        </w:rPr>
        <w:t xml:space="preserve"> </w:t>
      </w:r>
    </w:p>
    <w:p w14:paraId="198BF068" w14:textId="77777777" w:rsidR="00CD77C0" w:rsidRPr="0029558B" w:rsidRDefault="00532617" w:rsidP="007E0F92">
      <w:pPr>
        <w:pStyle w:val="Akapitzlist"/>
        <w:numPr>
          <w:ilvl w:val="0"/>
          <w:numId w:val="72"/>
        </w:numPr>
        <w:tabs>
          <w:tab w:val="left" w:pos="2160"/>
        </w:tabs>
        <w:spacing w:before="120" w:after="120" w:line="240" w:lineRule="auto"/>
        <w:ind w:left="284" w:hanging="284"/>
        <w:contextualSpacing w:val="0"/>
        <w:jc w:val="center"/>
        <w:rPr>
          <w:rFonts w:cs="Arial"/>
          <w:b/>
          <w:smallCaps/>
        </w:rPr>
      </w:pPr>
      <w:r w:rsidRPr="0029558B">
        <w:rPr>
          <w:rFonts w:cs="Arial"/>
          <w:b/>
          <w:smallCaps/>
        </w:rPr>
        <w:t>Oświadczenie D</w:t>
      </w:r>
      <w:r w:rsidR="0071350F" w:rsidRPr="0029558B">
        <w:rPr>
          <w:rFonts w:cs="Arial"/>
          <w:b/>
          <w:smallCaps/>
        </w:rPr>
        <w:t>ostawcy</w:t>
      </w:r>
    </w:p>
    <w:p w14:paraId="289282D9" w14:textId="77777777" w:rsidR="00641B9D" w:rsidRPr="0029558B" w:rsidRDefault="00641B9D" w:rsidP="001E5FD2">
      <w:pPr>
        <w:pStyle w:val="BodyText21"/>
        <w:numPr>
          <w:ilvl w:val="0"/>
          <w:numId w:val="83"/>
        </w:numPr>
        <w:spacing w:before="120" w:after="120"/>
        <w:ind w:left="284" w:hanging="284"/>
        <w:jc w:val="both"/>
        <w:rPr>
          <w:rFonts w:asciiTheme="minorHAnsi" w:hAnsiTheme="minorHAnsi" w:cs="Arial"/>
          <w:sz w:val="22"/>
          <w:szCs w:val="22"/>
        </w:rPr>
      </w:pPr>
      <w:r w:rsidRPr="0029558B">
        <w:rPr>
          <w:rFonts w:asciiTheme="minorHAnsi" w:hAnsiTheme="minorHAnsi" w:cs="Arial"/>
          <w:sz w:val="22"/>
          <w:szCs w:val="22"/>
        </w:rPr>
        <w:t xml:space="preserve">Dostawca oświadcza, iż w ramach prowadzonej przez siebie działalności gospodarczej trudni się profesjonalnie wykonywaniem świadczeń opisanych w Umowie oraz że posiada doświadczenie, </w:t>
      </w:r>
      <w:r w:rsidRPr="0029558B">
        <w:rPr>
          <w:rFonts w:asciiTheme="minorHAnsi" w:hAnsiTheme="minorHAnsi" w:cs="Arial"/>
          <w:sz w:val="22"/>
          <w:szCs w:val="22"/>
        </w:rPr>
        <w:lastRenderedPageBreak/>
        <w:t>wiedzę, uprawnienia</w:t>
      </w:r>
      <w:r w:rsidR="004A4255" w:rsidRPr="0029558B">
        <w:rPr>
          <w:rFonts w:asciiTheme="minorHAnsi" w:hAnsiTheme="minorHAnsi" w:cs="Arial"/>
          <w:sz w:val="22"/>
          <w:szCs w:val="22"/>
        </w:rPr>
        <w:t>, dopuszczenia</w:t>
      </w:r>
      <w:r w:rsidRPr="0029558B">
        <w:rPr>
          <w:rFonts w:asciiTheme="minorHAnsi" w:hAnsiTheme="minorHAnsi" w:cs="Arial"/>
          <w:sz w:val="22"/>
          <w:szCs w:val="22"/>
        </w:rPr>
        <w:t xml:space="preserve"> i zasoby niezbędne do wykonania </w:t>
      </w:r>
      <w:r w:rsidR="00272B8C" w:rsidRPr="0029558B">
        <w:rPr>
          <w:rFonts w:asciiTheme="minorHAnsi" w:hAnsiTheme="minorHAnsi" w:cs="Arial"/>
          <w:sz w:val="22"/>
          <w:szCs w:val="22"/>
        </w:rPr>
        <w:t xml:space="preserve">Przedmiotu </w:t>
      </w:r>
      <w:r w:rsidRPr="0029558B">
        <w:rPr>
          <w:rFonts w:asciiTheme="minorHAnsi" w:hAnsiTheme="minorHAnsi" w:cs="Arial"/>
          <w:sz w:val="22"/>
          <w:szCs w:val="22"/>
        </w:rPr>
        <w:t>Umowy.</w:t>
      </w:r>
    </w:p>
    <w:p w14:paraId="17B29A19" w14:textId="15230DE6" w:rsidR="004B2C25" w:rsidRPr="0029558B" w:rsidRDefault="00CD77C0" w:rsidP="001E5FD2">
      <w:pPr>
        <w:pStyle w:val="BodyText21"/>
        <w:numPr>
          <w:ilvl w:val="0"/>
          <w:numId w:val="83"/>
        </w:numPr>
        <w:tabs>
          <w:tab w:val="clear" w:pos="420"/>
        </w:tabs>
        <w:spacing w:before="120" w:after="120"/>
        <w:ind w:left="284" w:hanging="284"/>
        <w:contextualSpacing/>
        <w:jc w:val="both"/>
        <w:rPr>
          <w:rFonts w:asciiTheme="minorHAnsi" w:hAnsiTheme="minorHAnsi" w:cs="Arial"/>
          <w:sz w:val="22"/>
          <w:szCs w:val="22"/>
        </w:rPr>
      </w:pPr>
      <w:r w:rsidRPr="0029558B">
        <w:rPr>
          <w:rFonts w:asciiTheme="minorHAnsi" w:hAnsiTheme="minorHAnsi" w:cs="Arial"/>
          <w:sz w:val="22"/>
          <w:szCs w:val="22"/>
        </w:rPr>
        <w:t xml:space="preserve">Dostawca zapewnia, że Przedmiot Umowy będzie wykonany z materiałów posiadających odpowiednie atesty i dopuszczenia oraz zostanie wykonany </w:t>
      </w:r>
      <w:r w:rsidR="001E162F" w:rsidRPr="0029558B">
        <w:rPr>
          <w:rFonts w:asciiTheme="minorHAnsi" w:hAnsiTheme="minorHAnsi" w:cs="Arial"/>
          <w:sz w:val="22"/>
          <w:szCs w:val="22"/>
        </w:rPr>
        <w:t>w sposób zgodny</w:t>
      </w:r>
      <w:r w:rsidRPr="0029558B">
        <w:rPr>
          <w:rFonts w:asciiTheme="minorHAnsi" w:hAnsiTheme="minorHAnsi" w:cs="Arial"/>
          <w:sz w:val="22"/>
          <w:szCs w:val="22"/>
        </w:rPr>
        <w:t xml:space="preserve"> z przepisami prawa, zasadami współczesnej profesjonalnej wiedzy technicznej i doświadczenia oraz będzie w pełni zdatny do umówionego użytku oraz, że posiadać będzie wszelkie niezbędn</w:t>
      </w:r>
      <w:r w:rsidR="00072CED" w:rsidRPr="0029558B">
        <w:rPr>
          <w:rFonts w:asciiTheme="minorHAnsi" w:hAnsiTheme="minorHAnsi" w:cs="Arial"/>
          <w:sz w:val="22"/>
          <w:szCs w:val="22"/>
        </w:rPr>
        <w:t>e zaświadczenia, dopuszczenia i </w:t>
      </w:r>
      <w:r w:rsidRPr="0029558B">
        <w:rPr>
          <w:rFonts w:asciiTheme="minorHAnsi" w:hAnsiTheme="minorHAnsi" w:cs="Arial"/>
          <w:sz w:val="22"/>
          <w:szCs w:val="22"/>
        </w:rPr>
        <w:t xml:space="preserve">certyfikaty, konieczne do korzystania z niego w sposób zgodny z jego właściwościami </w:t>
      </w:r>
      <w:r w:rsidR="00272B8C" w:rsidRPr="0029558B">
        <w:rPr>
          <w:rFonts w:asciiTheme="minorHAnsi" w:hAnsiTheme="minorHAnsi" w:cs="Arial"/>
          <w:sz w:val="22"/>
          <w:szCs w:val="22"/>
        </w:rPr>
        <w:t xml:space="preserve">i przeznaczeniem wynikającym z </w:t>
      </w:r>
      <w:r w:rsidR="00072CED" w:rsidRPr="0029558B">
        <w:rPr>
          <w:rFonts w:asciiTheme="minorHAnsi" w:hAnsiTheme="minorHAnsi" w:cs="Arial"/>
          <w:sz w:val="22"/>
          <w:szCs w:val="22"/>
        </w:rPr>
        <w:t>Umowy.</w:t>
      </w:r>
    </w:p>
    <w:p w14:paraId="39CE6DB3" w14:textId="71E53CD4" w:rsidR="004B2C25" w:rsidRPr="0029558B" w:rsidRDefault="004B2C25" w:rsidP="001E5FD2">
      <w:pPr>
        <w:widowControl w:val="0"/>
        <w:numPr>
          <w:ilvl w:val="0"/>
          <w:numId w:val="83"/>
        </w:numPr>
        <w:suppressAutoHyphens/>
        <w:spacing w:before="120" w:after="120" w:line="240" w:lineRule="auto"/>
        <w:ind w:left="284" w:hanging="284"/>
        <w:jc w:val="both"/>
        <w:rPr>
          <w:rFonts w:eastAsia="Arial" w:cs="Arial"/>
        </w:rPr>
      </w:pPr>
      <w:r w:rsidRPr="0029558B">
        <w:rPr>
          <w:rFonts w:cs="Arial"/>
        </w:rPr>
        <w:t>Dostawca</w:t>
      </w:r>
      <w:r w:rsidRPr="0029558B">
        <w:rPr>
          <w:rFonts w:eastAsia="Arial" w:cs="Arial"/>
        </w:rPr>
        <w:t xml:space="preserve"> </w:t>
      </w:r>
      <w:r w:rsidRPr="0029558B">
        <w:rPr>
          <w:rFonts w:cs="Arial"/>
        </w:rPr>
        <w:t>ponosi</w:t>
      </w:r>
      <w:r w:rsidR="004A110E">
        <w:rPr>
          <w:rFonts w:cs="Arial"/>
        </w:rPr>
        <w:t>,</w:t>
      </w:r>
      <w:r w:rsidR="00DA758E">
        <w:rPr>
          <w:rFonts w:cs="Arial"/>
        </w:rPr>
        <w:t xml:space="preserve"> </w:t>
      </w:r>
      <w:r w:rsidR="00DA758E" w:rsidRPr="00BB1E56">
        <w:t>w granicach określonych w Umowie</w:t>
      </w:r>
      <w:r w:rsidR="00DA758E">
        <w:t>,</w:t>
      </w:r>
      <w:r w:rsidRPr="0029558B">
        <w:rPr>
          <w:rFonts w:eastAsia="Arial" w:cs="Arial"/>
        </w:rPr>
        <w:t xml:space="preserve"> </w:t>
      </w:r>
      <w:r w:rsidRPr="0029558B">
        <w:rPr>
          <w:rFonts w:cs="Arial"/>
        </w:rPr>
        <w:t>odpowiedzialność</w:t>
      </w:r>
      <w:r w:rsidRPr="0029558B">
        <w:rPr>
          <w:rFonts w:eastAsia="Arial" w:cs="Arial"/>
        </w:rPr>
        <w:t xml:space="preserve"> </w:t>
      </w:r>
      <w:r w:rsidRPr="0029558B">
        <w:rPr>
          <w:rFonts w:cs="Arial"/>
        </w:rPr>
        <w:t>za</w:t>
      </w:r>
      <w:r w:rsidRPr="0029558B">
        <w:rPr>
          <w:rFonts w:eastAsia="Arial" w:cs="Arial"/>
        </w:rPr>
        <w:t xml:space="preserve"> </w:t>
      </w:r>
      <w:r w:rsidRPr="0029558B">
        <w:rPr>
          <w:rFonts w:cs="Arial"/>
        </w:rPr>
        <w:t>szkody</w:t>
      </w:r>
      <w:r w:rsidRPr="0029558B">
        <w:rPr>
          <w:rFonts w:eastAsia="Arial" w:cs="Arial"/>
        </w:rPr>
        <w:t xml:space="preserve"> wynikające </w:t>
      </w:r>
      <w:r w:rsidRPr="0029558B">
        <w:rPr>
          <w:rFonts w:cs="Arial"/>
        </w:rPr>
        <w:t>z</w:t>
      </w:r>
      <w:r w:rsidRPr="0029558B">
        <w:rPr>
          <w:rFonts w:eastAsia="Arial" w:cs="Arial"/>
        </w:rPr>
        <w:t xml:space="preserve"> </w:t>
      </w:r>
      <w:r w:rsidRPr="0029558B">
        <w:rPr>
          <w:rFonts w:cs="Arial"/>
        </w:rPr>
        <w:t>niewykonania</w:t>
      </w:r>
      <w:r w:rsidRPr="0029558B">
        <w:rPr>
          <w:rFonts w:eastAsia="Arial" w:cs="Arial"/>
        </w:rPr>
        <w:t xml:space="preserve"> </w:t>
      </w:r>
      <w:r w:rsidRPr="0029558B">
        <w:rPr>
          <w:rFonts w:cs="Arial"/>
        </w:rPr>
        <w:t>lub</w:t>
      </w:r>
      <w:r w:rsidRPr="0029558B">
        <w:rPr>
          <w:rFonts w:eastAsia="Arial" w:cs="Arial"/>
        </w:rPr>
        <w:t xml:space="preserve"> </w:t>
      </w:r>
      <w:r w:rsidRPr="0029558B">
        <w:rPr>
          <w:rFonts w:cs="Arial"/>
        </w:rPr>
        <w:t>nienależytego</w:t>
      </w:r>
      <w:r w:rsidRPr="0029558B">
        <w:rPr>
          <w:rFonts w:eastAsia="Arial" w:cs="Arial"/>
        </w:rPr>
        <w:t xml:space="preserve"> </w:t>
      </w:r>
      <w:r w:rsidRPr="0029558B">
        <w:rPr>
          <w:rFonts w:cs="Arial"/>
        </w:rPr>
        <w:t>wykonania</w:t>
      </w:r>
      <w:r w:rsidRPr="0029558B">
        <w:rPr>
          <w:rFonts w:eastAsia="Arial" w:cs="Arial"/>
        </w:rPr>
        <w:t xml:space="preserve"> </w:t>
      </w:r>
      <w:r w:rsidRPr="0029558B">
        <w:rPr>
          <w:rFonts w:cs="Arial"/>
        </w:rPr>
        <w:t>Umowy</w:t>
      </w:r>
      <w:r w:rsidRPr="0029558B">
        <w:rPr>
          <w:rFonts w:eastAsia="Arial" w:cs="Arial"/>
        </w:rPr>
        <w:t xml:space="preserve"> </w:t>
      </w:r>
      <w:r w:rsidRPr="0029558B">
        <w:rPr>
          <w:rFonts w:cs="Arial"/>
        </w:rPr>
        <w:t>przez</w:t>
      </w:r>
      <w:r w:rsidRPr="0029558B">
        <w:rPr>
          <w:rFonts w:eastAsia="Arial" w:cs="Arial"/>
        </w:rPr>
        <w:t xml:space="preserve"> </w:t>
      </w:r>
      <w:r w:rsidRPr="0029558B">
        <w:rPr>
          <w:rFonts w:cs="Arial"/>
        </w:rPr>
        <w:t>siebie</w:t>
      </w:r>
      <w:r w:rsidRPr="0029558B">
        <w:rPr>
          <w:rFonts w:eastAsia="Arial" w:cs="Arial"/>
        </w:rPr>
        <w:t xml:space="preserve"> </w:t>
      </w:r>
      <w:r w:rsidRPr="0029558B">
        <w:rPr>
          <w:rFonts w:cs="Arial"/>
        </w:rPr>
        <w:t>lub</w:t>
      </w:r>
      <w:r w:rsidRPr="0029558B">
        <w:rPr>
          <w:rFonts w:eastAsia="Arial" w:cs="Arial"/>
        </w:rPr>
        <w:t xml:space="preserve"> </w:t>
      </w:r>
      <w:r w:rsidRPr="0029558B">
        <w:rPr>
          <w:rFonts w:cs="Arial"/>
        </w:rPr>
        <w:t>podmioty,</w:t>
      </w:r>
      <w:r w:rsidRPr="0029558B">
        <w:rPr>
          <w:rFonts w:eastAsia="Arial" w:cs="Arial"/>
        </w:rPr>
        <w:t xml:space="preserve"> </w:t>
      </w:r>
      <w:r w:rsidRPr="0029558B">
        <w:rPr>
          <w:rFonts w:cs="Arial"/>
        </w:rPr>
        <w:t>za</w:t>
      </w:r>
      <w:r w:rsidRPr="0029558B">
        <w:rPr>
          <w:rFonts w:eastAsia="Arial" w:cs="Arial"/>
        </w:rPr>
        <w:t xml:space="preserve"> </w:t>
      </w:r>
      <w:r w:rsidRPr="0029558B">
        <w:rPr>
          <w:rFonts w:cs="Arial"/>
        </w:rPr>
        <w:t>których</w:t>
      </w:r>
      <w:r w:rsidRPr="0029558B">
        <w:rPr>
          <w:rFonts w:eastAsia="Arial" w:cs="Arial"/>
        </w:rPr>
        <w:t xml:space="preserve"> </w:t>
      </w:r>
      <w:r w:rsidRPr="0029558B">
        <w:rPr>
          <w:rFonts w:cs="Arial"/>
        </w:rPr>
        <w:t>działania</w:t>
      </w:r>
      <w:r w:rsidRPr="0029558B">
        <w:rPr>
          <w:rFonts w:eastAsia="Arial" w:cs="Arial"/>
        </w:rPr>
        <w:t xml:space="preserve"> </w:t>
      </w:r>
      <w:r w:rsidRPr="0029558B">
        <w:rPr>
          <w:rFonts w:cs="Arial"/>
        </w:rPr>
        <w:t>Dostawca</w:t>
      </w:r>
      <w:r w:rsidRPr="0029558B">
        <w:rPr>
          <w:rFonts w:eastAsia="Arial" w:cs="Arial"/>
        </w:rPr>
        <w:t xml:space="preserve"> </w:t>
      </w:r>
      <w:r w:rsidRPr="0029558B">
        <w:rPr>
          <w:rFonts w:cs="Arial"/>
        </w:rPr>
        <w:t>ponosi</w:t>
      </w:r>
      <w:r w:rsidRPr="0029558B">
        <w:rPr>
          <w:rFonts w:eastAsia="Arial" w:cs="Arial"/>
        </w:rPr>
        <w:t xml:space="preserve"> </w:t>
      </w:r>
      <w:r w:rsidRPr="0029558B">
        <w:rPr>
          <w:rFonts w:cs="Arial"/>
        </w:rPr>
        <w:t>odpowiedzialność</w:t>
      </w:r>
      <w:r w:rsidR="00072CED" w:rsidRPr="0029558B">
        <w:rPr>
          <w:rFonts w:eastAsia="Arial" w:cs="Arial"/>
        </w:rPr>
        <w:t>.</w:t>
      </w:r>
    </w:p>
    <w:p w14:paraId="1AF6046F" w14:textId="7146DCD3" w:rsidR="00CF717D" w:rsidRPr="00117484" w:rsidRDefault="00CF717D" w:rsidP="00034BDC">
      <w:pPr>
        <w:widowControl w:val="0"/>
        <w:numPr>
          <w:ilvl w:val="0"/>
          <w:numId w:val="83"/>
        </w:numPr>
        <w:suppressAutoHyphens/>
        <w:spacing w:before="120" w:after="120" w:line="240" w:lineRule="auto"/>
        <w:ind w:left="284" w:hanging="284"/>
        <w:jc w:val="both"/>
        <w:rPr>
          <w:rFonts w:cs="Arial"/>
        </w:rPr>
      </w:pPr>
      <w:r w:rsidRPr="4BB7F43B">
        <w:rPr>
          <w:rFonts w:cs="Arial"/>
        </w:rPr>
        <w:t xml:space="preserve">Dostawca zobowiązuje się do przestrzegania wymagań ochrony środowiska obowiązujących </w:t>
      </w:r>
      <w:r w:rsidR="6007F6D2" w:rsidRPr="4BB7F43B">
        <w:rPr>
          <w:rFonts w:cs="Arial"/>
        </w:rPr>
        <w:t>u Zamawiającego</w:t>
      </w:r>
      <w:r w:rsidRPr="4BB7F43B">
        <w:rPr>
          <w:rFonts w:cs="Arial"/>
        </w:rPr>
        <w:t xml:space="preserve">, zgodnie z </w:t>
      </w:r>
      <w:r w:rsidRPr="4BB7F43B">
        <w:rPr>
          <w:rFonts w:cs="Arial"/>
          <w:b/>
          <w:bCs/>
        </w:rPr>
        <w:t>Załącznikiem nr 3</w:t>
      </w:r>
      <w:r w:rsidRPr="4BB7F43B">
        <w:rPr>
          <w:rFonts w:cs="Arial"/>
        </w:rPr>
        <w:t>.</w:t>
      </w:r>
    </w:p>
    <w:p w14:paraId="26CA1D49" w14:textId="51622711" w:rsidR="76D90C21" w:rsidRPr="00B12CE8" w:rsidRDefault="76D90C21" w:rsidP="30EE5EE0">
      <w:pPr>
        <w:numPr>
          <w:ilvl w:val="0"/>
          <w:numId w:val="83"/>
        </w:numPr>
        <w:spacing w:before="120" w:after="120" w:line="240" w:lineRule="auto"/>
        <w:ind w:left="284" w:hanging="284"/>
        <w:jc w:val="both"/>
        <w:rPr>
          <w:rFonts w:eastAsiaTheme="minorEastAsia"/>
          <w:b/>
          <w:bCs/>
        </w:rPr>
      </w:pPr>
      <w:r w:rsidRPr="4BB7F43B">
        <w:rPr>
          <w:rFonts w:cs="Arial"/>
        </w:rPr>
        <w:t xml:space="preserve">Dostawca zobowiązuje się do przestrzegania wymagań bezpieczeństwa i higieny pracy obowiązujących </w:t>
      </w:r>
      <w:r w:rsidR="33116EC5" w:rsidRPr="4BB7F43B">
        <w:rPr>
          <w:rFonts w:cs="Arial"/>
        </w:rPr>
        <w:t>u Zamawiającego</w:t>
      </w:r>
      <w:r w:rsidR="47251E19" w:rsidRPr="4BB7F43B">
        <w:rPr>
          <w:rFonts w:cs="Arial"/>
        </w:rPr>
        <w:t xml:space="preserve">, zgodnie z </w:t>
      </w:r>
      <w:r w:rsidR="47251E19" w:rsidRPr="4BB7F43B">
        <w:rPr>
          <w:rFonts w:cs="Arial"/>
          <w:b/>
          <w:bCs/>
        </w:rPr>
        <w:t xml:space="preserve">Załącznikiem nr </w:t>
      </w:r>
      <w:r w:rsidR="00C26A29" w:rsidRPr="4BB7F43B">
        <w:rPr>
          <w:rFonts w:cs="Arial"/>
          <w:b/>
          <w:bCs/>
        </w:rPr>
        <w:t>8</w:t>
      </w:r>
      <w:r w:rsidR="00514789" w:rsidRPr="4BB7F43B">
        <w:rPr>
          <w:rFonts w:cs="Arial"/>
          <w:b/>
          <w:bCs/>
        </w:rPr>
        <w:t>.</w:t>
      </w:r>
    </w:p>
    <w:p w14:paraId="3F5343D8" w14:textId="3E74A953" w:rsidR="00A33AC9" w:rsidRDefault="00A33AC9" w:rsidP="00034BDC">
      <w:pPr>
        <w:widowControl w:val="0"/>
        <w:numPr>
          <w:ilvl w:val="0"/>
          <w:numId w:val="83"/>
        </w:numPr>
        <w:suppressAutoHyphens/>
        <w:spacing w:before="120" w:after="120" w:line="240" w:lineRule="auto"/>
        <w:ind w:left="284" w:hanging="284"/>
        <w:jc w:val="both"/>
        <w:rPr>
          <w:rFonts w:cs="Arial"/>
        </w:rPr>
      </w:pPr>
      <w:r w:rsidRPr="0E5FE178">
        <w:rPr>
          <w:rFonts w:cs="Arial"/>
        </w:rPr>
        <w:t xml:space="preserve">W czasie realizacji Umowy Dostawca zobowiązany jest na żądanie Zamawiającego udzielić mu wyjaśnień, </w:t>
      </w:r>
      <w:r w:rsidR="004A110E">
        <w:t>niezwłocznie, nie później niż w ciągu 7 dni od zapytania,</w:t>
      </w:r>
      <w:r w:rsidR="004A110E" w:rsidRPr="0E5FE178">
        <w:rPr>
          <w:rFonts w:cs="Arial"/>
        </w:rPr>
        <w:t xml:space="preserve"> </w:t>
      </w:r>
      <w:r w:rsidRPr="0E5FE178">
        <w:rPr>
          <w:rFonts w:cs="Arial"/>
        </w:rPr>
        <w:t>dotyczących przebiegu realizacji Umowy i wyraża zgodę na audytowanie sposobu jej realizacji, zgodnie z</w:t>
      </w:r>
      <w:r w:rsidR="007E0F92" w:rsidRPr="0E5FE178">
        <w:rPr>
          <w:rFonts w:cs="Arial"/>
        </w:rPr>
        <w:t> </w:t>
      </w:r>
      <w:r w:rsidRPr="0E5FE178">
        <w:rPr>
          <w:rFonts w:cs="Arial"/>
        </w:rPr>
        <w:t xml:space="preserve">aktualnymi normami: ISO 9001, ISO 14001 ISO 27001 i </w:t>
      </w:r>
      <w:r w:rsidR="14C9338E" w:rsidRPr="0E5FE178">
        <w:rPr>
          <w:rFonts w:cs="Arial"/>
        </w:rPr>
        <w:t>ISO 45001</w:t>
      </w:r>
      <w:r w:rsidR="00072CED" w:rsidRPr="0E5FE178">
        <w:rPr>
          <w:rFonts w:cs="Arial"/>
        </w:rPr>
        <w:t>.</w:t>
      </w:r>
    </w:p>
    <w:p w14:paraId="785E8ACF" w14:textId="659928A2" w:rsidR="00574058" w:rsidRPr="0029558B" w:rsidRDefault="00574058" w:rsidP="001E5FD2">
      <w:pPr>
        <w:pStyle w:val="Akapitzlist"/>
        <w:numPr>
          <w:ilvl w:val="0"/>
          <w:numId w:val="83"/>
        </w:numPr>
        <w:spacing w:before="120" w:after="120" w:line="240" w:lineRule="auto"/>
        <w:ind w:left="284" w:hanging="284"/>
        <w:contextualSpacing w:val="0"/>
        <w:jc w:val="both"/>
        <w:rPr>
          <w:rFonts w:cs="Arial"/>
          <w:caps/>
        </w:rPr>
      </w:pPr>
      <w:r w:rsidRPr="0E5FE178">
        <w:rPr>
          <w:rFonts w:cs="Arial"/>
        </w:rPr>
        <w:t xml:space="preserve">Dostawca oświadcza, że dla dostarczanych Materiałów posiada dopuszczenia (dozwolone jest również posługiwanie się </w:t>
      </w:r>
      <w:proofErr w:type="spellStart"/>
      <w:r w:rsidRPr="0E5FE178">
        <w:rPr>
          <w:rFonts w:cs="Arial"/>
        </w:rPr>
        <w:t>dopuszczeniami</w:t>
      </w:r>
      <w:proofErr w:type="spellEnd"/>
      <w:r w:rsidRPr="0E5FE178">
        <w:rPr>
          <w:rFonts w:cs="Arial"/>
        </w:rPr>
        <w:t xml:space="preserve"> innego podmiotu, pod warunkiem, że Dostawca posiada pisemną zgodę tego podmiotu na posługiwanie się tymi </w:t>
      </w:r>
      <w:proofErr w:type="spellStart"/>
      <w:r w:rsidRPr="0E5FE178">
        <w:rPr>
          <w:rFonts w:cs="Arial"/>
        </w:rPr>
        <w:t>dopuszczeniami</w:t>
      </w:r>
      <w:proofErr w:type="spellEnd"/>
      <w:r w:rsidRPr="0E5FE178">
        <w:rPr>
          <w:rFonts w:cs="Arial"/>
        </w:rPr>
        <w:t>) do</w:t>
      </w:r>
      <w:r w:rsidRPr="0E5FE178">
        <w:rPr>
          <w:rFonts w:cs="Arial"/>
          <w:caps/>
        </w:rPr>
        <w:t xml:space="preserve"> </w:t>
      </w:r>
      <w:r w:rsidRPr="0E5FE178">
        <w:rPr>
          <w:rFonts w:cs="Arial"/>
        </w:rPr>
        <w:t>stosowania oferowanego osprzętu na liniach kolejowych zarządzanych przez PKP Polskie Linie Kolejowe S.A. wydane przez ten podmiot oraz świadectw dopuszczenia do eksploatacji wydane przez Prezesa Urzędu Tra</w:t>
      </w:r>
      <w:r w:rsidR="00B80614" w:rsidRPr="0E5FE178">
        <w:rPr>
          <w:rFonts w:cs="Arial"/>
        </w:rPr>
        <w:t>nsportu Kolejowego</w:t>
      </w:r>
      <w:r w:rsidR="00BF1291" w:rsidRPr="0E5FE178">
        <w:rPr>
          <w:rFonts w:cs="Arial"/>
        </w:rPr>
        <w:t xml:space="preserve"> </w:t>
      </w:r>
      <w:r w:rsidR="00072CED" w:rsidRPr="0E5FE178">
        <w:rPr>
          <w:rFonts w:cs="Arial"/>
        </w:rPr>
        <w:t>(o ile dopuszczenia i </w:t>
      </w:r>
      <w:r w:rsidR="00BF1291" w:rsidRPr="0E5FE178">
        <w:rPr>
          <w:rFonts w:cs="Arial"/>
        </w:rPr>
        <w:t>świadectwa dla danego Materiału są wymagane)</w:t>
      </w:r>
      <w:r w:rsidRPr="0E5FE178">
        <w:rPr>
          <w:rFonts w:cs="Arial"/>
        </w:rPr>
        <w:t xml:space="preserve">. Dostawca może zostać wezwany przez Zamawiającego do dostarczenia potwierdzeń posiadania takich dopuszczeń i/lub świadectw (w formie oryginałów lub kopii – w formie wymaganej przez Zamawiającego i na każde jego </w:t>
      </w:r>
      <w:r w:rsidR="00B80614" w:rsidRPr="0E5FE178">
        <w:rPr>
          <w:rFonts w:cs="Arial"/>
        </w:rPr>
        <w:t>żądanie</w:t>
      </w:r>
      <w:r w:rsidRPr="0E5FE178">
        <w:rPr>
          <w:rFonts w:cs="Arial"/>
        </w:rPr>
        <w:t>)</w:t>
      </w:r>
      <w:r w:rsidRPr="0E5FE178">
        <w:rPr>
          <w:rFonts w:cs="Arial"/>
          <w:caps/>
        </w:rPr>
        <w:t>.</w:t>
      </w:r>
    </w:p>
    <w:p w14:paraId="5E002321" w14:textId="2D2BDD72" w:rsidR="00574058" w:rsidRPr="0029558B" w:rsidRDefault="00574058" w:rsidP="001E5FD2">
      <w:pPr>
        <w:pStyle w:val="Akapitzlist"/>
        <w:numPr>
          <w:ilvl w:val="0"/>
          <w:numId w:val="83"/>
        </w:numPr>
        <w:spacing w:before="120" w:after="120" w:line="240" w:lineRule="auto"/>
        <w:ind w:left="284" w:hanging="284"/>
        <w:contextualSpacing w:val="0"/>
        <w:jc w:val="both"/>
        <w:rPr>
          <w:rFonts w:cs="Arial"/>
          <w:caps/>
        </w:rPr>
      </w:pPr>
      <w:r w:rsidRPr="0E5FE178">
        <w:rPr>
          <w:rFonts w:cs="Arial"/>
        </w:rPr>
        <w:t>W przypadku zgłoszenia przez osoby trzecie roszczeń dotyczących n</w:t>
      </w:r>
      <w:r w:rsidR="00072CED" w:rsidRPr="0E5FE178">
        <w:rPr>
          <w:rFonts w:cs="Arial"/>
        </w:rPr>
        <w:t>aruszenia ich praw osobistych i </w:t>
      </w:r>
      <w:r w:rsidRPr="0E5FE178">
        <w:rPr>
          <w:rFonts w:cs="Arial"/>
        </w:rPr>
        <w:t xml:space="preserve">majątkowych w związku z realizacją </w:t>
      </w:r>
      <w:r w:rsidR="002F7CB5" w:rsidRPr="0E5FE178">
        <w:rPr>
          <w:rFonts w:cs="Arial"/>
        </w:rPr>
        <w:t>Przedmiotu Umowy</w:t>
      </w:r>
      <w:r w:rsidRPr="0E5FE178">
        <w:rPr>
          <w:rFonts w:cs="Arial"/>
        </w:rPr>
        <w:t xml:space="preserve">, </w:t>
      </w:r>
      <w:r w:rsidR="002F7CB5" w:rsidRPr="0E5FE178">
        <w:rPr>
          <w:rFonts w:cs="Arial"/>
        </w:rPr>
        <w:t>Dostawca</w:t>
      </w:r>
      <w:r w:rsidRPr="0E5FE178">
        <w:rPr>
          <w:rFonts w:cs="Arial"/>
        </w:rPr>
        <w:t xml:space="preserve"> ponosi wszelkie koszty ich zaspokojenia.</w:t>
      </w:r>
    </w:p>
    <w:p w14:paraId="4650939C" w14:textId="29343F36" w:rsidR="00574058" w:rsidRDefault="00574058" w:rsidP="001E5FD2">
      <w:pPr>
        <w:pStyle w:val="Akapitzlist"/>
        <w:numPr>
          <w:ilvl w:val="0"/>
          <w:numId w:val="83"/>
        </w:numPr>
        <w:spacing w:before="120" w:after="120" w:line="240" w:lineRule="auto"/>
        <w:ind w:left="284" w:hanging="284"/>
        <w:contextualSpacing w:val="0"/>
        <w:jc w:val="both"/>
        <w:rPr>
          <w:rFonts w:cs="Arial"/>
        </w:rPr>
      </w:pPr>
      <w:r w:rsidRPr="0E5FE178">
        <w:rPr>
          <w:rFonts w:cs="Arial"/>
        </w:rPr>
        <w:t>Jeżeli roszczenia osób trzecich dotyczące uprawnień wynik</w:t>
      </w:r>
      <w:r w:rsidR="00B80614" w:rsidRPr="0E5FE178">
        <w:rPr>
          <w:rFonts w:cs="Arial"/>
        </w:rPr>
        <w:t xml:space="preserve">ających z </w:t>
      </w:r>
      <w:r w:rsidR="00B14978" w:rsidRPr="0E5FE178">
        <w:rPr>
          <w:rFonts w:cs="Arial"/>
        </w:rPr>
        <w:t>U</w:t>
      </w:r>
      <w:r w:rsidR="00B80614" w:rsidRPr="0E5FE178">
        <w:rPr>
          <w:rFonts w:cs="Arial"/>
        </w:rPr>
        <w:t>mowy i/lub Z</w:t>
      </w:r>
      <w:r w:rsidRPr="0E5FE178">
        <w:rPr>
          <w:rFonts w:cs="Arial"/>
        </w:rPr>
        <w:t xml:space="preserve">amówień zostaną uznane orzeczeniem sądowym, </w:t>
      </w:r>
      <w:r w:rsidR="00EB49AA" w:rsidRPr="0E5FE178">
        <w:rPr>
          <w:rFonts w:cs="Arial"/>
        </w:rPr>
        <w:t>Dostawca</w:t>
      </w:r>
      <w:r w:rsidRPr="0E5FE178">
        <w:rPr>
          <w:rFonts w:cs="Arial"/>
        </w:rPr>
        <w:t xml:space="preserve"> zobowiązuje się do uzyskania na rzecz </w:t>
      </w:r>
      <w:r w:rsidR="002F7CB5" w:rsidRPr="0E5FE178">
        <w:rPr>
          <w:rFonts w:cs="Arial"/>
        </w:rPr>
        <w:t>Zamawiającego</w:t>
      </w:r>
      <w:r w:rsidRPr="0E5FE178">
        <w:rPr>
          <w:rFonts w:cs="Arial"/>
        </w:rPr>
        <w:t xml:space="preserve"> praw do korzystania z </w:t>
      </w:r>
      <w:r w:rsidR="00B80614" w:rsidRPr="0E5FE178">
        <w:rPr>
          <w:rFonts w:cs="Arial"/>
        </w:rPr>
        <w:t>Materiałów</w:t>
      </w:r>
      <w:r w:rsidRPr="0E5FE178">
        <w:rPr>
          <w:rFonts w:cs="Arial"/>
        </w:rPr>
        <w:t xml:space="preserve"> uznanych przedmiotowym orzeczeniem sądowym.</w:t>
      </w:r>
      <w:r w:rsidR="008E0BAB">
        <w:rPr>
          <w:rFonts w:cs="Arial"/>
        </w:rPr>
        <w:t xml:space="preserve"> </w:t>
      </w:r>
    </w:p>
    <w:p w14:paraId="5469C086" w14:textId="77777777" w:rsidR="008E0BAB" w:rsidRDefault="008E0BAB" w:rsidP="00FA6C6A">
      <w:pPr>
        <w:pStyle w:val="Akapitzlist"/>
        <w:spacing w:before="120" w:after="120" w:line="240" w:lineRule="auto"/>
        <w:ind w:left="284"/>
        <w:contextualSpacing w:val="0"/>
        <w:jc w:val="both"/>
        <w:rPr>
          <w:rFonts w:cs="Arial"/>
        </w:rPr>
      </w:pPr>
    </w:p>
    <w:p w14:paraId="5DEEDC6E" w14:textId="0DE59EF3" w:rsidR="0030373D" w:rsidRPr="0029558B" w:rsidRDefault="00532617" w:rsidP="007E0F92">
      <w:pPr>
        <w:pStyle w:val="Akapitzlist"/>
        <w:numPr>
          <w:ilvl w:val="0"/>
          <w:numId w:val="72"/>
        </w:numPr>
        <w:tabs>
          <w:tab w:val="left" w:pos="2160"/>
        </w:tabs>
        <w:spacing w:before="120" w:after="120" w:line="240" w:lineRule="auto"/>
        <w:ind w:left="714" w:hanging="357"/>
        <w:contextualSpacing w:val="0"/>
        <w:jc w:val="center"/>
        <w:rPr>
          <w:rFonts w:cs="Arial"/>
          <w:b/>
          <w:smallCaps/>
        </w:rPr>
      </w:pPr>
      <w:r w:rsidRPr="0029558B">
        <w:rPr>
          <w:rFonts w:cs="Arial"/>
          <w:b/>
          <w:smallCaps/>
        </w:rPr>
        <w:t>Uprawnienia Z</w:t>
      </w:r>
      <w:r w:rsidR="0071350F" w:rsidRPr="0029558B">
        <w:rPr>
          <w:rFonts w:cs="Arial"/>
          <w:b/>
          <w:smallCaps/>
        </w:rPr>
        <w:t>amawiającego</w:t>
      </w:r>
    </w:p>
    <w:p w14:paraId="2F8B4E50" w14:textId="119E2C10" w:rsidR="001B3FA8" w:rsidRPr="002600EE" w:rsidRDefault="0030373D" w:rsidP="4BB7F43B">
      <w:pPr>
        <w:pStyle w:val="Akapitzlist"/>
        <w:numPr>
          <w:ilvl w:val="0"/>
          <w:numId w:val="116"/>
        </w:numPr>
        <w:spacing w:before="120" w:after="120" w:line="240" w:lineRule="auto"/>
        <w:ind w:left="284" w:hanging="284"/>
        <w:jc w:val="both"/>
        <w:rPr>
          <w:rFonts w:cs="Arial"/>
        </w:rPr>
      </w:pPr>
      <w:r w:rsidRPr="4BB7F43B">
        <w:rPr>
          <w:rFonts w:cs="Arial"/>
        </w:rPr>
        <w:t xml:space="preserve">Zamawiający </w:t>
      </w:r>
      <w:r w:rsidR="00A45CFE" w:rsidRPr="4BB7F43B">
        <w:rPr>
          <w:rFonts w:cs="Arial"/>
        </w:rPr>
        <w:t xml:space="preserve"> </w:t>
      </w:r>
      <w:r w:rsidRPr="4BB7F43B">
        <w:rPr>
          <w:rFonts w:cs="Arial"/>
        </w:rPr>
        <w:t xml:space="preserve">zastrzega sobie prawo do sprawdzenia technologii produkcji, uczestniczenia w próbach wyrobu, a także do przeprowadzenia </w:t>
      </w:r>
      <w:r w:rsidR="007A38AA" w:rsidRPr="4BB7F43B">
        <w:rPr>
          <w:rFonts w:cs="Arial"/>
        </w:rPr>
        <w:t xml:space="preserve">wstępnego </w:t>
      </w:r>
      <w:r w:rsidRPr="4BB7F43B">
        <w:rPr>
          <w:rFonts w:cs="Arial"/>
        </w:rPr>
        <w:t xml:space="preserve">odbioru technicznego przed dostawą i </w:t>
      </w:r>
      <w:r w:rsidR="007E2390" w:rsidRPr="4BB7F43B">
        <w:rPr>
          <w:rFonts w:cs="Arial"/>
        </w:rPr>
        <w:t xml:space="preserve">ewentualnym </w:t>
      </w:r>
      <w:r w:rsidRPr="4BB7F43B">
        <w:rPr>
          <w:rFonts w:cs="Arial"/>
        </w:rPr>
        <w:t xml:space="preserve">montażem. </w:t>
      </w:r>
      <w:r w:rsidR="00B04B64" w:rsidRPr="4BB7F43B">
        <w:rPr>
          <w:rFonts w:cs="Arial"/>
        </w:rPr>
        <w:t>Dostawca</w:t>
      </w:r>
      <w:r w:rsidRPr="4BB7F43B">
        <w:rPr>
          <w:rFonts w:cs="Arial"/>
        </w:rPr>
        <w:t xml:space="preserve"> zobowiązany jest powiadomić Z</w:t>
      </w:r>
      <w:r w:rsidR="00B04B64" w:rsidRPr="4BB7F43B">
        <w:rPr>
          <w:rFonts w:cs="Arial"/>
        </w:rPr>
        <w:t>amawiającego</w:t>
      </w:r>
      <w:r w:rsidR="00A45CFE" w:rsidRPr="4BB7F43B">
        <w:rPr>
          <w:rFonts w:cs="Arial"/>
        </w:rPr>
        <w:t xml:space="preserve"> </w:t>
      </w:r>
      <w:r w:rsidRPr="4BB7F43B">
        <w:rPr>
          <w:rFonts w:cs="Arial"/>
        </w:rPr>
        <w:t xml:space="preserve">o gotowości do przeprowadzenia wstępnego odbioru technicznego nie później niż 7 dni przed terminem realizacji </w:t>
      </w:r>
      <w:r w:rsidR="00A85D5F" w:rsidRPr="4BB7F43B">
        <w:rPr>
          <w:rFonts w:cs="Arial"/>
        </w:rPr>
        <w:t>Z</w:t>
      </w:r>
      <w:r w:rsidRPr="4BB7F43B">
        <w:rPr>
          <w:rFonts w:cs="Arial"/>
        </w:rPr>
        <w:t>amówienia.</w:t>
      </w:r>
    </w:p>
    <w:p w14:paraId="0CC7D7B2" w14:textId="09A053FB" w:rsidR="00EE3CDE" w:rsidRPr="002600EE" w:rsidRDefault="001B3FA8" w:rsidP="001E5FD2">
      <w:pPr>
        <w:pStyle w:val="Akapitzlist"/>
        <w:numPr>
          <w:ilvl w:val="0"/>
          <w:numId w:val="116"/>
        </w:numPr>
        <w:spacing w:before="120" w:after="120" w:line="240" w:lineRule="auto"/>
        <w:ind w:left="284" w:hanging="284"/>
        <w:contextualSpacing w:val="0"/>
        <w:jc w:val="both"/>
        <w:rPr>
          <w:rFonts w:cs="Arial"/>
        </w:rPr>
      </w:pPr>
      <w:r w:rsidRPr="002600EE">
        <w:rPr>
          <w:rFonts w:cs="Arial"/>
        </w:rPr>
        <w:t xml:space="preserve">Zamawiający ma prawo obciążyć </w:t>
      </w:r>
      <w:r w:rsidR="00DD138B" w:rsidRPr="002600EE">
        <w:rPr>
          <w:rFonts w:cs="Arial"/>
        </w:rPr>
        <w:t xml:space="preserve">Dostawcę </w:t>
      </w:r>
      <w:r w:rsidRPr="002600EE">
        <w:rPr>
          <w:rFonts w:cs="Arial"/>
        </w:rPr>
        <w:t>kosztami poniesionymi w związku z dostarczeniem Zamawiającemu Materiałów, które nie posiadały stosownych dopu</w:t>
      </w:r>
      <w:r w:rsidR="00A85D5F" w:rsidRPr="002600EE">
        <w:rPr>
          <w:rFonts w:cs="Arial"/>
        </w:rPr>
        <w:t>szczeń</w:t>
      </w:r>
      <w:r w:rsidR="004A110E">
        <w:rPr>
          <w:rFonts w:cs="Arial"/>
        </w:rPr>
        <w:t xml:space="preserve"> </w:t>
      </w:r>
      <w:r w:rsidR="004A110E" w:rsidRPr="00924B64">
        <w:rPr>
          <w:rFonts w:cs="Arial"/>
        </w:rPr>
        <w:t>wymaganych Umową lub</w:t>
      </w:r>
      <w:r w:rsidR="004A110E" w:rsidRPr="002600EE">
        <w:rPr>
          <w:rFonts w:cs="Arial"/>
        </w:rPr>
        <w:t xml:space="preserve"> przez </w:t>
      </w:r>
      <w:r w:rsidR="004A110E" w:rsidRPr="00924B64">
        <w:rPr>
          <w:rFonts w:cs="Arial"/>
        </w:rPr>
        <w:t>prawo powszechnie obowiązujące w tym aktualne normy dotyczące Przedmiotu Umowy</w:t>
      </w:r>
      <w:r w:rsidR="00A85D5F" w:rsidRPr="002600EE">
        <w:rPr>
          <w:rFonts w:cs="Arial"/>
        </w:rPr>
        <w:t>.</w:t>
      </w:r>
      <w:r w:rsidR="00A85D5F" w:rsidRPr="00E70059">
        <w:rPr>
          <w:rFonts w:cs="Arial"/>
        </w:rPr>
        <w:t xml:space="preserve"> </w:t>
      </w:r>
      <w:r w:rsidR="00A85D5F" w:rsidRPr="00BF04E7">
        <w:rPr>
          <w:rFonts w:cs="Arial"/>
        </w:rPr>
        <w:t xml:space="preserve">Do powyższych kosztów </w:t>
      </w:r>
      <w:r w:rsidR="00B14978" w:rsidRPr="00BF04E7">
        <w:rPr>
          <w:rFonts w:cs="Arial"/>
        </w:rPr>
        <w:t xml:space="preserve">należą </w:t>
      </w:r>
      <w:r w:rsidR="00A85D5F" w:rsidRPr="00BF04E7">
        <w:rPr>
          <w:rFonts w:cs="Arial"/>
        </w:rPr>
        <w:t>w </w:t>
      </w:r>
      <w:r w:rsidRPr="00BF04E7">
        <w:rPr>
          <w:rFonts w:cs="Arial"/>
        </w:rPr>
        <w:t xml:space="preserve">szczególności kary umowne naliczone przez </w:t>
      </w:r>
      <w:r w:rsidR="00D07DEA" w:rsidRPr="00BF04E7">
        <w:rPr>
          <w:rFonts w:cs="Arial"/>
        </w:rPr>
        <w:t xml:space="preserve">Inwestora </w:t>
      </w:r>
      <w:r w:rsidR="00AD02C4" w:rsidRPr="00BF04E7">
        <w:rPr>
          <w:rFonts w:cs="Arial"/>
        </w:rPr>
        <w:t xml:space="preserve">i wobec niego </w:t>
      </w:r>
      <w:r w:rsidR="00984B6D" w:rsidRPr="00BF04E7">
        <w:rPr>
          <w:rFonts w:cs="Arial"/>
        </w:rPr>
        <w:t>pozostające w związku z </w:t>
      </w:r>
      <w:r w:rsidRPr="00BF04E7">
        <w:rPr>
          <w:rFonts w:cs="Arial"/>
        </w:rPr>
        <w:t xml:space="preserve">powyższym zdarzeniem oraz wszelkie koszty związane z wymianą wadliwych Materiałów. </w:t>
      </w:r>
      <w:r w:rsidRPr="002600EE">
        <w:rPr>
          <w:rFonts w:cs="Arial"/>
        </w:rPr>
        <w:t xml:space="preserve">W przypadku jakichkolwiek postępowań w związku z dostarczeniem </w:t>
      </w:r>
      <w:r w:rsidRPr="002600EE">
        <w:rPr>
          <w:rFonts w:cs="Arial"/>
        </w:rPr>
        <w:lastRenderedPageBreak/>
        <w:t xml:space="preserve">Zamawiającemu Przedmiotu Umowy, który nie posiadał stosownych dopuszczeń, Dostawca zobowiązany jest do </w:t>
      </w:r>
      <w:r w:rsidR="00AD02C4" w:rsidRPr="002600EE">
        <w:rPr>
          <w:rFonts w:cs="Arial"/>
        </w:rPr>
        <w:t>przystąpienia do</w:t>
      </w:r>
      <w:r w:rsidRPr="002600EE">
        <w:rPr>
          <w:rFonts w:cs="Arial"/>
        </w:rPr>
        <w:t xml:space="preserve"> takich postępowa</w:t>
      </w:r>
      <w:r w:rsidR="00AD02C4" w:rsidRPr="002600EE">
        <w:rPr>
          <w:rFonts w:cs="Arial"/>
        </w:rPr>
        <w:t>ń</w:t>
      </w:r>
      <w:r w:rsidRPr="002600EE">
        <w:rPr>
          <w:rFonts w:cs="Arial"/>
        </w:rPr>
        <w:t xml:space="preserve"> poprzez </w:t>
      </w:r>
      <w:r w:rsidR="0015109F" w:rsidRPr="002600EE">
        <w:rPr>
          <w:rFonts w:cs="Arial"/>
        </w:rPr>
        <w:t xml:space="preserve">m.in. </w:t>
      </w:r>
      <w:r w:rsidRPr="002600EE">
        <w:rPr>
          <w:rFonts w:cs="Arial"/>
        </w:rPr>
        <w:t>przejęcie odpowiedzialności dowodowej oraz dostarczenie Zamawiającemu niezbędnych dowodów w postaci ekspertyz, zaświadczeń i wymaganej dokumentacji</w:t>
      </w:r>
      <w:r w:rsidR="00B14978" w:rsidRPr="002600EE">
        <w:rPr>
          <w:rFonts w:cs="Arial"/>
        </w:rPr>
        <w:t>.</w:t>
      </w:r>
    </w:p>
    <w:p w14:paraId="5A26E108" w14:textId="51E8AE5E" w:rsidR="00EE3CDE" w:rsidRPr="002600EE" w:rsidRDefault="00EE3CDE" w:rsidP="001E5FD2">
      <w:pPr>
        <w:pStyle w:val="Akapitzlist"/>
        <w:numPr>
          <w:ilvl w:val="0"/>
          <w:numId w:val="116"/>
        </w:numPr>
        <w:spacing w:before="120" w:after="120" w:line="240" w:lineRule="auto"/>
        <w:ind w:left="284" w:hanging="284"/>
        <w:contextualSpacing w:val="0"/>
        <w:jc w:val="both"/>
        <w:rPr>
          <w:rFonts w:cs="Arial"/>
        </w:rPr>
      </w:pPr>
      <w:r w:rsidRPr="002600EE">
        <w:rPr>
          <w:rFonts w:cs="Arial"/>
        </w:rPr>
        <w:t xml:space="preserve">W przypadkach mających swoje źródło w zdarzeniach opisanych w ust. 2 niniejszego paragrafu, </w:t>
      </w:r>
      <w:r w:rsidR="00A85D5F" w:rsidRPr="002600EE">
        <w:rPr>
          <w:rFonts w:cs="Arial"/>
        </w:rPr>
        <w:t>S</w:t>
      </w:r>
      <w:r w:rsidRPr="002600EE">
        <w:rPr>
          <w:rFonts w:cs="Arial"/>
        </w:rPr>
        <w:t xml:space="preserve">trony wyłączają odpowiedzialność Zamawiającego za roszczenia kierowane </w:t>
      </w:r>
      <w:r w:rsidR="00015D78" w:rsidRPr="002600EE">
        <w:rPr>
          <w:rFonts w:cs="Arial"/>
        </w:rPr>
        <w:t xml:space="preserve">do niego </w:t>
      </w:r>
      <w:r w:rsidRPr="002600EE">
        <w:rPr>
          <w:rFonts w:cs="Arial"/>
        </w:rPr>
        <w:t xml:space="preserve">przez </w:t>
      </w:r>
      <w:r w:rsidR="00B14978" w:rsidRPr="002600EE">
        <w:rPr>
          <w:rFonts w:cs="Arial"/>
        </w:rPr>
        <w:t>inne podmioty</w:t>
      </w:r>
      <w:r w:rsidRPr="002600EE">
        <w:rPr>
          <w:rFonts w:cs="Arial"/>
        </w:rPr>
        <w:t xml:space="preserve"> (w szczególności z tytułu odszkodowania, wynagrodzeń, kar umownych). W przypadku wystąpienia przez </w:t>
      </w:r>
      <w:r w:rsidR="00B14978" w:rsidRPr="002600EE">
        <w:rPr>
          <w:rFonts w:cs="Arial"/>
        </w:rPr>
        <w:t>inne podmioty</w:t>
      </w:r>
      <w:r w:rsidRPr="002600EE">
        <w:rPr>
          <w:rFonts w:cs="Arial"/>
        </w:rPr>
        <w:t xml:space="preserve"> z takimi żądani</w:t>
      </w:r>
      <w:r w:rsidR="00A85D5F" w:rsidRPr="002600EE">
        <w:rPr>
          <w:rFonts w:cs="Arial"/>
        </w:rPr>
        <w:t xml:space="preserve">ami przeciwko Zamawiającemu, </w:t>
      </w:r>
      <w:r w:rsidRPr="002600EE">
        <w:rPr>
          <w:rFonts w:cs="Arial"/>
        </w:rPr>
        <w:t xml:space="preserve">Dostawca: </w:t>
      </w:r>
    </w:p>
    <w:p w14:paraId="48827032" w14:textId="77777777" w:rsidR="00FB2C5A" w:rsidRPr="007E0F92" w:rsidRDefault="00FB2C5A" w:rsidP="001E5FD2">
      <w:pPr>
        <w:numPr>
          <w:ilvl w:val="1"/>
          <w:numId w:val="84"/>
        </w:numPr>
        <w:suppressAutoHyphens/>
        <w:spacing w:before="120" w:after="120" w:line="240" w:lineRule="auto"/>
        <w:ind w:left="709"/>
        <w:jc w:val="both"/>
      </w:pPr>
      <w:r w:rsidRPr="007E0F92">
        <w:t>przyjmie na siebie pełną odpowiedzialność za powstanie oraz wszelkie skutki powyższych zdarzeń,</w:t>
      </w:r>
    </w:p>
    <w:p w14:paraId="1FEBF278" w14:textId="480B8A26" w:rsidR="00EE3CDE" w:rsidRPr="007E0F92" w:rsidRDefault="00A85D5F" w:rsidP="001E5FD2">
      <w:pPr>
        <w:numPr>
          <w:ilvl w:val="1"/>
          <w:numId w:val="84"/>
        </w:numPr>
        <w:suppressAutoHyphens/>
        <w:spacing w:before="120" w:after="120" w:line="240" w:lineRule="auto"/>
        <w:ind w:left="709"/>
        <w:jc w:val="both"/>
      </w:pPr>
      <w:r w:rsidRPr="007E0F92">
        <w:t xml:space="preserve">w przypadku skierowania sprawy na drogę postępowania sądowego przeciwko Zamawiającemu przystąpi do procesu po stronie Zamawiającego albo zamiast Zamawiającego ( w szczególności </w:t>
      </w:r>
      <w:r w:rsidR="00B14978" w:rsidRPr="00B12520">
        <w:rPr>
          <w:rFonts w:cs="Arial"/>
        </w:rPr>
        <w:t>w</w:t>
      </w:r>
      <w:r w:rsidR="00B12520">
        <w:rPr>
          <w:rFonts w:cs="Arial"/>
        </w:rPr>
        <w:t> </w:t>
      </w:r>
      <w:r w:rsidRPr="00B12520">
        <w:rPr>
          <w:rFonts w:cs="Arial"/>
        </w:rPr>
        <w:t>przypadk</w:t>
      </w:r>
      <w:r w:rsidR="00B14978" w:rsidRPr="00B12520">
        <w:rPr>
          <w:rFonts w:cs="Arial"/>
        </w:rPr>
        <w:t>ach</w:t>
      </w:r>
      <w:r w:rsidRPr="00B12520">
        <w:rPr>
          <w:rFonts w:cs="Arial"/>
        </w:rPr>
        <w:t xml:space="preserve"> określon</w:t>
      </w:r>
      <w:r w:rsidR="00B14978" w:rsidRPr="00B12520">
        <w:rPr>
          <w:rFonts w:cs="Arial"/>
        </w:rPr>
        <w:t>ych</w:t>
      </w:r>
      <w:r w:rsidRPr="007E0F92">
        <w:t xml:space="preserve"> w k.p.c.: wystąpienie współuczestnictwa koniecznego, materialnego lub inne przypadki wymagające uczestnictwa kilku podmiotów po jednej ze stron postępowania), jak </w:t>
      </w:r>
      <w:r w:rsidR="00B12520" w:rsidRPr="007E0F92">
        <w:t>i</w:t>
      </w:r>
      <w:r w:rsidR="00B12520">
        <w:t> </w:t>
      </w:r>
      <w:r w:rsidRPr="007E0F92">
        <w:t xml:space="preserve">pokryje wszelkie koszty związane z udziałem Zamawiającego w postępowaniu sądowym oraz ewentualnym postępowaniu egzekucyjnym, w tym koszty obsługi prawnej </w:t>
      </w:r>
      <w:r w:rsidRPr="00B12520">
        <w:t>post</w:t>
      </w:r>
      <w:r w:rsidR="00A65C56" w:rsidRPr="00B12520">
        <w:t>ę</w:t>
      </w:r>
      <w:r w:rsidR="00B12520">
        <w:t>powania</w:t>
      </w:r>
      <w:r w:rsidR="00B12520" w:rsidRPr="007E0F92">
        <w:t>. W</w:t>
      </w:r>
      <w:r w:rsidR="00B12520">
        <w:t> </w:t>
      </w:r>
      <w:r w:rsidRPr="007E0F92">
        <w:t>przypadku niespełnienia tego obowiązku, Dostawca zobowiązany jest do pokrycia Zamawiającemu</w:t>
      </w:r>
      <w:r w:rsidRPr="007E0F92" w:rsidDel="007F69C8">
        <w:t xml:space="preserve"> </w:t>
      </w:r>
      <w:r w:rsidRPr="007E0F92">
        <w:t>wszelkich szkód poniesionych przez Zamawiającego</w:t>
      </w:r>
      <w:r w:rsidRPr="007E0F92" w:rsidDel="007F69C8">
        <w:t xml:space="preserve"> </w:t>
      </w:r>
      <w:r w:rsidRPr="007E0F92">
        <w:t>jakie wynikną z negatywnych następstw nie przystąpienia Dostawcy do postępowania sądowego po stronie lub zamiast Zamawiającego lub wycofania swojego udziału w sprawie w trakcie postępowania</w:t>
      </w:r>
      <w:r w:rsidR="00B937C4">
        <w:rPr>
          <w:rFonts w:cs="Arial"/>
        </w:rPr>
        <w:t>,</w:t>
      </w:r>
    </w:p>
    <w:p w14:paraId="43416D06" w14:textId="2F790424" w:rsidR="00FB2C5A" w:rsidRPr="007E0F92" w:rsidRDefault="00FB2C5A" w:rsidP="001E5FD2">
      <w:pPr>
        <w:numPr>
          <w:ilvl w:val="1"/>
          <w:numId w:val="84"/>
        </w:numPr>
        <w:suppressAutoHyphens/>
        <w:spacing w:before="120" w:after="120" w:line="240" w:lineRule="auto"/>
        <w:ind w:left="709"/>
        <w:jc w:val="both"/>
      </w:pPr>
      <w:r w:rsidRPr="007E0F92">
        <w:t>poniesie wszelkie koszty związane z ewentualnym p</w:t>
      </w:r>
      <w:r w:rsidR="00A1545F" w:rsidRPr="007E0F92">
        <w:t>okryciem roszczeń majątkowych i </w:t>
      </w:r>
      <w:r w:rsidRPr="007E0F92">
        <w:t xml:space="preserve">niemajątkowych związanych z naruszeniami praw </w:t>
      </w:r>
      <w:r w:rsidR="004417F0" w:rsidRPr="00B12520">
        <w:t xml:space="preserve">innych podmiotów </w:t>
      </w:r>
      <w:r w:rsidR="00A1545F" w:rsidRPr="007E0F92">
        <w:t>zgłaszających roszczenia.</w:t>
      </w:r>
    </w:p>
    <w:p w14:paraId="4A473224" w14:textId="395836A7" w:rsidR="0029558B" w:rsidRPr="002600EE" w:rsidRDefault="0029558B" w:rsidP="001E5FD2">
      <w:pPr>
        <w:pStyle w:val="Akapitzlist"/>
        <w:numPr>
          <w:ilvl w:val="0"/>
          <w:numId w:val="116"/>
        </w:numPr>
        <w:spacing w:before="120" w:after="120" w:line="240" w:lineRule="auto"/>
        <w:ind w:left="284" w:hanging="284"/>
        <w:contextualSpacing w:val="0"/>
        <w:jc w:val="both"/>
        <w:rPr>
          <w:rFonts w:cs="Arial"/>
        </w:rPr>
      </w:pPr>
      <w:r w:rsidRPr="002600EE">
        <w:rPr>
          <w:rFonts w:cs="Arial"/>
        </w:rPr>
        <w:t>W razie skierowania (lub konieczności skierowania) sprawy na drogę postępowania sądowego przez Zamawiającego przeciwko osobom trzecim, w związku ze sporem mającym źródło w przypadkach opisanych w ust. 2 niniejszego paragrafu, Dostawca przystąpi do toczącego się postępowania sądowego po stronie Zamawiającego albo zamiast Zamawiającego</w:t>
      </w:r>
      <w:r w:rsidRPr="002600EE" w:rsidDel="005A2112">
        <w:rPr>
          <w:rFonts w:cs="Arial"/>
        </w:rPr>
        <w:t xml:space="preserve"> </w:t>
      </w:r>
      <w:r w:rsidRPr="002600EE">
        <w:rPr>
          <w:rFonts w:cs="Arial"/>
        </w:rPr>
        <w:t>(w szczególności w przypadkach określonych w k.p.c.: wystąpienie współuczestnictwa koniecznego, materialnego lub inne przypadki wymagające uczestnictwa kilku podmiotów po jednej ze stron postępowania), pod rygorem pokrycia Zamawiającemu</w:t>
      </w:r>
      <w:r w:rsidRPr="002600EE" w:rsidDel="005A2112">
        <w:rPr>
          <w:rFonts w:cs="Arial"/>
        </w:rPr>
        <w:t xml:space="preserve"> </w:t>
      </w:r>
      <w:r w:rsidRPr="002600EE">
        <w:rPr>
          <w:rFonts w:cs="Arial"/>
        </w:rPr>
        <w:t>wszelkich szkód przez Dostawcę jakie wynikną z negatywnych następstw nie przystąpienia przez Dostawcę do postępowania sądowego po stronie lub zamiast Zamawiającego lub wycofania swojego udziału w sprawie w trakcie postępowania.</w:t>
      </w:r>
    </w:p>
    <w:p w14:paraId="02A1A393" w14:textId="6A0370DD" w:rsidR="00532617" w:rsidRPr="0029558B" w:rsidRDefault="00532617" w:rsidP="4BB7F43B">
      <w:pPr>
        <w:pStyle w:val="Akapitzlist"/>
        <w:numPr>
          <w:ilvl w:val="0"/>
          <w:numId w:val="72"/>
        </w:numPr>
        <w:tabs>
          <w:tab w:val="left" w:pos="2160"/>
        </w:tabs>
        <w:spacing w:before="120" w:after="120" w:line="240" w:lineRule="auto"/>
        <w:ind w:left="714" w:hanging="357"/>
        <w:jc w:val="center"/>
        <w:rPr>
          <w:rFonts w:cs="Arial"/>
          <w:b/>
          <w:bCs/>
          <w:smallCaps/>
        </w:rPr>
      </w:pPr>
      <w:r w:rsidRPr="4BB7F43B">
        <w:rPr>
          <w:rFonts w:cs="Arial"/>
          <w:b/>
          <w:bCs/>
          <w:smallCaps/>
        </w:rPr>
        <w:t>Cena Umowna</w:t>
      </w:r>
    </w:p>
    <w:p w14:paraId="597A62B3" w14:textId="77777777" w:rsidR="00FA67C2" w:rsidRDefault="00FA67C2" w:rsidP="00FA67C2">
      <w:pPr>
        <w:pStyle w:val="Akapitzlist"/>
        <w:numPr>
          <w:ilvl w:val="0"/>
          <w:numId w:val="163"/>
        </w:numPr>
        <w:tabs>
          <w:tab w:val="left" w:pos="2160"/>
        </w:tabs>
        <w:spacing w:before="120" w:after="120" w:line="240" w:lineRule="auto"/>
        <w:ind w:left="283" w:hanging="357"/>
        <w:jc w:val="both"/>
        <w:rPr>
          <w:rFonts w:cs="Arial"/>
          <w:smallCaps/>
        </w:rPr>
      </w:pPr>
      <w:r>
        <w:rPr>
          <w:rFonts w:cs="Arial"/>
        </w:rPr>
        <w:t xml:space="preserve">Łączne wynagrodzenie Dostawcy z tytułu sprzedaży Materiałów wraz z ich dostarczeniem Zamawiającemu wynosi </w:t>
      </w:r>
      <w:r>
        <w:rPr>
          <w:rFonts w:cs="Arial"/>
          <w:highlight w:val="yellow"/>
        </w:rPr>
        <w:t>……….</w:t>
      </w:r>
      <w:r>
        <w:rPr>
          <w:rFonts w:cs="Arial"/>
        </w:rPr>
        <w:t xml:space="preserve"> PLN netto (słownie: </w:t>
      </w:r>
      <w:r>
        <w:rPr>
          <w:rFonts w:cs="Arial"/>
          <w:highlight w:val="yellow"/>
        </w:rPr>
        <w:t>………………</w:t>
      </w:r>
      <w:r>
        <w:rPr>
          <w:rFonts w:cs="Arial"/>
        </w:rPr>
        <w:t xml:space="preserve"> złotych netto).</w:t>
      </w:r>
    </w:p>
    <w:p w14:paraId="47295D92" w14:textId="77777777" w:rsidR="00FA67C2" w:rsidRDefault="00FA67C2" w:rsidP="00FA67C2">
      <w:pPr>
        <w:pStyle w:val="Akapitzlist"/>
        <w:numPr>
          <w:ilvl w:val="0"/>
          <w:numId w:val="163"/>
        </w:numPr>
        <w:tabs>
          <w:tab w:val="left" w:pos="2160"/>
        </w:tabs>
        <w:spacing w:before="120" w:after="120" w:line="240" w:lineRule="auto"/>
        <w:ind w:left="283" w:hanging="357"/>
        <w:jc w:val="both"/>
        <w:rPr>
          <w:rFonts w:cs="Arial"/>
          <w:smallCaps/>
        </w:rPr>
      </w:pPr>
      <w:r>
        <w:rPr>
          <w:rFonts w:cs="Arial"/>
        </w:rPr>
        <w:t xml:space="preserve">Ceny jednostkowe netto Materiałów stanowiących Przedmiot Umowy określono w </w:t>
      </w:r>
      <w:r>
        <w:rPr>
          <w:b/>
        </w:rPr>
        <w:t>Załączniku Nr 1 do Umowy.</w:t>
      </w:r>
    </w:p>
    <w:p w14:paraId="18F79424" w14:textId="77777777" w:rsidR="00FA67C2" w:rsidRDefault="00FA67C2" w:rsidP="00FA67C2">
      <w:pPr>
        <w:pStyle w:val="Akapitzlist"/>
        <w:numPr>
          <w:ilvl w:val="0"/>
          <w:numId w:val="163"/>
        </w:numPr>
        <w:tabs>
          <w:tab w:val="left" w:pos="2160"/>
        </w:tabs>
        <w:spacing w:before="120" w:after="120" w:line="240" w:lineRule="auto"/>
        <w:ind w:left="283" w:hanging="357"/>
        <w:jc w:val="both"/>
        <w:rPr>
          <w:b/>
          <w:smallCaps/>
          <w:color w:val="000000" w:themeColor="text1"/>
        </w:rPr>
      </w:pPr>
      <w:r>
        <w:rPr>
          <w:rFonts w:cs="Arial"/>
          <w:color w:val="000000"/>
        </w:rPr>
        <w:t xml:space="preserve">Ceny </w:t>
      </w:r>
      <w:r>
        <w:rPr>
          <w:color w:val="000000" w:themeColor="text1"/>
        </w:rPr>
        <w:t>jednostkowe netto Przedmiotu Umowy obejmują wszystkie koszty niezbędne do prawidłowej realizacji Umowy.</w:t>
      </w:r>
    </w:p>
    <w:p w14:paraId="6CFAE458" w14:textId="77777777" w:rsidR="00FA67C2" w:rsidRDefault="00FA67C2" w:rsidP="00FA67C2">
      <w:pPr>
        <w:pStyle w:val="Akapitzlist"/>
        <w:numPr>
          <w:ilvl w:val="0"/>
          <w:numId w:val="163"/>
        </w:numPr>
        <w:tabs>
          <w:tab w:val="left" w:pos="2160"/>
        </w:tabs>
        <w:spacing w:before="120" w:after="120" w:line="240" w:lineRule="auto"/>
        <w:ind w:left="283" w:hanging="357"/>
        <w:jc w:val="both"/>
        <w:rPr>
          <w:b/>
          <w:smallCaps/>
          <w:color w:val="000000" w:themeColor="text1"/>
        </w:rPr>
      </w:pPr>
      <w:r>
        <w:rPr>
          <w:color w:val="000000" w:themeColor="text1"/>
        </w:rPr>
        <w:t xml:space="preserve">Ceny umowne Materiałów w </w:t>
      </w:r>
      <w:r>
        <w:rPr>
          <w:b/>
          <w:color w:val="000000" w:themeColor="text1"/>
        </w:rPr>
        <w:t>Załączniku nr 1</w:t>
      </w:r>
      <w:r>
        <w:rPr>
          <w:color w:val="000000" w:themeColor="text1"/>
        </w:rPr>
        <w:t xml:space="preserve"> nie podlegają waloryzacji w całym okresie obowiązywania Umowy.</w:t>
      </w:r>
    </w:p>
    <w:p w14:paraId="4F5FD75B" w14:textId="77777777" w:rsidR="00532617" w:rsidRPr="0029558B" w:rsidRDefault="00532617" w:rsidP="00350509">
      <w:pPr>
        <w:pStyle w:val="Akapitzlist"/>
        <w:numPr>
          <w:ilvl w:val="0"/>
          <w:numId w:val="72"/>
        </w:numPr>
        <w:tabs>
          <w:tab w:val="left" w:pos="2160"/>
        </w:tabs>
        <w:spacing w:before="120" w:after="120" w:line="240" w:lineRule="auto"/>
        <w:ind w:left="714" w:hanging="357"/>
        <w:contextualSpacing w:val="0"/>
        <w:jc w:val="center"/>
        <w:rPr>
          <w:rFonts w:cs="Arial"/>
          <w:b/>
          <w:smallCaps/>
        </w:rPr>
      </w:pPr>
      <w:r w:rsidRPr="0029558B">
        <w:rPr>
          <w:rFonts w:eastAsia="Times New Roman" w:cs="Arial"/>
          <w:b/>
          <w:smallCaps/>
          <w:kern w:val="1"/>
          <w:lang w:eastAsia="ar-SA"/>
        </w:rPr>
        <w:t>Warunki Płatności</w:t>
      </w:r>
    </w:p>
    <w:p w14:paraId="2A76EAB3" w14:textId="77777777" w:rsidR="0049607C" w:rsidRPr="0029558B" w:rsidRDefault="0049607C" w:rsidP="008A3AE4">
      <w:pPr>
        <w:numPr>
          <w:ilvl w:val="0"/>
          <w:numId w:val="103"/>
        </w:numPr>
        <w:spacing w:before="120" w:after="120" w:line="276" w:lineRule="auto"/>
        <w:ind w:left="284"/>
        <w:jc w:val="both"/>
        <w:rPr>
          <w:rFonts w:cs="Arial"/>
        </w:rPr>
      </w:pPr>
      <w:r w:rsidRPr="50299C4A">
        <w:rPr>
          <w:rFonts w:cs="Arial"/>
        </w:rPr>
        <w:t xml:space="preserve">Dostawca otrzymuje wynagrodzenie na podstawie faktur VAT obejmujących wartość dostaw zamówionych i odebranych przez upoważnionych przedstawicieli Zamawiającego, zgodnie z Zamówieniami i cennikiem z </w:t>
      </w:r>
      <w:r w:rsidRPr="50299C4A">
        <w:rPr>
          <w:rFonts w:cs="Arial"/>
          <w:b/>
          <w:bCs/>
        </w:rPr>
        <w:t>Załącznika nr 1</w:t>
      </w:r>
      <w:r w:rsidRPr="50299C4A">
        <w:rPr>
          <w:rFonts w:cs="Arial"/>
        </w:rPr>
        <w:t>.</w:t>
      </w:r>
    </w:p>
    <w:p w14:paraId="589E397A" w14:textId="5158F3C8" w:rsidR="4A002373" w:rsidRDefault="782035B6" w:rsidP="008A3AE4">
      <w:pPr>
        <w:numPr>
          <w:ilvl w:val="0"/>
          <w:numId w:val="103"/>
        </w:numPr>
        <w:spacing w:before="120" w:after="120" w:line="276" w:lineRule="auto"/>
        <w:ind w:left="284"/>
        <w:jc w:val="both"/>
        <w:rPr>
          <w:rFonts w:ascii="Calibri" w:eastAsia="Calibri" w:hAnsi="Calibri" w:cs="Calibri"/>
        </w:rPr>
      </w:pPr>
      <w:r w:rsidRPr="4BB7F43B">
        <w:rPr>
          <w:rFonts w:ascii="Calibri" w:eastAsia="Calibri" w:hAnsi="Calibri" w:cs="Calibri"/>
        </w:rPr>
        <w:lastRenderedPageBreak/>
        <w:t>Do kwot określonych w ust. 1 powyżej zostanie doliczony podatek od towarów i usług (VAT), zgodnie z obowiązującymi przepisami prawa podatkowego.</w:t>
      </w:r>
    </w:p>
    <w:p w14:paraId="2F169D09" w14:textId="77777777" w:rsidR="0049607C" w:rsidRPr="0029558B" w:rsidRDefault="476DA57F" w:rsidP="008A3AE4">
      <w:pPr>
        <w:numPr>
          <w:ilvl w:val="0"/>
          <w:numId w:val="103"/>
        </w:numPr>
        <w:spacing w:before="120" w:after="120" w:line="276" w:lineRule="auto"/>
        <w:ind w:left="284"/>
        <w:jc w:val="both"/>
        <w:rPr>
          <w:rFonts w:cs="Arial"/>
          <w:bCs/>
        </w:rPr>
      </w:pPr>
      <w:r w:rsidRPr="4BB7F43B">
        <w:rPr>
          <w:rFonts w:cs="Arial"/>
        </w:rPr>
        <w:t>Podstawą do wystawienia przez Dostawcę faktury VAT dla Zamawiającego za dostarczone i odebrane Materiały jest podpisanie wszystkich dowodów dostawy zgodnie z § 10 ust. 1.</w:t>
      </w:r>
    </w:p>
    <w:p w14:paraId="11932B1A" w14:textId="77777777" w:rsidR="0049607C" w:rsidRPr="0029558B" w:rsidRDefault="476DA57F" w:rsidP="008A3AE4">
      <w:pPr>
        <w:numPr>
          <w:ilvl w:val="0"/>
          <w:numId w:val="103"/>
        </w:numPr>
        <w:spacing w:before="120" w:after="120" w:line="276" w:lineRule="auto"/>
        <w:ind w:left="284"/>
        <w:jc w:val="both"/>
        <w:rPr>
          <w:rFonts w:cs="Arial"/>
          <w:bCs/>
          <w:color w:val="000000"/>
          <w:lang w:val="cs-CZ"/>
        </w:rPr>
      </w:pPr>
      <w:r w:rsidRPr="4BB7F43B">
        <w:rPr>
          <w:rFonts w:cs="Arial"/>
        </w:rPr>
        <w:t xml:space="preserve">Faktury VAT, o których mowa w ust. 1, powinny zostać wystawione nie później niż </w:t>
      </w:r>
      <w:r>
        <w:t>5</w:t>
      </w:r>
      <w:r w:rsidRPr="4BB7F43B">
        <w:rPr>
          <w:rFonts w:cs="Arial"/>
        </w:rPr>
        <w:t xml:space="preserve"> dnia miesiąca następującego po miesiącu, w którym dokonano dostawy Materiałów udokumentowanej podpisanym stosownym protokołem.</w:t>
      </w:r>
    </w:p>
    <w:p w14:paraId="55E94D33" w14:textId="50143DF3" w:rsidR="0049607C" w:rsidRDefault="476DA57F" w:rsidP="008A3AE4">
      <w:pPr>
        <w:numPr>
          <w:ilvl w:val="0"/>
          <w:numId w:val="103"/>
        </w:numPr>
        <w:spacing w:before="120" w:after="120" w:line="276" w:lineRule="auto"/>
        <w:ind w:left="284"/>
        <w:jc w:val="both"/>
        <w:rPr>
          <w:rFonts w:cs="Arial"/>
        </w:rPr>
      </w:pPr>
      <w:r w:rsidRPr="4BB7F43B">
        <w:rPr>
          <w:rFonts w:cs="Arial"/>
        </w:rPr>
        <w:t xml:space="preserve">Wynagrodzenie, o którym mowa w ust. 1, będzie płatne w terminie </w:t>
      </w:r>
      <w:r w:rsidR="70DDD426" w:rsidRPr="00FA6C6A">
        <w:rPr>
          <w:rFonts w:cs="Arial"/>
        </w:rPr>
        <w:t>3</w:t>
      </w:r>
      <w:r w:rsidRPr="00FA6C6A">
        <w:rPr>
          <w:rFonts w:cs="Arial"/>
        </w:rPr>
        <w:t>0</w:t>
      </w:r>
      <w:r w:rsidRPr="4BB7F43B">
        <w:rPr>
          <w:rFonts w:cs="Arial"/>
        </w:rPr>
        <w:t xml:space="preserve"> dni licząc od daty doręczenia Zamawiającemu prawidłowo wystawionej faktury VAT (zawierającej wszelkie dane wymagane Umową i przepisami prawa), przelewem na rachunek rozliczeniowy Dostawcy, o którym mowa w art. 49 ust. 1 pkt 1 ustawy z dnia 29 sierpnia 1997 r. Prawo bankowe, tj. rachunek nr: </w:t>
      </w:r>
      <w:r w:rsidRPr="4BB7F43B">
        <w:rPr>
          <w:rFonts w:cs="Arial"/>
          <w:highlight w:val="yellow"/>
        </w:rPr>
        <w:t>____________________________________</w:t>
      </w:r>
      <w:r w:rsidRPr="4BB7F43B">
        <w:rPr>
          <w:rFonts w:cs="Arial"/>
        </w:rPr>
        <w:t>. Dostawca potwierdza, że rachunek rozliczeniowy został zgłoszony do właściwego organu podatkowego i znajduje się w wykazie, o którym mowa w art. 96b ustawy z dnia 11 marca 2004 r. o podatku od towarów i usług (t. j. Dz.U. z 202</w:t>
      </w:r>
      <w:r w:rsidR="30C9C290" w:rsidRPr="4BB7F43B">
        <w:rPr>
          <w:rFonts w:cs="Arial"/>
        </w:rPr>
        <w:t>3</w:t>
      </w:r>
      <w:r w:rsidRPr="4BB7F43B">
        <w:rPr>
          <w:rFonts w:cs="Arial"/>
        </w:rPr>
        <w:t xml:space="preserve"> r., poz. </w:t>
      </w:r>
      <w:r w:rsidR="635EFA8C" w:rsidRPr="4BB7F43B">
        <w:rPr>
          <w:rFonts w:cs="Arial"/>
        </w:rPr>
        <w:t>1570</w:t>
      </w:r>
      <w:r w:rsidRPr="4BB7F43B">
        <w:rPr>
          <w:rFonts w:cs="Arial"/>
        </w:rPr>
        <w:t xml:space="preserve"> ze zm.; dalej „ustawa o VAT”). Wykaz, o którym mowa w art. 96b ustawy o VAT zwany jest  dalej „Białą Listą”. </w:t>
      </w:r>
    </w:p>
    <w:p w14:paraId="724385AD" w14:textId="77777777" w:rsidR="0049607C" w:rsidRDefault="476DA57F" w:rsidP="008A3AE4">
      <w:pPr>
        <w:numPr>
          <w:ilvl w:val="0"/>
          <w:numId w:val="103"/>
        </w:numPr>
        <w:spacing w:before="120" w:after="120" w:line="276" w:lineRule="auto"/>
        <w:ind w:left="284"/>
        <w:jc w:val="both"/>
        <w:rPr>
          <w:rFonts w:cs="Arial"/>
        </w:rPr>
      </w:pPr>
      <w:r w:rsidRPr="4BB7F43B">
        <w:rPr>
          <w:rFonts w:cs="Arial"/>
        </w:rPr>
        <w:t>Faktury VAT  doręczone przez Dostawcę Zamawiający będzie regulował w mechanizmie podzielonej płatności, o którym mowa w art. 108a ustawy o VAT. Dostawca oświadcza, że wskazany przez Dostawcę rachunek rozliczeniowy umożliwia dokonywanie płatności w mechanizmie podzielonej płatności.</w:t>
      </w:r>
    </w:p>
    <w:p w14:paraId="236C2A1F" w14:textId="24BA745E" w:rsidR="0049607C" w:rsidRPr="0029558B" w:rsidRDefault="476DA57F" w:rsidP="008A3AE4">
      <w:pPr>
        <w:numPr>
          <w:ilvl w:val="0"/>
          <w:numId w:val="103"/>
        </w:numPr>
        <w:spacing w:before="120" w:after="120" w:line="276" w:lineRule="auto"/>
        <w:ind w:left="284"/>
        <w:jc w:val="both"/>
        <w:rPr>
          <w:rFonts w:cs="Arial"/>
        </w:rPr>
      </w:pPr>
      <w:r w:rsidRPr="4BB7F43B">
        <w:rPr>
          <w:rFonts w:cs="Arial"/>
        </w:rPr>
        <w:t>Zamawiający, przed dokonaniem zapłaty tj. na dzień zlecenia przelewu, dokona weryfikacji obecności na Białej Liście, rachunku rozliczeniowego, o którym mowa w art. 49 ust. 1 pkt 1 ustawy z dnia 29 sierpnia 1997 r. Prawo bankowe wskazanego przez Dostawcę. W przypadku braku na Białej Liście na dzień zlecenia przelewu rachunku rozliczeniowego wskazanego przez Dostawcę, Zamawiający wstrzyma płatność na rzecz Dostawcy, do momentu uzyskania od Dostawcy pisemnej informacji potwierdzającej obecność na Białej Liście rachunku rozliczeniowego, na który ma zostać dokonana płatność oraz ponownej weryfikacji rachunku rozliczeniowego z Białą Listą. Po pozytywnej weryfikacji rachunku rozliczeniowego z Białą Lista dokonanej przez Zamawiającego, Zamawiający dokona na rzecz Dostawcy zapłaty za fakturę, w ciągu 3 dni roboczych od dnia otrzymania pisemnej informacji od Dostawcy. Opóźnienie w dokonaniu płatności w terminie określonym w umowie, nie stanowi dla Dostawcy podstawy do żądania od Zamawiającego jakichkolwiek roszczeń, w tym w szczególności odsetek z tytułu dokonania nieterminowej płatności wynagrodzenia.</w:t>
      </w:r>
    </w:p>
    <w:p w14:paraId="0798ACE0" w14:textId="77777777" w:rsidR="0049607C" w:rsidRPr="0029558B" w:rsidRDefault="476DA57F" w:rsidP="008A3AE4">
      <w:pPr>
        <w:numPr>
          <w:ilvl w:val="0"/>
          <w:numId w:val="103"/>
        </w:numPr>
        <w:spacing w:before="120" w:after="120" w:line="276" w:lineRule="auto"/>
        <w:ind w:left="284"/>
        <w:jc w:val="both"/>
        <w:rPr>
          <w:rFonts w:cs="Arial"/>
        </w:rPr>
      </w:pPr>
      <w:r w:rsidRPr="4BB7F43B">
        <w:rPr>
          <w:rFonts w:cs="Arial"/>
        </w:rPr>
        <w:t>Dostawca wystawia Zamawiającemu faktury VAT (w tym ich korekty i duplikaty) w formie elektronicznej oraz wysyła je z adresu/ przesyła na adres:</w:t>
      </w:r>
    </w:p>
    <w:p w14:paraId="072CB70A" w14:textId="77777777" w:rsidR="0049607C" w:rsidRPr="0029558B" w:rsidRDefault="0049607C" w:rsidP="008A3AE4">
      <w:pPr>
        <w:numPr>
          <w:ilvl w:val="0"/>
          <w:numId w:val="104"/>
        </w:numPr>
        <w:suppressAutoHyphens/>
        <w:spacing w:before="120" w:after="120" w:line="276" w:lineRule="auto"/>
        <w:ind w:left="709"/>
        <w:jc w:val="both"/>
        <w:rPr>
          <w:rFonts w:cs="Arial"/>
        </w:rPr>
      </w:pPr>
      <w:r w:rsidRPr="0029558B">
        <w:rPr>
          <w:rFonts w:cs="Arial"/>
        </w:rPr>
        <w:t xml:space="preserve">Dostawca: </w:t>
      </w:r>
      <w:r w:rsidRPr="0029558B">
        <w:rPr>
          <w:rFonts w:cs="Arial"/>
          <w:highlight w:val="yellow"/>
        </w:rPr>
        <w:t>…</w:t>
      </w:r>
    </w:p>
    <w:p w14:paraId="5976ADCF" w14:textId="3475BEC3" w:rsidR="0049607C" w:rsidRPr="0029558B" w:rsidRDefault="0049607C" w:rsidP="008A3AE4">
      <w:pPr>
        <w:numPr>
          <w:ilvl w:val="0"/>
          <w:numId w:val="104"/>
        </w:numPr>
        <w:suppressAutoHyphens/>
        <w:spacing w:before="120" w:after="120" w:line="276" w:lineRule="auto"/>
        <w:ind w:left="709"/>
        <w:jc w:val="both"/>
        <w:rPr>
          <w:rFonts w:ascii="Calibri" w:eastAsia="Calibri" w:hAnsi="Calibri" w:cs="Calibri"/>
          <w:sz w:val="20"/>
          <w:szCs w:val="20"/>
        </w:rPr>
      </w:pPr>
      <w:r w:rsidRPr="50299C4A">
        <w:rPr>
          <w:rFonts w:cs="Arial"/>
        </w:rPr>
        <w:t xml:space="preserve">Zamawiający: </w:t>
      </w:r>
      <w:r w:rsidR="0B6FBFEF">
        <w:t xml:space="preserve"> </w:t>
      </w:r>
      <w:hyperlink r:id="rId12" w:history="1">
        <w:r w:rsidR="0B6FBFEF" w:rsidRPr="00FA6C6A">
          <w:rPr>
            <w:rStyle w:val="Hipercze"/>
            <w:rFonts w:ascii="Calibri" w:eastAsia="Calibri" w:hAnsi="Calibri" w:cs="Calibri"/>
          </w:rPr>
          <w:t>fakturyzakupowe.pgeek@gkpge.pl</w:t>
        </w:r>
      </w:hyperlink>
      <w:r w:rsidR="0B6FBFEF" w:rsidRPr="00FA6C6A">
        <w:rPr>
          <w:rFonts w:ascii="Calibri" w:eastAsia="Calibri" w:hAnsi="Calibri" w:cs="Calibri"/>
        </w:rPr>
        <w:t xml:space="preserve"> .</w:t>
      </w:r>
      <w:r w:rsidR="0B6FBFEF" w:rsidRPr="50299C4A">
        <w:rPr>
          <w:rFonts w:ascii="Calibri" w:eastAsia="Calibri" w:hAnsi="Calibri" w:cs="Calibri"/>
          <w:sz w:val="20"/>
          <w:szCs w:val="20"/>
        </w:rPr>
        <w:t xml:space="preserve">  </w:t>
      </w:r>
    </w:p>
    <w:p w14:paraId="38F6BA5D" w14:textId="2E82E99C" w:rsidR="0049607C" w:rsidRPr="0029558B" w:rsidRDefault="476DA57F" w:rsidP="008A3AE4">
      <w:pPr>
        <w:numPr>
          <w:ilvl w:val="0"/>
          <w:numId w:val="103"/>
        </w:numPr>
        <w:spacing w:before="120" w:after="120" w:line="276" w:lineRule="auto"/>
        <w:ind w:left="284" w:hanging="284"/>
        <w:jc w:val="both"/>
        <w:rPr>
          <w:rFonts w:cs="Arial"/>
        </w:rPr>
      </w:pPr>
      <w:r w:rsidRPr="4BB7F43B">
        <w:rPr>
          <w:rFonts w:cs="Arial"/>
        </w:rPr>
        <w:t>Wymogi stawiane fakturom</w:t>
      </w:r>
      <w:r>
        <w:t xml:space="preserve"> </w:t>
      </w:r>
      <w:r w:rsidRPr="4BB7F43B">
        <w:rPr>
          <w:rFonts w:cs="Arial"/>
        </w:rPr>
        <w:t xml:space="preserve">elektronicznym, o których mowa w ust. </w:t>
      </w:r>
      <w:r w:rsidR="2C3E601C" w:rsidRPr="4BB7F43B">
        <w:rPr>
          <w:rFonts w:cs="Arial"/>
        </w:rPr>
        <w:t>8</w:t>
      </w:r>
      <w:r w:rsidRPr="4BB7F43B">
        <w:rPr>
          <w:rFonts w:cs="Arial"/>
        </w:rPr>
        <w:t>:</w:t>
      </w:r>
    </w:p>
    <w:p w14:paraId="6C58454B" w14:textId="77777777" w:rsidR="0049607C" w:rsidRPr="0029558B" w:rsidRDefault="0049607C" w:rsidP="008A3AE4">
      <w:pPr>
        <w:numPr>
          <w:ilvl w:val="0"/>
          <w:numId w:val="94"/>
        </w:numPr>
        <w:suppressAutoHyphens/>
        <w:spacing w:before="120" w:after="120" w:line="276" w:lineRule="auto"/>
        <w:ind w:left="709"/>
        <w:jc w:val="both"/>
        <w:rPr>
          <w:rFonts w:cs="Arial"/>
        </w:rPr>
      </w:pPr>
      <w:r w:rsidRPr="0029558B">
        <w:rPr>
          <w:rFonts w:cs="Arial"/>
        </w:rPr>
        <w:t>Formatem faktury elektronicznej jest PDF (</w:t>
      </w:r>
      <w:proofErr w:type="spellStart"/>
      <w:r w:rsidRPr="0029558B">
        <w:rPr>
          <w:rFonts w:cs="Arial"/>
        </w:rPr>
        <w:t>Portable</w:t>
      </w:r>
      <w:proofErr w:type="spellEnd"/>
      <w:r w:rsidRPr="0029558B">
        <w:rPr>
          <w:rFonts w:cs="Arial"/>
        </w:rPr>
        <w:t xml:space="preserve"> </w:t>
      </w:r>
      <w:proofErr w:type="spellStart"/>
      <w:r w:rsidRPr="0029558B">
        <w:rPr>
          <w:rFonts w:cs="Arial"/>
        </w:rPr>
        <w:t>Document</w:t>
      </w:r>
      <w:proofErr w:type="spellEnd"/>
      <w:r w:rsidRPr="0029558B">
        <w:rPr>
          <w:rFonts w:cs="Arial"/>
        </w:rPr>
        <w:t xml:space="preserve"> Format);</w:t>
      </w:r>
    </w:p>
    <w:p w14:paraId="11674157" w14:textId="77777777" w:rsidR="0049607C" w:rsidRPr="0029558B" w:rsidRDefault="0049607C" w:rsidP="008A3AE4">
      <w:pPr>
        <w:numPr>
          <w:ilvl w:val="0"/>
          <w:numId w:val="94"/>
        </w:numPr>
        <w:suppressAutoHyphens/>
        <w:spacing w:before="120" w:after="120" w:line="276" w:lineRule="auto"/>
        <w:ind w:left="709"/>
        <w:jc w:val="both"/>
        <w:rPr>
          <w:rFonts w:cs="Arial"/>
        </w:rPr>
      </w:pPr>
      <w:r w:rsidRPr="0029558B">
        <w:rPr>
          <w:rFonts w:cs="Arial"/>
        </w:rPr>
        <w:t>Dostawca gwarantuje Zamawiającemu autentyczność pochodzenia faktur</w:t>
      </w:r>
      <w:r>
        <w:rPr>
          <w:rFonts w:cs="Arial"/>
        </w:rPr>
        <w:t xml:space="preserve"> elektronicznych</w:t>
      </w:r>
      <w:r w:rsidRPr="0029558B">
        <w:rPr>
          <w:rFonts w:cs="Arial"/>
        </w:rPr>
        <w:t>, integralność ich treści i czytelność;</w:t>
      </w:r>
    </w:p>
    <w:p w14:paraId="41425A15" w14:textId="77777777" w:rsidR="0049607C" w:rsidRPr="0029558B" w:rsidRDefault="0049607C" w:rsidP="00A31C26">
      <w:pPr>
        <w:numPr>
          <w:ilvl w:val="0"/>
          <w:numId w:val="94"/>
        </w:numPr>
        <w:suppressAutoHyphens/>
        <w:spacing w:before="120" w:after="120" w:line="276" w:lineRule="auto"/>
        <w:ind w:left="709"/>
        <w:jc w:val="both"/>
        <w:rPr>
          <w:rFonts w:cs="Arial"/>
        </w:rPr>
      </w:pPr>
      <w:r w:rsidRPr="0029558B">
        <w:rPr>
          <w:rFonts w:cs="Arial"/>
        </w:rPr>
        <w:lastRenderedPageBreak/>
        <w:t>Zamawiający nie akceptuje skanu dokumentu papierowego faktury;</w:t>
      </w:r>
    </w:p>
    <w:p w14:paraId="2986A94D" w14:textId="77777777" w:rsidR="0049607C" w:rsidRPr="0029558B" w:rsidRDefault="0049607C" w:rsidP="00A31C26">
      <w:pPr>
        <w:numPr>
          <w:ilvl w:val="0"/>
          <w:numId w:val="94"/>
        </w:numPr>
        <w:suppressAutoHyphens/>
        <w:spacing w:before="120" w:after="120" w:line="276" w:lineRule="auto"/>
        <w:ind w:left="709"/>
        <w:jc w:val="both"/>
        <w:rPr>
          <w:rFonts w:cs="Arial"/>
        </w:rPr>
      </w:pPr>
      <w:r w:rsidRPr="0029558B">
        <w:rPr>
          <w:rFonts w:cs="Arial"/>
        </w:rPr>
        <w:t>Dostawca potwierdza, że przesyłane faktury elektroniczne będą spełniały wymogi ustawy</w:t>
      </w:r>
      <w:r>
        <w:rPr>
          <w:rFonts w:cs="Arial"/>
        </w:rPr>
        <w:t xml:space="preserve"> o VAT</w:t>
      </w:r>
      <w:r w:rsidRPr="0029558B">
        <w:rPr>
          <w:rFonts w:cs="Arial"/>
        </w:rPr>
        <w:t>;</w:t>
      </w:r>
    </w:p>
    <w:p w14:paraId="2E19C85D" w14:textId="676F5250" w:rsidR="0049607C" w:rsidRPr="0029558B" w:rsidRDefault="0049607C" w:rsidP="00A31C26">
      <w:pPr>
        <w:numPr>
          <w:ilvl w:val="0"/>
          <w:numId w:val="94"/>
        </w:numPr>
        <w:suppressAutoHyphens/>
        <w:spacing w:before="120" w:after="120" w:line="276" w:lineRule="auto"/>
        <w:ind w:left="709"/>
        <w:jc w:val="both"/>
        <w:rPr>
          <w:rFonts w:cs="Arial"/>
        </w:rPr>
      </w:pPr>
      <w:r w:rsidRPr="50299C4A">
        <w:rPr>
          <w:rFonts w:cs="Arial"/>
        </w:rPr>
        <w:t xml:space="preserve">Za datę doręczenia faktury przez Stronę uznaje się datę odnotowanego faktu wpływu faktury w formacie PDF na skrzynkę odbiorczą poczty elektronicznej Strony, wskazaną w ust. </w:t>
      </w:r>
      <w:r w:rsidR="29AA0175" w:rsidRPr="50299C4A">
        <w:rPr>
          <w:rFonts w:cs="Arial"/>
        </w:rPr>
        <w:t>8</w:t>
      </w:r>
      <w:r w:rsidRPr="50299C4A">
        <w:rPr>
          <w:rFonts w:cs="Arial"/>
        </w:rPr>
        <w:t>;</w:t>
      </w:r>
    </w:p>
    <w:p w14:paraId="2E286603" w14:textId="6FF4FC47" w:rsidR="0049607C" w:rsidRPr="0029558B" w:rsidRDefault="0049607C" w:rsidP="00A31C26">
      <w:pPr>
        <w:numPr>
          <w:ilvl w:val="0"/>
          <w:numId w:val="94"/>
        </w:numPr>
        <w:suppressAutoHyphens/>
        <w:spacing w:before="120" w:after="120" w:line="276" w:lineRule="auto"/>
        <w:ind w:left="709"/>
        <w:jc w:val="both"/>
        <w:rPr>
          <w:rFonts w:cs="Arial"/>
        </w:rPr>
      </w:pPr>
      <w:r w:rsidRPr="50299C4A">
        <w:rPr>
          <w:rFonts w:cs="Arial"/>
        </w:rPr>
        <w:t>Zmiany adresu/ów e-mail, wskazanego/</w:t>
      </w:r>
      <w:proofErr w:type="spellStart"/>
      <w:r w:rsidRPr="50299C4A">
        <w:rPr>
          <w:rFonts w:cs="Arial"/>
        </w:rPr>
        <w:t>ych</w:t>
      </w:r>
      <w:proofErr w:type="spellEnd"/>
      <w:r w:rsidRPr="50299C4A">
        <w:rPr>
          <w:rFonts w:cs="Arial"/>
        </w:rPr>
        <w:t xml:space="preserve"> w ust. </w:t>
      </w:r>
      <w:r w:rsidR="5E7937E1" w:rsidRPr="50299C4A">
        <w:rPr>
          <w:rFonts w:cs="Arial"/>
        </w:rPr>
        <w:t>8</w:t>
      </w:r>
      <w:r w:rsidRPr="50299C4A">
        <w:rPr>
          <w:rFonts w:cs="Arial"/>
        </w:rPr>
        <w:t xml:space="preserve"> nie wymagają aneksu do Umowy oraz będą dokonywane przez każdą ze Stron w sposób pisemny lub mailowo pod rygorem nieważności ze skutkiem od daty następującej bezpośrednio po dacie doręczenia drugiej Stronie stosownego oświadczenia w tym zakresie;</w:t>
      </w:r>
    </w:p>
    <w:p w14:paraId="5EDE4CD7" w14:textId="77777777" w:rsidR="0049607C" w:rsidRPr="0029558B" w:rsidRDefault="0049607C" w:rsidP="00A31C26">
      <w:pPr>
        <w:numPr>
          <w:ilvl w:val="0"/>
          <w:numId w:val="94"/>
        </w:numPr>
        <w:suppressAutoHyphens/>
        <w:spacing w:before="120" w:after="120" w:line="276" w:lineRule="auto"/>
        <w:ind w:left="709"/>
        <w:jc w:val="both"/>
        <w:rPr>
          <w:rFonts w:cs="Arial"/>
        </w:rPr>
      </w:pPr>
      <w:r w:rsidRPr="0029558B">
        <w:rPr>
          <w:rFonts w:cs="Arial"/>
        </w:rPr>
        <w:t>Każda ze Stron jest uprawniona do wycofania wyrażonej akceptacji na wystawianie i przesyłanie faktur elektronicznych w każdej chwili, ze skutkiem od daty następującej bezpośrednio po dacie doręczenia drugiej Stronie oświadczenia w tym zakresie. Oświadczenie, o którym mowa w zdaniu poprzednim wymaga, pod rygorem nieważności, formy pisemnej;</w:t>
      </w:r>
    </w:p>
    <w:p w14:paraId="1136C673" w14:textId="31D9DD10" w:rsidR="0049607C" w:rsidRPr="00F073CC" w:rsidRDefault="0049607C" w:rsidP="00A31C26">
      <w:pPr>
        <w:numPr>
          <w:ilvl w:val="0"/>
          <w:numId w:val="94"/>
        </w:numPr>
        <w:suppressAutoHyphens/>
        <w:spacing w:before="120" w:after="120" w:line="276" w:lineRule="auto"/>
        <w:ind w:left="709"/>
        <w:jc w:val="both"/>
        <w:rPr>
          <w:rFonts w:cs="Arial"/>
        </w:rPr>
      </w:pPr>
      <w:r w:rsidRPr="00F073CC">
        <w:rPr>
          <w:rFonts w:cs="Arial"/>
        </w:rPr>
        <w:t xml:space="preserve">W przypadku, gdy przeszkody formalne lub techniczne uniemożliwiają wystawienie i przesyłanie </w:t>
      </w:r>
      <w:r>
        <w:rPr>
          <w:rFonts w:cs="Arial"/>
        </w:rPr>
        <w:t xml:space="preserve">faktur </w:t>
      </w:r>
      <w:r w:rsidRPr="00F073CC">
        <w:rPr>
          <w:rFonts w:cs="Arial"/>
        </w:rPr>
        <w:t xml:space="preserve">w formie elektronicznej (w szczególności w przypadku cofnięcia niniejszej akceptacji) </w:t>
      </w:r>
      <w:r>
        <w:rPr>
          <w:rFonts w:cs="Arial"/>
        </w:rPr>
        <w:t>faktury</w:t>
      </w:r>
      <w:r w:rsidRPr="00F073CC">
        <w:rPr>
          <w:rFonts w:cs="Arial"/>
        </w:rPr>
        <w:t xml:space="preserve"> te powinny zostać pr</w:t>
      </w:r>
      <w:r>
        <w:rPr>
          <w:rFonts w:cs="Arial"/>
        </w:rPr>
        <w:t xml:space="preserve">zesłane w formie papierowej </w:t>
      </w:r>
      <w:r w:rsidRPr="00F073CC">
        <w:rPr>
          <w:rFonts w:cs="Arial"/>
        </w:rPr>
        <w:t>na adres: P</w:t>
      </w:r>
      <w:r w:rsidR="00BE5D76">
        <w:rPr>
          <w:rFonts w:cs="Arial"/>
        </w:rPr>
        <w:t xml:space="preserve">GE </w:t>
      </w:r>
      <w:r w:rsidRPr="00F073CC">
        <w:rPr>
          <w:rFonts w:cs="Arial"/>
        </w:rPr>
        <w:t xml:space="preserve"> Energetyka</w:t>
      </w:r>
      <w:r w:rsidR="00BE5D76">
        <w:rPr>
          <w:rFonts w:cs="Arial"/>
        </w:rPr>
        <w:t xml:space="preserve"> Kolejowa</w:t>
      </w:r>
      <w:r w:rsidRPr="00F073CC">
        <w:rPr>
          <w:rFonts w:cs="Arial"/>
        </w:rPr>
        <w:t xml:space="preserve"> Centrum Usług Wspólnych Sp. z o.o., Skrytka Pocztowa 73, Urząd Pocztowy Chorzów 6, Pl. Ludwika Waryńskiego 1, 41-506 Chorzów. Faktura będzie uznana za dostarczoną w sposób prawidłowy do Zamawiającego w dacie widniejącej na pieczęci przyjęcia lub dacie zwrotnego potwierdzenia odbioru.</w:t>
      </w:r>
    </w:p>
    <w:p w14:paraId="7D67E44B" w14:textId="77777777" w:rsidR="0049607C" w:rsidRPr="0029558B" w:rsidRDefault="476DA57F" w:rsidP="0049607C">
      <w:pPr>
        <w:numPr>
          <w:ilvl w:val="0"/>
          <w:numId w:val="103"/>
        </w:numPr>
        <w:spacing w:before="120" w:after="120" w:line="240" w:lineRule="auto"/>
        <w:ind w:left="284"/>
        <w:jc w:val="both"/>
        <w:rPr>
          <w:rFonts w:cs="Arial"/>
        </w:rPr>
      </w:pPr>
      <w:r w:rsidRPr="4BB7F43B">
        <w:rPr>
          <w:rFonts w:cs="Arial"/>
        </w:rPr>
        <w:t>Wynagrodzenie wskazane na fakturze VAT będzie powiększone o podatek VAT, zgodnie z obowiązującymi przepisami prawa podatkowego.</w:t>
      </w:r>
    </w:p>
    <w:p w14:paraId="15AE0C22" w14:textId="77777777" w:rsidR="0049607C" w:rsidRPr="0029558B" w:rsidRDefault="476DA57F" w:rsidP="00A31C26">
      <w:pPr>
        <w:numPr>
          <w:ilvl w:val="0"/>
          <w:numId w:val="103"/>
        </w:numPr>
        <w:spacing w:before="120" w:after="120" w:line="276" w:lineRule="auto"/>
        <w:ind w:left="284"/>
        <w:jc w:val="both"/>
        <w:rPr>
          <w:rFonts w:cs="Arial"/>
        </w:rPr>
      </w:pPr>
      <w:r w:rsidRPr="4BB7F43B">
        <w:rPr>
          <w:rFonts w:cs="Arial"/>
          <w:color w:val="050505"/>
        </w:rPr>
        <w:t>Zmiana rachunku bankowego Dostawcy, pod rygorem nieważności, wymaga formy pisemnej w postaci uprzedniego zgłoszenia Zamawiającemu. Zgłoszenie musi zostać podpisane zgodnie z zasadami reprezentacji Dostawcy.</w:t>
      </w:r>
    </w:p>
    <w:p w14:paraId="511423A1" w14:textId="1A0D78E3" w:rsidR="0049607C" w:rsidRPr="0029558B" w:rsidRDefault="476DA57F" w:rsidP="00A31C26">
      <w:pPr>
        <w:numPr>
          <w:ilvl w:val="0"/>
          <w:numId w:val="103"/>
        </w:numPr>
        <w:spacing w:before="120" w:after="120" w:line="276" w:lineRule="auto"/>
        <w:ind w:left="284"/>
        <w:jc w:val="both"/>
        <w:rPr>
          <w:rFonts w:cs="Arial"/>
        </w:rPr>
      </w:pPr>
      <w:r w:rsidRPr="4BB7F43B">
        <w:rPr>
          <w:rFonts w:cs="Arial"/>
        </w:rPr>
        <w:t xml:space="preserve">Dostawca zobowiązany jest przywołać na fakturach numer Umowy, na podstawie której zostały wystawione oraz numer Zamówienia SAP, miejsce dostawy i nazwę </w:t>
      </w:r>
      <w:r>
        <w:t>Odbiorcy</w:t>
      </w:r>
      <w:r w:rsidR="4243D30A">
        <w:t xml:space="preserve"> (jeżeli istnieją)</w:t>
      </w:r>
      <w:r>
        <w:t>.</w:t>
      </w:r>
    </w:p>
    <w:p w14:paraId="0CA7C8EF" w14:textId="61847F93" w:rsidR="0049607C" w:rsidRPr="00B36FBF" w:rsidRDefault="476DA57F" w:rsidP="00A31C26">
      <w:pPr>
        <w:numPr>
          <w:ilvl w:val="0"/>
          <w:numId w:val="103"/>
        </w:numPr>
        <w:spacing w:before="120" w:after="120" w:line="276" w:lineRule="auto"/>
        <w:ind w:left="284"/>
        <w:jc w:val="both"/>
        <w:rPr>
          <w:rFonts w:cs="Arial"/>
        </w:rPr>
      </w:pPr>
      <w:r w:rsidRPr="4BB7F43B">
        <w:rPr>
          <w:rFonts w:cs="Arial"/>
        </w:rPr>
        <w:t>Dostawca zobowiązuje się w terminie 3 miesięcy od dnia otrzymania wezwania od Zamawiającego do przedłożenia Zamawiającemu informacji z Urzędu Statystycznego (wraz z kopią wniosku złożonego w Urzędzie Statystycznym)</w:t>
      </w:r>
      <w:r>
        <w:t xml:space="preserve"> l</w:t>
      </w:r>
      <w:r w:rsidRPr="4BB7F43B">
        <w:rPr>
          <w:rFonts w:cs="Arial"/>
        </w:rPr>
        <w:t xml:space="preserve">ub Wiążącej Informacji Stawkowej (WIS), stwierdzającej właściwy kod PKWiU dla Przedmiotu Umowy realizowanego w ramach niniejszej Umowy, w celu potwierdzenia, że Przedmiot Umowy stanowi lub nie stanowi </w:t>
      </w:r>
      <w:r w:rsidR="16E2BC51" w:rsidRPr="4BB7F43B">
        <w:rPr>
          <w:rFonts w:cs="Arial"/>
        </w:rPr>
        <w:t>świadczeń</w:t>
      </w:r>
      <w:r w:rsidRPr="4BB7F43B">
        <w:rPr>
          <w:rFonts w:cs="Arial"/>
        </w:rPr>
        <w:t>, wskazanych w załączniku nr 15 do ustawy o VAT.</w:t>
      </w:r>
    </w:p>
    <w:p w14:paraId="1BD42C74" w14:textId="77777777" w:rsidR="0049607C" w:rsidRPr="0029558B" w:rsidRDefault="476DA57F" w:rsidP="00A31C26">
      <w:pPr>
        <w:numPr>
          <w:ilvl w:val="0"/>
          <w:numId w:val="103"/>
        </w:numPr>
        <w:spacing w:before="120" w:after="120" w:line="276" w:lineRule="auto"/>
        <w:ind w:left="284"/>
        <w:jc w:val="both"/>
        <w:rPr>
          <w:rFonts w:cs="Arial"/>
        </w:rPr>
      </w:pPr>
      <w:r w:rsidRPr="4BB7F43B">
        <w:rPr>
          <w:rFonts w:cs="Arial"/>
        </w:rPr>
        <w:t>Dostawca jest zobowiązany do zamieszenia w treści faktury VAT lub w załączniku do faktury, prawidłowego dla wykonanych świadczeń symbolu PKWiU według Polskiej Klasyfikacji Wyrobów i Usług obowiązującej dla celów podatku VAT w momencie wykonania świadczeń.</w:t>
      </w:r>
    </w:p>
    <w:p w14:paraId="35BA1763" w14:textId="77777777" w:rsidR="0049607C" w:rsidRPr="0029558B" w:rsidRDefault="476DA57F" w:rsidP="00A31C26">
      <w:pPr>
        <w:numPr>
          <w:ilvl w:val="0"/>
          <w:numId w:val="103"/>
        </w:numPr>
        <w:spacing w:before="120" w:after="120" w:line="276" w:lineRule="auto"/>
        <w:ind w:left="284"/>
        <w:jc w:val="both"/>
        <w:rPr>
          <w:rFonts w:cs="Arial"/>
        </w:rPr>
      </w:pPr>
      <w:r w:rsidRPr="4BB7F43B">
        <w:rPr>
          <w:rFonts w:cs="Arial"/>
        </w:rPr>
        <w:t>W przypadku braku zamieszczenia klasyfikacji PKWiU na fakturze VAT lub załączniku do faktury, albo przedłożenia nieprawidłowej klasyfikacji i zakwestionowania przez organy podatkowe, organy kontroli skarbowej, bądź inne organy kontrolne rozliczeń podatkowych w zakresie podatku VAT dokonanych przez Zamawiającego, z tytułu faktur wystawionych przez Dostawcę, Dostawca zobowiązany jest do naprawienia szkody, którą poniesie Zamawiający z tego tytułu.</w:t>
      </w:r>
    </w:p>
    <w:p w14:paraId="3F20021D" w14:textId="77777777" w:rsidR="0049607C" w:rsidRPr="0029558B" w:rsidRDefault="476DA57F" w:rsidP="00A31C26">
      <w:pPr>
        <w:pStyle w:val="Akapitzlist"/>
        <w:numPr>
          <w:ilvl w:val="0"/>
          <w:numId w:val="103"/>
        </w:numPr>
        <w:spacing w:before="120" w:after="120" w:line="276" w:lineRule="auto"/>
        <w:ind w:left="283" w:hanging="357"/>
        <w:contextualSpacing w:val="0"/>
        <w:jc w:val="both"/>
        <w:rPr>
          <w:rFonts w:cs="Arial"/>
        </w:rPr>
      </w:pPr>
      <w:r w:rsidRPr="4BB7F43B">
        <w:rPr>
          <w:rFonts w:cs="Arial"/>
        </w:rPr>
        <w:lastRenderedPageBreak/>
        <w:t>Faktury będą wystawione na rzecz Zamawiającego.</w:t>
      </w:r>
    </w:p>
    <w:p w14:paraId="49FDE182" w14:textId="01840A51" w:rsidR="0049607C" w:rsidRPr="00F161A8" w:rsidRDefault="00F161A8" w:rsidP="00A31C26">
      <w:pPr>
        <w:pStyle w:val="Akapitzlist"/>
        <w:numPr>
          <w:ilvl w:val="0"/>
          <w:numId w:val="103"/>
        </w:numPr>
        <w:spacing w:before="120" w:after="120" w:line="276" w:lineRule="auto"/>
        <w:ind w:left="283" w:hanging="357"/>
        <w:contextualSpacing w:val="0"/>
        <w:jc w:val="both"/>
        <w:rPr>
          <w:rFonts w:cs="Arial"/>
          <w:i/>
          <w:iCs/>
        </w:rPr>
      </w:pPr>
      <w:r>
        <w:rPr>
          <w:rFonts w:cs="Arial"/>
          <w:i/>
          <w:iCs/>
        </w:rPr>
        <w:t>[</w:t>
      </w:r>
      <w:r w:rsidR="00C64098" w:rsidRPr="00F161A8">
        <w:rPr>
          <w:rFonts w:cs="Arial"/>
          <w:i/>
          <w:iCs/>
        </w:rPr>
        <w:t>Nie dotyczy</w:t>
      </w:r>
      <w:r>
        <w:rPr>
          <w:rFonts w:cs="Arial"/>
          <w:i/>
          <w:iCs/>
        </w:rPr>
        <w:t>]</w:t>
      </w:r>
      <w:r w:rsidR="00C64098" w:rsidRPr="00F161A8">
        <w:rPr>
          <w:rFonts w:cs="Arial"/>
          <w:i/>
          <w:iCs/>
        </w:rPr>
        <w:t xml:space="preserve">. </w:t>
      </w:r>
    </w:p>
    <w:p w14:paraId="2BC1234D" w14:textId="77777777" w:rsidR="0049607C" w:rsidRPr="0029558B" w:rsidRDefault="476DA57F" w:rsidP="00A31C26">
      <w:pPr>
        <w:pStyle w:val="Akapitzlist"/>
        <w:numPr>
          <w:ilvl w:val="0"/>
          <w:numId w:val="103"/>
        </w:numPr>
        <w:spacing w:before="120" w:after="120" w:line="276" w:lineRule="auto"/>
        <w:ind w:left="283" w:hanging="357"/>
        <w:contextualSpacing w:val="0"/>
        <w:jc w:val="both"/>
        <w:rPr>
          <w:rFonts w:cs="Arial"/>
        </w:rPr>
      </w:pPr>
      <w:r w:rsidRPr="4BB7F43B">
        <w:rPr>
          <w:rFonts w:cs="Arial"/>
        </w:rPr>
        <w:t>Jeżeli termin płatności faktury VAT będzie przypadał na sobotę lub na dzień ustawowo wolny od pracy, termin płatności tej faktury upływał będzie wówczas w pierwszym następującym po nim dniu roboczym.</w:t>
      </w:r>
    </w:p>
    <w:p w14:paraId="2B740A1B" w14:textId="0B67CDD5" w:rsidR="0049607C" w:rsidRPr="0029558B" w:rsidRDefault="0049607C" w:rsidP="00A31C26">
      <w:pPr>
        <w:pStyle w:val="Akapitzlist"/>
        <w:numPr>
          <w:ilvl w:val="0"/>
          <w:numId w:val="103"/>
        </w:numPr>
        <w:spacing w:before="120" w:after="120" w:line="276" w:lineRule="auto"/>
        <w:ind w:left="284"/>
        <w:jc w:val="both"/>
        <w:rPr>
          <w:rFonts w:cs="Arial"/>
        </w:rPr>
      </w:pPr>
      <w:r w:rsidRPr="50299C4A">
        <w:rPr>
          <w:rFonts w:cs="Arial"/>
        </w:rPr>
        <w:t>Zamawiający ma prawo odstąpić od zapłaty błędnie wystawionej faktury oraz faktury nie zawierającej danych wymaganych niniejszą Umową, w tym zapisu z ust. 1</w:t>
      </w:r>
      <w:r w:rsidR="5B9AB16D" w:rsidRPr="50299C4A">
        <w:rPr>
          <w:rFonts w:cs="Arial"/>
        </w:rPr>
        <w:t>2</w:t>
      </w:r>
      <w:r w:rsidRPr="50299C4A">
        <w:rPr>
          <w:rFonts w:cs="Arial"/>
        </w:rPr>
        <w:t xml:space="preserve"> Wówczas bieg terminu zapłaty rozpoczyna się od daty dostarczenia przez Dostawcę prawidłowo wystawionej faktury korekty do Zamawiającego.</w:t>
      </w:r>
    </w:p>
    <w:p w14:paraId="0B6B5A03" w14:textId="00930DEC" w:rsidR="77103EB1" w:rsidRDefault="77103EB1" w:rsidP="00A31C26">
      <w:pPr>
        <w:pStyle w:val="Akapitzlist"/>
        <w:numPr>
          <w:ilvl w:val="0"/>
          <w:numId w:val="103"/>
        </w:numPr>
        <w:spacing w:before="120" w:after="120" w:line="276" w:lineRule="auto"/>
        <w:ind w:left="284"/>
        <w:jc w:val="both"/>
      </w:pPr>
      <w:r w:rsidRPr="50299C4A">
        <w:t>Przez dzień zapłaty Strony uznają dzień obciążenia rachunku bankowego Zamawiającego kwotą należnej płatności. Jeżeli termin płatności przypada na dzień wolny od pracy lub na sobotę, termin płatności tej faktury upływał będzie wówczas w pierwszym następującym dniu roboczym.</w:t>
      </w:r>
    </w:p>
    <w:p w14:paraId="5E5A6472" w14:textId="77777777" w:rsidR="0049607C" w:rsidRDefault="476DA57F" w:rsidP="00A31C26">
      <w:pPr>
        <w:pStyle w:val="Akapitzlist"/>
        <w:numPr>
          <w:ilvl w:val="0"/>
          <w:numId w:val="103"/>
        </w:numPr>
        <w:spacing w:before="120" w:after="120" w:line="276" w:lineRule="auto"/>
        <w:ind w:left="283" w:hanging="357"/>
        <w:contextualSpacing w:val="0"/>
        <w:jc w:val="both"/>
        <w:rPr>
          <w:rFonts w:cs="Arial"/>
        </w:rPr>
      </w:pPr>
      <w:r w:rsidRPr="4BB7F43B">
        <w:rPr>
          <w:rFonts w:cs="Arial"/>
        </w:rPr>
        <w:t xml:space="preserve">Dostawca oświadcza, że rozlicza podatek VAT zgodnie z obowiązującymi przepisami prawa podatkowego, w tym dokonuje terminowej płatności zobowiązań podatkowych wynikających z podatku VAT na rachunek bankowy właściwego organu podatkowego. Dostawca oświadcza, że dochowuje należytej staranności przy weryfikacji własnych dostawców w celu wyeliminowania ryzyka uczestniczenia w nadużyciach w zakresie podatku VAT. </w:t>
      </w:r>
    </w:p>
    <w:p w14:paraId="4B039F8D" w14:textId="606A5262" w:rsidR="00992DE1" w:rsidRDefault="0049607C" w:rsidP="00A31C26">
      <w:pPr>
        <w:pStyle w:val="Akapitzlist"/>
        <w:numPr>
          <w:ilvl w:val="0"/>
          <w:numId w:val="103"/>
        </w:numPr>
        <w:spacing w:before="120" w:after="120" w:line="276" w:lineRule="auto"/>
        <w:ind w:left="283" w:hanging="357"/>
        <w:jc w:val="both"/>
        <w:rPr>
          <w:rFonts w:cs="Arial"/>
        </w:rPr>
      </w:pPr>
      <w:r w:rsidRPr="50299C4A">
        <w:rPr>
          <w:rFonts w:cs="Arial"/>
        </w:rPr>
        <w:t>W przypadku zaistnienia przesłanek do obniżenia wynagrodzenia wynikającego z Umowy i udokumentowanego fakturą VAT, w wyniku którego nastąpi obniżenie podstawy opodatkowania, skutkujące koniecznością wystawienia odpowiedniej faktury korygującej, warunki obniżenia podstawy opodatkowania, o których mowa w art. 86 ust. 19a ustawy o VAT uważa się za uzgodnione przez Strony z dniem doręczenia przez Dostawcę Zamawiającemu prawidłowo wystawionej faktury korygującej, dokumentującej to obniżenie, jeżeli w terminie 3 dni od doręczenia tejże faktury korygującej Zamawiający nie zgłosi Dostawcy zastrzeżeń w tym zakresie. Dostawca zobowiązuje się wystawić fakturę korygującą i podjąć próbę jej doręczenia Zamawiającemu niezwłocznie po zaistnieniu przesłanek do obniżenie podstawy opodatkowania umożliwiających wystawienie tej faktury korygującej, nie później niż w terminie 14 dni od zaistnienia tychże przesłanek.</w:t>
      </w:r>
    </w:p>
    <w:p w14:paraId="3ABB2601" w14:textId="43BE0B9C" w:rsidR="30AEBCFC" w:rsidRDefault="30AEBCFC" w:rsidP="00A31C26">
      <w:pPr>
        <w:pStyle w:val="Akapitzlist"/>
        <w:numPr>
          <w:ilvl w:val="0"/>
          <w:numId w:val="103"/>
        </w:numPr>
        <w:spacing w:before="120" w:after="120" w:line="276" w:lineRule="auto"/>
        <w:ind w:left="283" w:hanging="357"/>
        <w:jc w:val="both"/>
      </w:pPr>
      <w:r w:rsidRPr="50299C4A">
        <w:t>W razie powzięcia przez Zamawiającego informacji o toczącym się postępowaniu przed organem podatkowym w związku z uczestnictwem Dostawcy w transakcjach mających na celu wyłudzenie z budżetu państwa podatku VAT w związku z Umową, Zamawiający wedle swojego wyboru może odstąpić od Umowy (w całości lub w części) w trybie określonym poniżej.</w:t>
      </w:r>
    </w:p>
    <w:p w14:paraId="12F2F3A2" w14:textId="6D4CC523" w:rsidR="30AEBCFC" w:rsidRDefault="30AEBCFC" w:rsidP="00A31C26">
      <w:pPr>
        <w:pStyle w:val="Akapitzlist"/>
        <w:numPr>
          <w:ilvl w:val="0"/>
          <w:numId w:val="103"/>
        </w:numPr>
        <w:spacing w:before="120" w:after="120" w:line="276" w:lineRule="auto"/>
        <w:ind w:left="283" w:hanging="357"/>
        <w:jc w:val="both"/>
      </w:pPr>
      <w:r w:rsidRPr="50299C4A">
        <w:t>W przypadku zaistnienia okoliczności przewidzianych w ust. 23 powyżej, Zamawiający przed podjęciem decyzji o odstąpieniu od Umowy, zwróci się do Dostawcy o przedłożenie w oznaczonym terminie dodatkowych informacji, wyjaśnień lub dokumentów, a Dostawca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Dostawcy, lub odmowy Dostawcy złożenia informacji, wyjaśnień lub dokumentów, lub upływu terminu wyznaczonego przez Zamawiającego na złożenie informacji, wyjaśnień lub dokumentów przez Dostawcę.</w:t>
      </w:r>
    </w:p>
    <w:p w14:paraId="12C4A5B8" w14:textId="286BA146" w:rsidR="50299C4A" w:rsidRPr="004D41E9" w:rsidRDefault="0C861ADD" w:rsidP="00A31C26">
      <w:pPr>
        <w:pStyle w:val="Akapitzlist"/>
        <w:numPr>
          <w:ilvl w:val="0"/>
          <w:numId w:val="103"/>
        </w:numPr>
        <w:spacing w:before="120" w:after="120" w:line="276" w:lineRule="auto"/>
        <w:ind w:left="283" w:hanging="357"/>
        <w:jc w:val="both"/>
      </w:pPr>
      <w:r w:rsidRPr="50299C4A">
        <w:t>Zmiana danych wskazanych w niniejszym pa</w:t>
      </w:r>
      <w:r w:rsidR="44C469AA" w:rsidRPr="50299C4A">
        <w:t>ragrafie</w:t>
      </w:r>
      <w:r w:rsidRPr="50299C4A">
        <w:t xml:space="preserve"> nie stanowi zmiany Umowy i jest skuteczna względem Dostawcy z chwilą poinformowania go o takiej zmianie.</w:t>
      </w:r>
    </w:p>
    <w:p w14:paraId="04B16421" w14:textId="71409FC6" w:rsidR="00C64098" w:rsidRPr="004D41E9" w:rsidRDefault="2A7D72A7" w:rsidP="004D41E9">
      <w:pPr>
        <w:pStyle w:val="Akapitzlist"/>
        <w:numPr>
          <w:ilvl w:val="0"/>
          <w:numId w:val="103"/>
        </w:numPr>
        <w:spacing w:before="120" w:after="120" w:line="276" w:lineRule="auto"/>
        <w:ind w:left="283" w:hanging="357"/>
        <w:jc w:val="both"/>
      </w:pPr>
      <w:r w:rsidRPr="50299C4A">
        <w:t xml:space="preserve"> Doręczenie Zamawiającemu faktury VAT zawierającej błędy, doręczonej na niewłaściwy adres lub niezawierającej wszystkich danych wymaganych przepisami prawa, uprawnia Zamawiającego do </w:t>
      </w:r>
      <w:r w:rsidRPr="50299C4A">
        <w:lastRenderedPageBreak/>
        <w:t xml:space="preserve">niedokonywania płatności objętej ww. fakturą VAT do momentu otrzymania prawidłowo wystawionej  faktury korygującej i wynikającego z niej terminu płatności oraz zobowiązuje </w:t>
      </w:r>
      <w:r w:rsidR="5F3FF9BB" w:rsidRPr="50299C4A">
        <w:t>Dostawcę</w:t>
      </w:r>
      <w:r w:rsidRPr="50299C4A">
        <w:t xml:space="preserve"> do doręczenia faktury korygującej na adres wskazany w ust. 8 powyżej. W takiej sytuacji </w:t>
      </w:r>
      <w:r w:rsidR="6B3BC30D" w:rsidRPr="50299C4A">
        <w:t>Dostawcy</w:t>
      </w:r>
      <w:r w:rsidRPr="50299C4A">
        <w:t xml:space="preserve"> nie będzie przysługiwało prawo żądania odsetek za opóźnienie w płatności wynagrodzenia.</w:t>
      </w:r>
    </w:p>
    <w:p w14:paraId="245AF6EB" w14:textId="667C9C1A" w:rsidR="00C64098" w:rsidRPr="004D41E9" w:rsidRDefault="436D5170" w:rsidP="004D41E9">
      <w:pPr>
        <w:pStyle w:val="Akapitzlist"/>
        <w:numPr>
          <w:ilvl w:val="0"/>
          <w:numId w:val="103"/>
        </w:numPr>
        <w:spacing w:before="120" w:after="120" w:line="276" w:lineRule="auto"/>
        <w:ind w:left="283" w:hanging="357"/>
        <w:jc w:val="both"/>
        <w:rPr>
          <w:rFonts w:cs="Arial"/>
        </w:rPr>
      </w:pPr>
      <w:r w:rsidRPr="4BB7F43B">
        <w:rPr>
          <w:rFonts w:cs="Arial"/>
        </w:rPr>
        <w:t>Zamawiający oświadcza, że posiada status dużego przedsiębiorcy w rozumieniu ustawy z dnia 8 marca 2013 r. o przeciwdziałaniu nadmiernym opóźnieniom w transakcjach handlowych.</w:t>
      </w:r>
    </w:p>
    <w:p w14:paraId="51E91F30" w14:textId="77EEFC7B" w:rsidR="004D41E9" w:rsidRPr="007A00CE" w:rsidRDefault="2DE6C0E1" w:rsidP="004D41E9">
      <w:pPr>
        <w:pStyle w:val="Akapitzlist"/>
        <w:numPr>
          <w:ilvl w:val="0"/>
          <w:numId w:val="103"/>
        </w:numPr>
        <w:spacing w:before="120" w:after="120" w:line="276" w:lineRule="auto"/>
        <w:ind w:left="283" w:hanging="357"/>
        <w:jc w:val="both"/>
        <w:rPr>
          <w:rFonts w:eastAsia="Times New Roman" w:cs="Arial"/>
          <w:lang w:eastAsia="pl-PL"/>
        </w:rPr>
      </w:pPr>
      <w:r w:rsidRPr="007A00CE">
        <w:rPr>
          <w:rFonts w:eastAsia="Times New Roman" w:cs="Arial"/>
          <w:lang w:eastAsia="pl-PL"/>
        </w:rPr>
        <w:t xml:space="preserve">Zmiana danych wskazanych w niniejszym </w:t>
      </w:r>
      <w:r w:rsidR="786A85F6" w:rsidRPr="007A00CE">
        <w:rPr>
          <w:rFonts w:eastAsia="Times New Roman" w:cs="Arial"/>
          <w:lang w:eastAsia="pl-PL"/>
        </w:rPr>
        <w:t>paragrafie</w:t>
      </w:r>
      <w:r w:rsidRPr="007A00CE">
        <w:rPr>
          <w:rFonts w:eastAsia="Times New Roman" w:cs="Arial"/>
          <w:lang w:eastAsia="pl-PL"/>
        </w:rPr>
        <w:t xml:space="preserve"> nie stanowi zmiany Umowy i jest skuteczna względem </w:t>
      </w:r>
      <w:r w:rsidR="294571F3" w:rsidRPr="007A00CE">
        <w:rPr>
          <w:rFonts w:eastAsia="Times New Roman" w:cs="Arial"/>
          <w:lang w:eastAsia="pl-PL"/>
        </w:rPr>
        <w:t>Dostawcy</w:t>
      </w:r>
      <w:r w:rsidRPr="007A00CE">
        <w:rPr>
          <w:rFonts w:eastAsia="Times New Roman" w:cs="Arial"/>
          <w:lang w:eastAsia="pl-PL"/>
        </w:rPr>
        <w:t xml:space="preserve"> z chwilą poinformowania go o takiej zmianie.</w:t>
      </w:r>
    </w:p>
    <w:p w14:paraId="43FBA0D1" w14:textId="0EAF2B58" w:rsidR="004060E0" w:rsidRPr="004060E0" w:rsidRDefault="004D41E9" w:rsidP="00347A92">
      <w:pPr>
        <w:pStyle w:val="Akapitzlist"/>
        <w:numPr>
          <w:ilvl w:val="0"/>
          <w:numId w:val="103"/>
        </w:numPr>
        <w:spacing w:before="120" w:after="120" w:line="276" w:lineRule="auto"/>
        <w:ind w:left="283" w:hanging="357"/>
        <w:jc w:val="both"/>
      </w:pPr>
      <w:r w:rsidRPr="004D41E9">
        <w:rPr>
          <w:rFonts w:ascii="Calibri" w:eastAsia="Calibri" w:hAnsi="Calibri" w:cs="Calibri"/>
        </w:rPr>
        <w:t>Zamawiający wyłącza stosowanie ustrukturyzowanych faktur elektronicznych w przypadku płatności wynikających z Umowy, o których mowa w Ustawie z dnia 9.11.2018 r. o elektronicznym fakturowaniu w zamówieniach publicznych, koncesjach na roboty budowlane lub usługi oraz partnerstwie publiczno-prywatnym.</w:t>
      </w:r>
    </w:p>
    <w:p w14:paraId="27C0C53D" w14:textId="77777777" w:rsidR="008E0BAB" w:rsidRPr="004D41E9" w:rsidRDefault="008E0BAB" w:rsidP="00347A92">
      <w:pPr>
        <w:jc w:val="both"/>
        <w:rPr>
          <w:rFonts w:cs="Arial"/>
        </w:rPr>
      </w:pPr>
    </w:p>
    <w:p w14:paraId="6E76073D" w14:textId="0F4542D1" w:rsidR="00532617" w:rsidRDefault="00532617" w:rsidP="4BB7F43B">
      <w:pPr>
        <w:pStyle w:val="Akapitzlist"/>
        <w:numPr>
          <w:ilvl w:val="0"/>
          <w:numId w:val="72"/>
        </w:numPr>
        <w:tabs>
          <w:tab w:val="left" w:pos="2160"/>
        </w:tabs>
        <w:spacing w:before="120" w:after="120" w:line="240" w:lineRule="auto"/>
        <w:ind w:left="714" w:hanging="357"/>
        <w:jc w:val="center"/>
        <w:rPr>
          <w:rFonts w:cs="Arial"/>
          <w:b/>
          <w:bCs/>
          <w:smallCaps/>
        </w:rPr>
      </w:pPr>
      <w:r w:rsidRPr="4BB7F43B">
        <w:rPr>
          <w:rFonts w:cs="Arial"/>
          <w:b/>
          <w:bCs/>
          <w:smallCaps/>
        </w:rPr>
        <w:t>Obowiązki Dostawcy</w:t>
      </w:r>
      <w:r w:rsidR="0012294E" w:rsidRPr="4BB7F43B">
        <w:rPr>
          <w:rFonts w:cs="Arial"/>
          <w:b/>
          <w:bCs/>
          <w:smallCaps/>
        </w:rPr>
        <w:t>, Awizacja Dostaw</w:t>
      </w:r>
    </w:p>
    <w:p w14:paraId="6F20FCC7" w14:textId="77777777" w:rsidR="005E0CE9" w:rsidRPr="0029558B" w:rsidRDefault="005E0CE9" w:rsidP="00547B68">
      <w:pPr>
        <w:pStyle w:val="Akapitzlist"/>
        <w:tabs>
          <w:tab w:val="left" w:pos="2160"/>
        </w:tabs>
        <w:spacing w:before="120" w:after="120" w:line="240" w:lineRule="auto"/>
        <w:ind w:left="714"/>
        <w:rPr>
          <w:rFonts w:cs="Arial"/>
          <w:b/>
          <w:bCs/>
          <w:smallCaps/>
        </w:rPr>
      </w:pPr>
    </w:p>
    <w:p w14:paraId="410099C9" w14:textId="5EF78331" w:rsidR="00877737" w:rsidRPr="0029558B" w:rsidRDefault="002E7883" w:rsidP="001E5FD2">
      <w:pPr>
        <w:pStyle w:val="Akapitzlist"/>
        <w:numPr>
          <w:ilvl w:val="0"/>
          <w:numId w:val="95"/>
        </w:numPr>
        <w:spacing w:before="120" w:after="120" w:line="240" w:lineRule="auto"/>
        <w:ind w:left="283" w:hanging="357"/>
        <w:contextualSpacing w:val="0"/>
        <w:jc w:val="both"/>
        <w:rPr>
          <w:rFonts w:cs="Arial"/>
        </w:rPr>
      </w:pPr>
      <w:r w:rsidRPr="0029558B">
        <w:rPr>
          <w:rFonts w:cs="Arial"/>
        </w:rPr>
        <w:t>Dostawca jest zobowiązany realizować dostawy</w:t>
      </w:r>
      <w:r w:rsidR="00877737" w:rsidRPr="0029558B">
        <w:rPr>
          <w:rFonts w:cs="Arial"/>
        </w:rPr>
        <w:t xml:space="preserve"> </w:t>
      </w:r>
      <w:r w:rsidR="007D0926">
        <w:rPr>
          <w:rFonts w:cs="Arial"/>
        </w:rPr>
        <w:t xml:space="preserve">na obiekt </w:t>
      </w:r>
      <w:r w:rsidR="00F829DC">
        <w:rPr>
          <w:rFonts w:cs="Arial"/>
        </w:rPr>
        <w:t>-teren budowy</w:t>
      </w:r>
      <w:r w:rsidR="00F829DC" w:rsidRPr="002B5AED">
        <w:rPr>
          <w:rFonts w:cs="Arial"/>
        </w:rPr>
        <w:t xml:space="preserve"> </w:t>
      </w:r>
      <w:r w:rsidR="007D0926" w:rsidRPr="002B5AED">
        <w:rPr>
          <w:rFonts w:cs="Arial"/>
        </w:rPr>
        <w:t xml:space="preserve">lub też </w:t>
      </w:r>
      <w:r w:rsidR="00877737" w:rsidRPr="0029558B">
        <w:rPr>
          <w:rFonts w:cs="Arial"/>
        </w:rPr>
        <w:t xml:space="preserve">każdorazowo na adres wskazany przez </w:t>
      </w:r>
      <w:r w:rsidR="005F020A" w:rsidRPr="0029558B">
        <w:rPr>
          <w:rFonts w:cs="Arial"/>
        </w:rPr>
        <w:t>Zamawiającego</w:t>
      </w:r>
      <w:r w:rsidR="00877737" w:rsidRPr="0029558B">
        <w:rPr>
          <w:rFonts w:cs="Arial"/>
        </w:rPr>
        <w:t xml:space="preserve"> w</w:t>
      </w:r>
      <w:r w:rsidR="0012294E" w:rsidRPr="0029558B">
        <w:rPr>
          <w:rFonts w:cs="Arial"/>
        </w:rPr>
        <w:t> </w:t>
      </w:r>
      <w:r w:rsidR="00877737" w:rsidRPr="0029558B">
        <w:rPr>
          <w:rFonts w:cs="Arial"/>
        </w:rPr>
        <w:t>Zamówieniu.</w:t>
      </w:r>
    </w:p>
    <w:p w14:paraId="4F1879C7" w14:textId="6CEA5693" w:rsidR="00916268" w:rsidRPr="0029558B" w:rsidRDefault="00916268" w:rsidP="001E5FD2">
      <w:pPr>
        <w:pStyle w:val="Akapitzlist"/>
        <w:numPr>
          <w:ilvl w:val="0"/>
          <w:numId w:val="95"/>
        </w:numPr>
        <w:spacing w:before="120" w:after="120" w:line="240" w:lineRule="auto"/>
        <w:ind w:left="283" w:hanging="357"/>
        <w:contextualSpacing w:val="0"/>
        <w:jc w:val="both"/>
        <w:rPr>
          <w:rFonts w:cs="Arial"/>
        </w:rPr>
      </w:pPr>
      <w:r w:rsidRPr="0029558B">
        <w:rPr>
          <w:rFonts w:cs="Arial"/>
        </w:rPr>
        <w:t xml:space="preserve">O ile Zamawiający nie wskaże inaczej, dostawy realizowane będą każdorazowo w godzinach </w:t>
      </w:r>
      <w:r w:rsidR="00164C43">
        <w:rPr>
          <w:rFonts w:cs="Arial"/>
        </w:rPr>
        <w:t>7</w:t>
      </w:r>
      <w:r w:rsidRPr="00350509">
        <w:t>:00 – 1</w:t>
      </w:r>
      <w:r w:rsidR="00164C43">
        <w:t>3</w:t>
      </w:r>
      <w:r w:rsidRPr="00350509">
        <w:t>:00</w:t>
      </w:r>
      <w:r w:rsidR="00164C43">
        <w:t xml:space="preserve"> w magazynach oraz </w:t>
      </w:r>
      <w:r w:rsidR="00164C43" w:rsidRPr="00924B64">
        <w:rPr>
          <w:rFonts w:cs="Arial"/>
        </w:rPr>
        <w:t>7:00-15:00 na placach budów</w:t>
      </w:r>
      <w:r w:rsidRPr="00350509">
        <w:t>.</w:t>
      </w:r>
      <w:r w:rsidRPr="00E45594">
        <w:t xml:space="preserve"> </w:t>
      </w:r>
      <w:r w:rsidRPr="0029558B">
        <w:rPr>
          <w:rFonts w:cs="Arial"/>
        </w:rPr>
        <w:t>Dostawa w innym terminie możliwa jest wyłącznie po uprzednim uzgodnieniu.</w:t>
      </w:r>
    </w:p>
    <w:p w14:paraId="1BAA7CC5" w14:textId="514B5339" w:rsidR="00951C7E" w:rsidRPr="00FA5772" w:rsidRDefault="00951C7E" w:rsidP="00FA5772">
      <w:pPr>
        <w:pStyle w:val="Akapitzlist"/>
        <w:numPr>
          <w:ilvl w:val="0"/>
          <w:numId w:val="95"/>
        </w:numPr>
        <w:tabs>
          <w:tab w:val="left" w:pos="2160"/>
        </w:tabs>
        <w:spacing w:before="120" w:after="120" w:line="276" w:lineRule="auto"/>
        <w:ind w:left="284"/>
        <w:jc w:val="both"/>
        <w:rPr>
          <w:rFonts w:cs="Arial"/>
          <w:color w:val="000000" w:themeColor="text1"/>
        </w:rPr>
      </w:pPr>
      <w:r w:rsidRPr="0029558B">
        <w:rPr>
          <w:rFonts w:cs="Arial"/>
          <w:color w:val="000000" w:themeColor="text1"/>
        </w:rPr>
        <w:t xml:space="preserve">Dostawca ma obowiązek każdorazowego awizowania dostawy w programie elektronicznej awizacji dostaw </w:t>
      </w:r>
      <w:proofErr w:type="spellStart"/>
      <w:r w:rsidRPr="0029558B">
        <w:rPr>
          <w:rFonts w:cs="Arial"/>
          <w:i/>
          <w:color w:val="000000" w:themeColor="text1"/>
        </w:rPr>
        <w:t>dcDMS</w:t>
      </w:r>
      <w:proofErr w:type="spellEnd"/>
      <w:r w:rsidRPr="0029558B">
        <w:rPr>
          <w:rFonts w:cs="Arial"/>
          <w:color w:val="000000" w:themeColor="text1"/>
        </w:rPr>
        <w:t xml:space="preserve">, korzystając z programu Zamawiającego, znajdującego się pod linkiem </w:t>
      </w:r>
      <w:hyperlink r:id="rId13" w:history="1">
        <w:r w:rsidRPr="0029558B">
          <w:rPr>
            <w:rStyle w:val="Hipercze"/>
            <w:rFonts w:cs="Arial"/>
            <w:color w:val="000000" w:themeColor="text1"/>
          </w:rPr>
          <w:t>https://pkpe.dcdms.eu/</w:t>
        </w:r>
      </w:hyperlink>
      <w:r w:rsidR="00BD0107">
        <w:rPr>
          <w:rFonts w:cs="Arial"/>
          <w:color w:val="000000" w:themeColor="text1"/>
        </w:rPr>
        <w:t xml:space="preserve"> </w:t>
      </w:r>
      <w:r w:rsidRPr="0029558B">
        <w:rPr>
          <w:rFonts w:cs="Arial"/>
          <w:color w:val="000000" w:themeColor="text1"/>
        </w:rPr>
        <w:t>(rejestracja i zakładanie awizacji jest bezpłatne).</w:t>
      </w:r>
      <w:r w:rsidR="007A00CE">
        <w:rPr>
          <w:rFonts w:cs="Arial"/>
          <w:color w:val="000000" w:themeColor="text1"/>
        </w:rPr>
        <w:t xml:space="preserve"> </w:t>
      </w:r>
      <w:r w:rsidR="007A00CE">
        <w:rPr>
          <w:rFonts w:cs="Arial"/>
        </w:rPr>
        <w:t xml:space="preserve">Zmiana wyżej wskazanego adresu email nie wymaga zawarcia aneksu do Umowy, a jedynie powiadomienia Dostawcy przez Zamawiającego. </w:t>
      </w:r>
    </w:p>
    <w:p w14:paraId="50BF604C" w14:textId="2338C44B" w:rsidR="00C64098" w:rsidRPr="00FA5772" w:rsidRDefault="00951C7E" w:rsidP="00FA5772">
      <w:pPr>
        <w:pStyle w:val="Akapitzlist"/>
        <w:numPr>
          <w:ilvl w:val="0"/>
          <w:numId w:val="95"/>
        </w:numPr>
        <w:spacing w:before="240" w:after="0" w:line="240" w:lineRule="auto"/>
        <w:ind w:left="283" w:hanging="357"/>
        <w:contextualSpacing w:val="0"/>
        <w:jc w:val="both"/>
        <w:rPr>
          <w:rFonts w:cs="Arial"/>
          <w:color w:val="000000" w:themeColor="text1"/>
        </w:rPr>
      </w:pPr>
      <w:r w:rsidRPr="0029558B">
        <w:rPr>
          <w:rFonts w:cs="Arial"/>
          <w:color w:val="000000" w:themeColor="text1"/>
        </w:rPr>
        <w:t>Awizacje dla Materiałów, których miejsce rozładunku znajduje się na poziomie zero (lub rampy rozładowczej) i nie ma konieczności zamawiania „środków rozładunku” należy zakładać na kolejny dzień roboczy. W przypadku Materiałów wielkogabarytowych, gdzie konieczne jest wynajęcie „środka rozładunku” w postaci np. dźwigu, należy zakładać awizację z 5 dniowym wyprzedzeniem. Termin awizacji dla materiałów wielkogabarytowych może ulec zmianie w wyniku indywidualnych ustaleń.</w:t>
      </w:r>
    </w:p>
    <w:p w14:paraId="5B81434B" w14:textId="57C53B11" w:rsidR="00951C7E" w:rsidRPr="0029558B" w:rsidRDefault="00951C7E" w:rsidP="00FA5772">
      <w:pPr>
        <w:pStyle w:val="Akapitzlist"/>
        <w:numPr>
          <w:ilvl w:val="0"/>
          <w:numId w:val="95"/>
        </w:numPr>
        <w:spacing w:before="240" w:after="0" w:line="240" w:lineRule="auto"/>
        <w:ind w:left="283" w:hanging="357"/>
        <w:contextualSpacing w:val="0"/>
        <w:jc w:val="both"/>
        <w:rPr>
          <w:rFonts w:cs="Arial"/>
          <w:color w:val="000000" w:themeColor="text1"/>
        </w:rPr>
      </w:pPr>
      <w:r w:rsidRPr="0029558B">
        <w:rPr>
          <w:rFonts w:cs="Arial"/>
          <w:color w:val="000000" w:themeColor="text1"/>
        </w:rPr>
        <w:t>Dostawca ma obowiązek zakładać awizację zgodnie z uprzednio udostępnionym przez Zamawiającego dokumentem „Instrukcja – awizacje”, w tym dołączać skan dokumentu WZ i jeżeli jest taka możliwość również skan listu przewozowego/ m</w:t>
      </w:r>
      <w:r w:rsidRPr="0029558B">
        <w:rPr>
          <w:rFonts w:cs="Arial"/>
          <w:bCs/>
          <w:color w:val="000000" w:themeColor="text1"/>
        </w:rPr>
        <w:t>iędzynarodowego listu przewozowego CMR.</w:t>
      </w:r>
    </w:p>
    <w:p w14:paraId="148DA397" w14:textId="3C1B3C8F" w:rsidR="00951C7E" w:rsidRPr="0029558B" w:rsidRDefault="00951C7E" w:rsidP="001E5FD2">
      <w:pPr>
        <w:pStyle w:val="Akapitzlist"/>
        <w:numPr>
          <w:ilvl w:val="0"/>
          <w:numId w:val="95"/>
        </w:numPr>
        <w:spacing w:before="120" w:after="120" w:line="240" w:lineRule="auto"/>
        <w:ind w:left="283" w:hanging="357"/>
        <w:contextualSpacing w:val="0"/>
        <w:jc w:val="both"/>
        <w:rPr>
          <w:rFonts w:cs="Arial"/>
          <w:color w:val="000000" w:themeColor="text1"/>
        </w:rPr>
      </w:pPr>
      <w:r w:rsidRPr="0029558B">
        <w:rPr>
          <w:rFonts w:cs="Arial"/>
          <w:bCs/>
          <w:color w:val="000000" w:themeColor="text1"/>
        </w:rPr>
        <w:t>Po założeniu awizacji należy wydrukować dokument awizacji i przekazać go kierowcy lub przedstawicielowi Dostawcy, który będzie dostarczał Materiały Zamawiającemu.</w:t>
      </w:r>
    </w:p>
    <w:p w14:paraId="7904A540" w14:textId="77777777" w:rsidR="00877737" w:rsidRPr="0029558B" w:rsidRDefault="00877737" w:rsidP="001E5FD2">
      <w:pPr>
        <w:pStyle w:val="Akapitzlist"/>
        <w:numPr>
          <w:ilvl w:val="0"/>
          <w:numId w:val="95"/>
        </w:numPr>
        <w:tabs>
          <w:tab w:val="left" w:pos="2160"/>
        </w:tabs>
        <w:spacing w:before="120" w:after="120" w:line="240" w:lineRule="auto"/>
        <w:ind w:left="284"/>
        <w:contextualSpacing w:val="0"/>
        <w:jc w:val="both"/>
        <w:rPr>
          <w:rFonts w:cs="Arial"/>
        </w:rPr>
      </w:pPr>
      <w:r w:rsidRPr="0029558B">
        <w:rPr>
          <w:rFonts w:cs="Arial"/>
        </w:rPr>
        <w:t>Dostawca realizując dostawę każdej partii, załączy</w:t>
      </w:r>
      <w:r w:rsidR="00CE601A" w:rsidRPr="0029558B">
        <w:rPr>
          <w:rFonts w:cs="Arial"/>
        </w:rPr>
        <w:t xml:space="preserve"> do niej</w:t>
      </w:r>
      <w:r w:rsidRPr="0029558B">
        <w:rPr>
          <w:rFonts w:cs="Arial"/>
        </w:rPr>
        <w:t>:</w:t>
      </w:r>
    </w:p>
    <w:p w14:paraId="6153EBE1" w14:textId="46A7E5BF" w:rsidR="005C4567" w:rsidRPr="0029558B" w:rsidRDefault="005C4567" w:rsidP="001E5FD2">
      <w:pPr>
        <w:numPr>
          <w:ilvl w:val="1"/>
          <w:numId w:val="95"/>
        </w:numPr>
        <w:suppressAutoHyphens/>
        <w:spacing w:before="120" w:after="120" w:line="240" w:lineRule="auto"/>
        <w:ind w:left="709"/>
        <w:jc w:val="both"/>
        <w:rPr>
          <w:rFonts w:cs="Arial"/>
        </w:rPr>
      </w:pPr>
      <w:r w:rsidRPr="0029558B">
        <w:rPr>
          <w:rFonts w:cs="Arial"/>
        </w:rPr>
        <w:t xml:space="preserve">dowód dostawy z wyszczególnieniem typów dostarczonych Materiałów i ich ilości, numerem Zamówienia oraz </w:t>
      </w:r>
      <w:r w:rsidR="00A7709D" w:rsidRPr="0029558B">
        <w:rPr>
          <w:rFonts w:cs="Arial"/>
        </w:rPr>
        <w:t>n</w:t>
      </w:r>
      <w:r w:rsidRPr="0029558B">
        <w:rPr>
          <w:rFonts w:cs="Arial"/>
        </w:rPr>
        <w:t>azwę Dostawcy,</w:t>
      </w:r>
    </w:p>
    <w:p w14:paraId="6B8D0E65" w14:textId="4D231D98" w:rsidR="005C4567" w:rsidRPr="0029558B" w:rsidRDefault="005C4567" w:rsidP="001E5FD2">
      <w:pPr>
        <w:numPr>
          <w:ilvl w:val="1"/>
          <w:numId w:val="95"/>
        </w:numPr>
        <w:suppressAutoHyphens/>
        <w:spacing w:before="120" w:after="120" w:line="240" w:lineRule="auto"/>
        <w:ind w:left="709"/>
        <w:jc w:val="both"/>
        <w:rPr>
          <w:rFonts w:cs="Arial"/>
        </w:rPr>
      </w:pPr>
      <w:r w:rsidRPr="0029558B">
        <w:rPr>
          <w:rFonts w:cs="Arial"/>
        </w:rPr>
        <w:t xml:space="preserve">wymaganą dla realizacji Przedmiotu Umowy kompletną dokumentację </w:t>
      </w:r>
      <w:r w:rsidR="00F53B6A" w:rsidRPr="0029558B">
        <w:rPr>
          <w:rFonts w:cs="Arial"/>
        </w:rPr>
        <w:t xml:space="preserve">w języku polskim </w:t>
      </w:r>
      <w:r w:rsidRPr="0029558B">
        <w:rPr>
          <w:rFonts w:cs="Arial"/>
        </w:rPr>
        <w:t>(oryginał lub kopia potwierdzona „za zgodność z oryginałem” przez producenta), chyba że sposób przekazania dokumentacji zostanie odmiennie określony w Zamówieniu,</w:t>
      </w:r>
    </w:p>
    <w:p w14:paraId="1D6E3BF8" w14:textId="77777777" w:rsidR="005C4567" w:rsidRPr="0029558B" w:rsidRDefault="005C4567" w:rsidP="001E5FD2">
      <w:pPr>
        <w:numPr>
          <w:ilvl w:val="1"/>
          <w:numId w:val="95"/>
        </w:numPr>
        <w:suppressAutoHyphens/>
        <w:spacing w:before="120" w:after="120" w:line="240" w:lineRule="auto"/>
        <w:ind w:left="709"/>
        <w:jc w:val="both"/>
        <w:rPr>
          <w:rFonts w:cs="Arial"/>
        </w:rPr>
      </w:pPr>
      <w:r w:rsidRPr="0029558B">
        <w:rPr>
          <w:rFonts w:cs="Arial"/>
        </w:rPr>
        <w:lastRenderedPageBreak/>
        <w:t>kartę charakterystyki dla substancji/ mieszaniny niebezpiecznej (oryginał lub kopia potwierdzona „za zgodność z oryginałem” przez producenta).</w:t>
      </w:r>
    </w:p>
    <w:p w14:paraId="1C340F5D" w14:textId="77777777" w:rsidR="00D12BF2" w:rsidRPr="0029558B" w:rsidRDefault="00D12BF2" w:rsidP="001E5FD2">
      <w:pPr>
        <w:pStyle w:val="Akapitzlist"/>
        <w:numPr>
          <w:ilvl w:val="0"/>
          <w:numId w:val="95"/>
        </w:numPr>
        <w:tabs>
          <w:tab w:val="left" w:pos="2160"/>
        </w:tabs>
        <w:spacing w:before="120" w:after="120" w:line="240" w:lineRule="auto"/>
        <w:ind w:left="284"/>
        <w:contextualSpacing w:val="0"/>
        <w:jc w:val="both"/>
        <w:rPr>
          <w:rFonts w:cs="Arial"/>
        </w:rPr>
      </w:pPr>
      <w:r w:rsidRPr="0029558B">
        <w:rPr>
          <w:rFonts w:cs="Arial"/>
        </w:rPr>
        <w:t>Dostarczane Materiały będą opakowane w sposób zabezpieczający podczas transportu i składowania przed uszkodzeniem, zabrudzeniem, szkodliwym wpływem czynników atmosferycznych.</w:t>
      </w:r>
    </w:p>
    <w:p w14:paraId="055AC99E" w14:textId="44BCA834" w:rsidR="00877737" w:rsidRPr="0029558B" w:rsidRDefault="00877737" w:rsidP="001E5FD2">
      <w:pPr>
        <w:pStyle w:val="Akapitzlist"/>
        <w:numPr>
          <w:ilvl w:val="0"/>
          <w:numId w:val="95"/>
        </w:numPr>
        <w:tabs>
          <w:tab w:val="left" w:pos="2160"/>
        </w:tabs>
        <w:spacing w:before="120" w:after="120" w:line="240" w:lineRule="auto"/>
        <w:ind w:left="284"/>
        <w:contextualSpacing w:val="0"/>
        <w:jc w:val="both"/>
        <w:rPr>
          <w:rFonts w:cs="Arial"/>
        </w:rPr>
      </w:pPr>
      <w:r w:rsidRPr="0029558B">
        <w:rPr>
          <w:rFonts w:cs="Arial"/>
        </w:rPr>
        <w:t>Zarówno opakowanie jak i wszystkie dostarczane elementy zostaną zaopatrzone w etykiety</w:t>
      </w:r>
      <w:r w:rsidR="00307D1D" w:rsidRPr="0029558B">
        <w:rPr>
          <w:rFonts w:cs="Arial"/>
        </w:rPr>
        <w:t xml:space="preserve"> z numerem Zamówienia SAP</w:t>
      </w:r>
      <w:r w:rsidRPr="0029558B">
        <w:rPr>
          <w:rFonts w:cs="Arial"/>
        </w:rPr>
        <w:t xml:space="preserve"> w języku polskim pozwalające na jednoznaczną identyfikację dostarczonych Materiałów i/lub ich elementów, zgodną z dokumentami towarzyszącymi dostawie.</w:t>
      </w:r>
    </w:p>
    <w:p w14:paraId="73A458E2" w14:textId="2C7C4522" w:rsidR="00C75A82" w:rsidRPr="0029558B" w:rsidRDefault="00C75A82" w:rsidP="001E5FD2">
      <w:pPr>
        <w:pStyle w:val="Akapitzlist"/>
        <w:numPr>
          <w:ilvl w:val="0"/>
          <w:numId w:val="95"/>
        </w:numPr>
        <w:tabs>
          <w:tab w:val="left" w:pos="2160"/>
        </w:tabs>
        <w:spacing w:before="120" w:after="120" w:line="240" w:lineRule="auto"/>
        <w:ind w:left="284"/>
        <w:contextualSpacing w:val="0"/>
        <w:jc w:val="both"/>
        <w:rPr>
          <w:rFonts w:cs="Arial"/>
        </w:rPr>
      </w:pPr>
      <w:r w:rsidRPr="0029558B">
        <w:rPr>
          <w:rFonts w:cs="Arial"/>
        </w:rPr>
        <w:t>Rozładunek dostarczonych Materiałów odbędzie się staraniem Dostawcy i na jego koszt</w:t>
      </w:r>
      <w:r w:rsidR="00951C7E" w:rsidRPr="0029558B">
        <w:rPr>
          <w:rFonts w:cs="Arial"/>
        </w:rPr>
        <w:t>.</w:t>
      </w:r>
    </w:p>
    <w:p w14:paraId="0F15B6C4" w14:textId="661CBDEA" w:rsidR="00F834F5" w:rsidRPr="0029558B" w:rsidRDefault="00F834F5" w:rsidP="001E5FD2">
      <w:pPr>
        <w:pStyle w:val="Akapitzlist"/>
        <w:numPr>
          <w:ilvl w:val="0"/>
          <w:numId w:val="95"/>
        </w:numPr>
        <w:tabs>
          <w:tab w:val="left" w:pos="2160"/>
        </w:tabs>
        <w:spacing w:before="120" w:after="120" w:line="240" w:lineRule="auto"/>
        <w:ind w:left="284"/>
        <w:contextualSpacing w:val="0"/>
        <w:jc w:val="both"/>
        <w:rPr>
          <w:rFonts w:cs="Arial"/>
        </w:rPr>
      </w:pPr>
      <w:r w:rsidRPr="0029558B">
        <w:rPr>
          <w:rFonts w:cs="Arial"/>
          <w:spacing w:val="-3"/>
        </w:rPr>
        <w:t xml:space="preserve">Dostawca lub też </w:t>
      </w:r>
      <w:r w:rsidR="000B6DCD" w:rsidRPr="0029558B">
        <w:rPr>
          <w:rFonts w:cs="Arial"/>
          <w:spacing w:val="-3"/>
        </w:rPr>
        <w:t xml:space="preserve">wskazany przez niego </w:t>
      </w:r>
      <w:r w:rsidRPr="0029558B">
        <w:rPr>
          <w:rFonts w:cs="Arial"/>
          <w:spacing w:val="-3"/>
        </w:rPr>
        <w:t>przedstawiciel mają obowiązek udzia</w:t>
      </w:r>
      <w:r w:rsidR="00650799" w:rsidRPr="0029558B">
        <w:rPr>
          <w:rFonts w:cs="Arial"/>
          <w:spacing w:val="-3"/>
        </w:rPr>
        <w:t>łu w odbiorze dostaw</w:t>
      </w:r>
      <w:r w:rsidR="00D12BF2" w:rsidRPr="0029558B">
        <w:rPr>
          <w:rFonts w:cs="Arial"/>
          <w:spacing w:val="-3"/>
        </w:rPr>
        <w:t>.</w:t>
      </w:r>
    </w:p>
    <w:p w14:paraId="2093E527" w14:textId="4D9C3D87" w:rsidR="00723F12" w:rsidRPr="00F60F54" w:rsidRDefault="00C75A82" w:rsidP="00723F12">
      <w:pPr>
        <w:pStyle w:val="Akapitzlist"/>
        <w:numPr>
          <w:ilvl w:val="0"/>
          <w:numId w:val="95"/>
        </w:numPr>
        <w:tabs>
          <w:tab w:val="left" w:pos="2160"/>
        </w:tabs>
        <w:spacing w:before="120" w:after="120" w:line="276" w:lineRule="auto"/>
        <w:ind w:left="283"/>
        <w:jc w:val="both"/>
        <w:rPr>
          <w:rFonts w:cs="Arial"/>
          <w:color w:val="000000" w:themeColor="text1"/>
        </w:rPr>
      </w:pPr>
      <w:r w:rsidRPr="0029558B">
        <w:rPr>
          <w:rFonts w:cs="Arial"/>
        </w:rPr>
        <w:t xml:space="preserve">Dostawca zobowiązany jest równolegle dostarczyć dokumenty określone w ust. </w:t>
      </w:r>
      <w:r w:rsidR="009B048C" w:rsidRPr="0029558B">
        <w:rPr>
          <w:rFonts w:cs="Arial"/>
        </w:rPr>
        <w:t>7</w:t>
      </w:r>
      <w:r w:rsidRPr="0029558B">
        <w:rPr>
          <w:rFonts w:cs="Arial"/>
        </w:rPr>
        <w:t xml:space="preserve"> lit. </w:t>
      </w:r>
      <w:r w:rsidR="00C64098" w:rsidRPr="0029558B">
        <w:rPr>
          <w:rFonts w:cs="Arial"/>
        </w:rPr>
        <w:t>B</w:t>
      </w:r>
      <w:r w:rsidRPr="0029558B">
        <w:rPr>
          <w:rFonts w:cs="Arial"/>
        </w:rPr>
        <w:t xml:space="preserve">, w wersji elektronicznej, na adres e-mail: </w:t>
      </w:r>
      <w:hyperlink r:id="rId14" w:history="1">
        <w:r w:rsidR="00274993" w:rsidRPr="00274993">
          <w:rPr>
            <w:rStyle w:val="Hipercze"/>
          </w:rPr>
          <w:t>dokumenty.pgeekh@gkpge.pl</w:t>
        </w:r>
      </w:hyperlink>
      <w:r w:rsidRPr="0029558B">
        <w:rPr>
          <w:rFonts w:cs="Arial"/>
        </w:rPr>
        <w:t xml:space="preserve"> w tytule maila wpisując: „DOSTAWCA_NUMER ZAMÓWIENIA SAP” – wszystkie dane zawarte są na Zamówieniach otrzymywanych przez Dostawcę od Zamawiającego (przykładowo: „</w:t>
      </w:r>
      <w:r w:rsidRPr="0029558B">
        <w:rPr>
          <w:rFonts w:cs="Arial"/>
          <w:b/>
          <w:bCs/>
        </w:rPr>
        <w:t>ABC_610000</w:t>
      </w:r>
      <w:r w:rsidR="00164C43">
        <w:rPr>
          <w:rFonts w:cs="Arial"/>
          <w:b/>
          <w:bCs/>
        </w:rPr>
        <w:t>0</w:t>
      </w:r>
      <w:r w:rsidRPr="0029558B">
        <w:rPr>
          <w:rFonts w:cs="Arial"/>
          <w:b/>
          <w:bCs/>
        </w:rPr>
        <w:t>456</w:t>
      </w:r>
      <w:r w:rsidRPr="0029558B">
        <w:rPr>
          <w:rFonts w:cs="Arial"/>
          <w:bCs/>
        </w:rPr>
        <w:t>”)</w:t>
      </w:r>
      <w:r w:rsidRPr="0029558B">
        <w:rPr>
          <w:rFonts w:cs="Arial"/>
        </w:rPr>
        <w:t>.</w:t>
      </w:r>
      <w:r w:rsidR="00723F12" w:rsidRPr="00723F12">
        <w:rPr>
          <w:rFonts w:cs="Arial"/>
          <w:color w:val="000000" w:themeColor="text1"/>
        </w:rPr>
        <w:t xml:space="preserve"> </w:t>
      </w:r>
      <w:r w:rsidR="00723F12" w:rsidRPr="00F60F54">
        <w:rPr>
          <w:rFonts w:cs="Arial"/>
          <w:color w:val="000000" w:themeColor="text1"/>
        </w:rPr>
        <w:t>Zmiana wyżej wskazanej ścieżki dostępowej nie wymaga zawarcia aneksu do Umowy</w:t>
      </w:r>
      <w:r w:rsidR="00723F12" w:rsidRPr="00F60F54">
        <w:rPr>
          <w:rFonts w:cs="Arial"/>
        </w:rPr>
        <w:t xml:space="preserve"> a jedynie powiadomienia Dostawcy przez Zamawiającego. </w:t>
      </w:r>
    </w:p>
    <w:p w14:paraId="028BE55B" w14:textId="64CABE37" w:rsidR="00C75A82" w:rsidRPr="0029558B" w:rsidRDefault="00C75A82" w:rsidP="00723F12">
      <w:pPr>
        <w:pStyle w:val="Akapitzlist"/>
        <w:tabs>
          <w:tab w:val="left" w:pos="2160"/>
        </w:tabs>
        <w:spacing w:before="120" w:after="120" w:line="240" w:lineRule="auto"/>
        <w:ind w:left="284"/>
        <w:contextualSpacing w:val="0"/>
        <w:jc w:val="both"/>
        <w:rPr>
          <w:rFonts w:cs="Arial"/>
        </w:rPr>
      </w:pPr>
    </w:p>
    <w:p w14:paraId="4F113A0B" w14:textId="77777777" w:rsidR="00E41BD9" w:rsidRPr="0029558B" w:rsidRDefault="00532617" w:rsidP="00350509">
      <w:pPr>
        <w:pStyle w:val="Akapitzlist"/>
        <w:numPr>
          <w:ilvl w:val="0"/>
          <w:numId w:val="72"/>
        </w:numPr>
        <w:tabs>
          <w:tab w:val="left" w:pos="2160"/>
        </w:tabs>
        <w:spacing w:before="120" w:after="120" w:line="240" w:lineRule="auto"/>
        <w:ind w:left="714" w:hanging="357"/>
        <w:contextualSpacing w:val="0"/>
        <w:jc w:val="center"/>
        <w:rPr>
          <w:rFonts w:cs="Arial"/>
          <w:b/>
          <w:smallCaps/>
        </w:rPr>
      </w:pPr>
      <w:r w:rsidRPr="0029558B">
        <w:rPr>
          <w:rFonts w:eastAsia="Times New Roman" w:cs="Arial"/>
          <w:b/>
          <w:smallCaps/>
          <w:kern w:val="1"/>
          <w:lang w:eastAsia="ar-SA"/>
        </w:rPr>
        <w:t>Kary Umowne</w:t>
      </w:r>
    </w:p>
    <w:p w14:paraId="62ECA4B7" w14:textId="77777777" w:rsidR="00E41BD9" w:rsidRPr="0029558B" w:rsidRDefault="00E41BD9" w:rsidP="00547B68">
      <w:pPr>
        <w:numPr>
          <w:ilvl w:val="0"/>
          <w:numId w:val="77"/>
        </w:numPr>
        <w:tabs>
          <w:tab w:val="clear" w:pos="360"/>
          <w:tab w:val="num" w:pos="284"/>
        </w:tabs>
        <w:spacing w:before="120" w:after="120" w:line="276" w:lineRule="auto"/>
        <w:jc w:val="both"/>
        <w:rPr>
          <w:rFonts w:cs="Arial"/>
        </w:rPr>
      </w:pPr>
      <w:r w:rsidRPr="0029558B">
        <w:rPr>
          <w:rFonts w:cs="Arial"/>
        </w:rPr>
        <w:t>Zamawiający zastrzega sobie</w:t>
      </w:r>
      <w:r w:rsidR="00BD7FE5" w:rsidRPr="0029558B">
        <w:rPr>
          <w:rFonts w:cs="Arial"/>
        </w:rPr>
        <w:t xml:space="preserve"> prawo do naliczania</w:t>
      </w:r>
      <w:r w:rsidRPr="0029558B">
        <w:rPr>
          <w:rFonts w:cs="Arial"/>
        </w:rPr>
        <w:t xml:space="preserve"> następujących kar umownych</w:t>
      </w:r>
      <w:r w:rsidR="00BD7FE5" w:rsidRPr="0029558B">
        <w:rPr>
          <w:rFonts w:cs="Arial"/>
        </w:rPr>
        <w:t xml:space="preserve"> </w:t>
      </w:r>
      <w:r w:rsidR="00BD7FE5" w:rsidRPr="0029558B">
        <w:rPr>
          <w:rFonts w:cs="Arial"/>
          <w:lang w:eastAsia="ar-SA"/>
        </w:rPr>
        <w:t>wobec Dostawcy</w:t>
      </w:r>
      <w:r w:rsidRPr="0029558B">
        <w:rPr>
          <w:rFonts w:cs="Arial"/>
        </w:rPr>
        <w:t>:</w:t>
      </w:r>
    </w:p>
    <w:p w14:paraId="2B77EFD3" w14:textId="7B3E3ABC" w:rsidR="00E41BD9" w:rsidRPr="00274993" w:rsidRDefault="00E41BD9" w:rsidP="00C70425">
      <w:pPr>
        <w:numPr>
          <w:ilvl w:val="2"/>
          <w:numId w:val="78"/>
        </w:numPr>
        <w:tabs>
          <w:tab w:val="clear" w:pos="644"/>
          <w:tab w:val="num" w:pos="284"/>
          <w:tab w:val="num" w:pos="567"/>
          <w:tab w:val="num" w:pos="851"/>
        </w:tabs>
        <w:spacing w:before="120" w:after="120" w:line="276" w:lineRule="auto"/>
        <w:jc w:val="both"/>
        <w:rPr>
          <w:rFonts w:cs="Arial"/>
        </w:rPr>
      </w:pPr>
      <w:r w:rsidRPr="4BB7F43B">
        <w:rPr>
          <w:rFonts w:cs="Arial"/>
          <w:lang w:eastAsia="ar-SA"/>
        </w:rPr>
        <w:t xml:space="preserve">za </w:t>
      </w:r>
      <w:r w:rsidR="00A2718A" w:rsidRPr="4BB7F43B">
        <w:rPr>
          <w:rFonts w:cs="Arial"/>
          <w:lang w:eastAsia="ar-SA"/>
        </w:rPr>
        <w:t xml:space="preserve">zwłokę </w:t>
      </w:r>
      <w:r w:rsidRPr="4BB7F43B">
        <w:rPr>
          <w:rFonts w:cs="Arial"/>
          <w:lang w:eastAsia="ar-SA"/>
        </w:rPr>
        <w:t xml:space="preserve"> w realizacji </w:t>
      </w:r>
      <w:r w:rsidR="1A3C0178" w:rsidRPr="4BB7F43B">
        <w:rPr>
          <w:rFonts w:cs="Arial"/>
          <w:lang w:eastAsia="ar-SA"/>
        </w:rPr>
        <w:t>D</w:t>
      </w:r>
      <w:r w:rsidRPr="4BB7F43B">
        <w:rPr>
          <w:rFonts w:cs="Arial"/>
          <w:lang w:eastAsia="ar-SA"/>
        </w:rPr>
        <w:t>ostaw w</w:t>
      </w:r>
      <w:r w:rsidR="00BD7FE5" w:rsidRPr="4BB7F43B">
        <w:rPr>
          <w:rFonts w:cs="Arial"/>
          <w:lang w:eastAsia="ar-SA"/>
        </w:rPr>
        <w:t> </w:t>
      </w:r>
      <w:r w:rsidR="00BD7FE5" w:rsidRPr="00274993">
        <w:rPr>
          <w:rFonts w:cs="Arial"/>
          <w:lang w:eastAsia="ar-SA"/>
        </w:rPr>
        <w:t xml:space="preserve">wysokości </w:t>
      </w:r>
      <w:r w:rsidR="00274993" w:rsidRPr="00274993">
        <w:rPr>
          <w:rFonts w:cs="Arial"/>
          <w:lang w:eastAsia="ar-SA"/>
        </w:rPr>
        <w:t>0,5</w:t>
      </w:r>
      <w:r w:rsidR="00BD7FE5" w:rsidRPr="00274993">
        <w:t>%</w:t>
      </w:r>
      <w:r w:rsidR="00BD7FE5" w:rsidRPr="00274993">
        <w:rPr>
          <w:rFonts w:cs="Arial"/>
          <w:lang w:eastAsia="ar-SA"/>
        </w:rPr>
        <w:t xml:space="preserve"> </w:t>
      </w:r>
      <w:r w:rsidR="00BD7FE5" w:rsidRPr="00274993">
        <w:rPr>
          <w:rFonts w:cs="Arial"/>
        </w:rPr>
        <w:t>wartości brutto</w:t>
      </w:r>
      <w:r w:rsidRPr="00274993">
        <w:rPr>
          <w:rFonts w:cs="Arial"/>
        </w:rPr>
        <w:t xml:space="preserve"> dostawy</w:t>
      </w:r>
      <w:r w:rsidR="00BD7FE5" w:rsidRPr="00274993">
        <w:rPr>
          <w:rFonts w:cs="Arial"/>
        </w:rPr>
        <w:t>, której dotyczy,</w:t>
      </w:r>
      <w:r w:rsidRPr="00274993">
        <w:rPr>
          <w:rFonts w:cs="Arial"/>
          <w:lang w:eastAsia="ar-SA"/>
        </w:rPr>
        <w:t xml:space="preserve"> za każ</w:t>
      </w:r>
      <w:r w:rsidR="00D12BF2" w:rsidRPr="00274993">
        <w:rPr>
          <w:rFonts w:cs="Arial"/>
          <w:lang w:eastAsia="ar-SA"/>
        </w:rPr>
        <w:t>dy rozpoczęty dzień opóźnienia</w:t>
      </w:r>
      <w:r w:rsidR="000B59DB" w:rsidRPr="00274993">
        <w:rPr>
          <w:rFonts w:cs="Arial"/>
          <w:lang w:eastAsia="ar-SA"/>
        </w:rPr>
        <w:t xml:space="preserve"> danej dostawy, </w:t>
      </w:r>
      <w:r w:rsidR="000B59DB" w:rsidRPr="00274993">
        <w:rPr>
          <w:rFonts w:cs="Arial"/>
        </w:rPr>
        <w:t>liczony od terminów</w:t>
      </w:r>
      <w:r w:rsidR="00BD0107" w:rsidRPr="00274993">
        <w:rPr>
          <w:rFonts w:cs="Arial"/>
        </w:rPr>
        <w:t xml:space="preserve"> </w:t>
      </w:r>
      <w:r w:rsidR="000B59DB" w:rsidRPr="00274993">
        <w:rPr>
          <w:rFonts w:cs="Arial"/>
        </w:rPr>
        <w:t xml:space="preserve">ujętych w Harmonogramie o którym mowa w § 2 ust. </w:t>
      </w:r>
      <w:r w:rsidR="00F3148F" w:rsidRPr="00274993">
        <w:rPr>
          <w:rFonts w:cs="Arial"/>
        </w:rPr>
        <w:t xml:space="preserve">1, lub w przypadku braku Harmonogramu, od wyznaczonego </w:t>
      </w:r>
      <w:r w:rsidR="569358C5" w:rsidRPr="00274993">
        <w:rPr>
          <w:rFonts w:cs="Arial"/>
        </w:rPr>
        <w:t xml:space="preserve">przez Zamawiającego </w:t>
      </w:r>
      <w:r w:rsidR="00F3148F" w:rsidRPr="00274993">
        <w:rPr>
          <w:rFonts w:cs="Arial"/>
        </w:rPr>
        <w:t xml:space="preserve">terminu </w:t>
      </w:r>
      <w:r w:rsidR="0C4DC1B8" w:rsidRPr="00274993">
        <w:rPr>
          <w:rFonts w:cs="Arial"/>
        </w:rPr>
        <w:t>D</w:t>
      </w:r>
      <w:r w:rsidR="00F3148F" w:rsidRPr="00274993">
        <w:rPr>
          <w:rFonts w:cs="Arial"/>
        </w:rPr>
        <w:t>ostawy</w:t>
      </w:r>
      <w:r w:rsidR="00EA4AEB" w:rsidRPr="00274993">
        <w:rPr>
          <w:rFonts w:cs="Arial"/>
        </w:rPr>
        <w:t>,</w:t>
      </w:r>
    </w:p>
    <w:p w14:paraId="33384858" w14:textId="13B75834" w:rsidR="00E41BD9" w:rsidRPr="00274993" w:rsidRDefault="00E41BD9" w:rsidP="00C70425">
      <w:pPr>
        <w:numPr>
          <w:ilvl w:val="2"/>
          <w:numId w:val="78"/>
        </w:numPr>
        <w:tabs>
          <w:tab w:val="clear" w:pos="644"/>
          <w:tab w:val="num" w:pos="284"/>
          <w:tab w:val="num" w:pos="567"/>
          <w:tab w:val="num" w:pos="851"/>
        </w:tabs>
        <w:spacing w:before="120" w:after="120" w:line="276" w:lineRule="auto"/>
        <w:ind w:hanging="284"/>
        <w:jc w:val="both"/>
        <w:rPr>
          <w:rFonts w:cs="Arial"/>
        </w:rPr>
      </w:pPr>
      <w:r w:rsidRPr="00274993">
        <w:rPr>
          <w:rFonts w:cs="Arial"/>
        </w:rPr>
        <w:t xml:space="preserve">za </w:t>
      </w:r>
      <w:r w:rsidR="00A2718A" w:rsidRPr="00274993">
        <w:rPr>
          <w:rFonts w:cs="Arial"/>
        </w:rPr>
        <w:t xml:space="preserve">zwłokę </w:t>
      </w:r>
      <w:r w:rsidRPr="00274993">
        <w:rPr>
          <w:rFonts w:cs="Arial"/>
        </w:rPr>
        <w:t xml:space="preserve"> w realizacji obowiązków gwa</w:t>
      </w:r>
      <w:r w:rsidR="002F74F6" w:rsidRPr="00274993">
        <w:rPr>
          <w:rFonts w:cs="Arial"/>
        </w:rPr>
        <w:t>rancyjnych, o których mowa w § 9</w:t>
      </w:r>
      <w:r w:rsidRPr="00274993">
        <w:rPr>
          <w:rFonts w:cs="Arial"/>
        </w:rPr>
        <w:t xml:space="preserve"> Umowy</w:t>
      </w:r>
      <w:r w:rsidR="00A04E88" w:rsidRPr="00274993">
        <w:rPr>
          <w:rFonts w:cs="Arial"/>
        </w:rPr>
        <w:t xml:space="preserve"> </w:t>
      </w:r>
      <w:r w:rsidR="00E76310" w:rsidRPr="00274993">
        <w:rPr>
          <w:rFonts w:cs="Arial"/>
        </w:rPr>
        <w:t xml:space="preserve">w wysokości </w:t>
      </w:r>
      <w:r w:rsidR="00274993" w:rsidRPr="00274993">
        <w:rPr>
          <w:rFonts w:cs="Arial"/>
        </w:rPr>
        <w:t>0,75</w:t>
      </w:r>
      <w:r w:rsidR="00A04E88" w:rsidRPr="00274993">
        <w:rPr>
          <w:rFonts w:cs="Arial"/>
        </w:rPr>
        <w:t>% wartości brutto dostawy, której dotyczy,</w:t>
      </w:r>
      <w:r w:rsidR="00A04E88" w:rsidRPr="00274993">
        <w:rPr>
          <w:rFonts w:cs="Arial"/>
          <w:lang w:eastAsia="ar-SA"/>
        </w:rPr>
        <w:t xml:space="preserve"> za każdy rozpoczęty dzień opóźnienia,</w:t>
      </w:r>
      <w:r w:rsidRPr="00274993">
        <w:rPr>
          <w:rFonts w:cs="Arial"/>
        </w:rPr>
        <w:t xml:space="preserve"> l</w:t>
      </w:r>
      <w:r w:rsidR="002F74F6" w:rsidRPr="00274993">
        <w:rPr>
          <w:rFonts w:cs="Arial"/>
        </w:rPr>
        <w:t>iczony od terminu podanego w § 9</w:t>
      </w:r>
      <w:r w:rsidR="002E512A" w:rsidRPr="00274993">
        <w:rPr>
          <w:rFonts w:cs="Arial"/>
        </w:rPr>
        <w:t xml:space="preserve"> ust. </w:t>
      </w:r>
      <w:r w:rsidR="00EB4BC6" w:rsidRPr="00274993">
        <w:rPr>
          <w:rFonts w:cs="Arial"/>
        </w:rPr>
        <w:t>4</w:t>
      </w:r>
      <w:r w:rsidR="00EA4AEB" w:rsidRPr="00274993">
        <w:rPr>
          <w:rFonts w:cs="Arial"/>
        </w:rPr>
        <w:t>,</w:t>
      </w:r>
    </w:p>
    <w:p w14:paraId="113C37E1" w14:textId="76A7A7F2" w:rsidR="00BF53AA" w:rsidRPr="00274993" w:rsidRDefault="00BF53AA" w:rsidP="00C70425">
      <w:pPr>
        <w:numPr>
          <w:ilvl w:val="2"/>
          <w:numId w:val="78"/>
        </w:numPr>
        <w:tabs>
          <w:tab w:val="clear" w:pos="644"/>
          <w:tab w:val="num" w:pos="284"/>
          <w:tab w:val="num" w:pos="567"/>
          <w:tab w:val="num" w:pos="851"/>
        </w:tabs>
        <w:spacing w:before="120" w:after="120" w:line="276" w:lineRule="auto"/>
        <w:ind w:hanging="284"/>
        <w:jc w:val="both"/>
        <w:rPr>
          <w:rFonts w:cs="Arial"/>
        </w:rPr>
      </w:pPr>
      <w:r w:rsidRPr="00274993">
        <w:rPr>
          <w:rFonts w:cs="Arial"/>
        </w:rPr>
        <w:t>za</w:t>
      </w:r>
      <w:r w:rsidR="00BF494E" w:rsidRPr="00274993">
        <w:rPr>
          <w:rFonts w:cs="Arial"/>
        </w:rPr>
        <w:t xml:space="preserve"> opóźnienia w usuwaniu nieprawidłowości w dostawie lub w usuwaniu wad </w:t>
      </w:r>
      <w:r w:rsidRPr="00274993">
        <w:rPr>
          <w:rFonts w:cs="Arial"/>
        </w:rPr>
        <w:t>w wysokości</w:t>
      </w:r>
      <w:r w:rsidR="00BF494E" w:rsidRPr="00274993">
        <w:rPr>
          <w:rFonts w:cs="Arial"/>
        </w:rPr>
        <w:t xml:space="preserve"> </w:t>
      </w:r>
      <w:r w:rsidR="00274993" w:rsidRPr="00274993">
        <w:rPr>
          <w:rFonts w:cs="Arial"/>
        </w:rPr>
        <w:t>0,75</w:t>
      </w:r>
      <w:r w:rsidRPr="00274993">
        <w:rPr>
          <w:rFonts w:cs="Arial"/>
        </w:rPr>
        <w:t>% wartości brutto dostawy, której dotyczy,</w:t>
      </w:r>
      <w:r w:rsidRPr="00274993">
        <w:rPr>
          <w:rFonts w:cs="Arial"/>
          <w:lang w:eastAsia="ar-SA"/>
        </w:rPr>
        <w:t xml:space="preserve"> za każdy rozpoczęty dzień opóźnienia</w:t>
      </w:r>
      <w:r w:rsidR="00EA4AEB" w:rsidRPr="00274993">
        <w:rPr>
          <w:rFonts w:cs="Arial"/>
        </w:rPr>
        <w:t>,</w:t>
      </w:r>
    </w:p>
    <w:p w14:paraId="023CB471" w14:textId="4619C983" w:rsidR="00F67115" w:rsidRPr="00274993" w:rsidRDefault="00A04E88" w:rsidP="00C70425">
      <w:pPr>
        <w:numPr>
          <w:ilvl w:val="2"/>
          <w:numId w:val="78"/>
        </w:numPr>
        <w:tabs>
          <w:tab w:val="clear" w:pos="644"/>
          <w:tab w:val="num" w:pos="284"/>
          <w:tab w:val="num" w:pos="567"/>
          <w:tab w:val="num" w:pos="851"/>
        </w:tabs>
        <w:spacing w:before="120" w:after="120" w:line="276" w:lineRule="auto"/>
        <w:ind w:hanging="284"/>
        <w:jc w:val="both"/>
        <w:rPr>
          <w:rFonts w:cs="Arial"/>
        </w:rPr>
      </w:pPr>
      <w:r w:rsidRPr="00274993">
        <w:rPr>
          <w:rFonts w:cs="Arial"/>
        </w:rPr>
        <w:t>z</w:t>
      </w:r>
      <w:r w:rsidR="002E512A" w:rsidRPr="00274993">
        <w:rPr>
          <w:rFonts w:cs="Arial"/>
        </w:rPr>
        <w:t xml:space="preserve">a </w:t>
      </w:r>
      <w:r w:rsidR="66B43E0D" w:rsidRPr="00274993">
        <w:rPr>
          <w:rFonts w:cs="Arial"/>
        </w:rPr>
        <w:t xml:space="preserve">naruszenia jakiegokolwiek postanowienia z § 12 Umowy w zakresie zachowania poufności przez Dostawcę, Dostawca zobowiązany jest do zapłaty na rzecz Zamawiającego kary umownej </w:t>
      </w:r>
      <w:r w:rsidR="002E512A" w:rsidRPr="00274993">
        <w:rPr>
          <w:rFonts w:cs="Arial"/>
        </w:rPr>
        <w:t xml:space="preserve"> w wysokości 5</w:t>
      </w:r>
      <w:r w:rsidR="00D12BF2" w:rsidRPr="00274993">
        <w:rPr>
          <w:rFonts w:cs="Arial"/>
        </w:rPr>
        <w:t>0 </w:t>
      </w:r>
      <w:r w:rsidR="002E512A" w:rsidRPr="00274993">
        <w:rPr>
          <w:rFonts w:cs="Arial"/>
        </w:rPr>
        <w:t>000</w:t>
      </w:r>
      <w:r w:rsidR="009408F1" w:rsidRPr="00274993">
        <w:rPr>
          <w:rFonts w:cs="Arial"/>
        </w:rPr>
        <w:t xml:space="preserve"> zł za każdy przypadek naruszenia</w:t>
      </w:r>
      <w:r w:rsidR="00EA4AEB" w:rsidRPr="00274993">
        <w:rPr>
          <w:rFonts w:cs="Arial"/>
        </w:rPr>
        <w:t>,</w:t>
      </w:r>
    </w:p>
    <w:p w14:paraId="1B81CF6E" w14:textId="5307FA26" w:rsidR="00F7084A" w:rsidRPr="00274993" w:rsidRDefault="00F67115" w:rsidP="00C70425">
      <w:pPr>
        <w:numPr>
          <w:ilvl w:val="2"/>
          <w:numId w:val="78"/>
        </w:numPr>
        <w:tabs>
          <w:tab w:val="num" w:pos="567"/>
          <w:tab w:val="num" w:pos="851"/>
        </w:tabs>
        <w:spacing w:before="120" w:after="120" w:line="276" w:lineRule="auto"/>
        <w:jc w:val="both"/>
        <w:rPr>
          <w:rFonts w:cs="Arial"/>
        </w:rPr>
      </w:pPr>
      <w:r w:rsidRPr="00274993">
        <w:rPr>
          <w:rFonts w:cs="Arial"/>
        </w:rPr>
        <w:t xml:space="preserve">za odmowę przyjęcia Zamówienia spełniającego warunki określone w Umowie w wysokości </w:t>
      </w:r>
      <w:r w:rsidR="00274993" w:rsidRPr="00274993">
        <w:rPr>
          <w:rFonts w:cs="Arial"/>
        </w:rPr>
        <w:t>5</w:t>
      </w:r>
      <w:r w:rsidRPr="00274993">
        <w:rPr>
          <w:rFonts w:cs="Arial"/>
        </w:rPr>
        <w:t>0% wartości netto Zamówienia, za każdy przypadek,</w:t>
      </w:r>
      <w:r w:rsidR="00BF04E7" w:rsidRPr="00274993">
        <w:rPr>
          <w:rFonts w:cs="Arial"/>
        </w:rPr>
        <w:t>.</w:t>
      </w:r>
      <w:r w:rsidRPr="00274993">
        <w:rPr>
          <w:rFonts w:cs="Arial"/>
        </w:rPr>
        <w:t xml:space="preserve"> </w:t>
      </w:r>
    </w:p>
    <w:p w14:paraId="3BB2C7E6" w14:textId="2BFA8862" w:rsidR="00BA306E" w:rsidRPr="0029558B" w:rsidRDefault="001C78F9" w:rsidP="00C70425">
      <w:pPr>
        <w:numPr>
          <w:ilvl w:val="2"/>
          <w:numId w:val="78"/>
        </w:numPr>
        <w:tabs>
          <w:tab w:val="num" w:pos="567"/>
          <w:tab w:val="num" w:pos="851"/>
        </w:tabs>
        <w:spacing w:before="120" w:after="120" w:line="276" w:lineRule="auto"/>
        <w:jc w:val="both"/>
        <w:rPr>
          <w:rFonts w:cs="Arial"/>
        </w:rPr>
      </w:pPr>
      <w:r w:rsidRPr="00274993">
        <w:rPr>
          <w:rFonts w:cs="Arial"/>
        </w:rPr>
        <w:t>za dostarczenie w ramach realizacji Umowy więcej niż trzech sztuk/ kompletów</w:t>
      </w:r>
      <w:r w:rsidRPr="30EE5EE0">
        <w:rPr>
          <w:rFonts w:cs="Arial"/>
        </w:rPr>
        <w:t xml:space="preserve"> Materiałów, niespełniających wymagań technicznych określonych w Umowie – 20% wartości netto danego Materiału, za każdy kolejny przypadek naruszenia</w:t>
      </w:r>
      <w:r w:rsidR="00EA4AEB" w:rsidRPr="30EE5EE0">
        <w:rPr>
          <w:rFonts w:cs="Arial"/>
        </w:rPr>
        <w:t>,</w:t>
      </w:r>
    </w:p>
    <w:p w14:paraId="45BBA61D" w14:textId="4311949B" w:rsidR="006B183D" w:rsidRDefault="006B183D" w:rsidP="00C70425">
      <w:pPr>
        <w:numPr>
          <w:ilvl w:val="2"/>
          <w:numId w:val="78"/>
        </w:numPr>
        <w:tabs>
          <w:tab w:val="num" w:pos="567"/>
          <w:tab w:val="num" w:pos="851"/>
        </w:tabs>
        <w:spacing w:before="120" w:after="120" w:line="276" w:lineRule="auto"/>
        <w:jc w:val="both"/>
        <w:rPr>
          <w:rFonts w:cs="Arial"/>
        </w:rPr>
      </w:pPr>
      <w:r w:rsidRPr="4BB7F43B">
        <w:rPr>
          <w:rFonts w:cs="Arial"/>
        </w:rPr>
        <w:t>z</w:t>
      </w:r>
      <w:r w:rsidR="00C63F88" w:rsidRPr="4BB7F43B">
        <w:rPr>
          <w:rFonts w:cs="Arial"/>
        </w:rPr>
        <w:t>a naruszenie obowiązków Dostawcy wskazanych w § 1 ust.</w:t>
      </w:r>
      <w:r w:rsidRPr="4BB7F43B">
        <w:rPr>
          <w:rFonts w:cs="Arial"/>
        </w:rPr>
        <w:t xml:space="preserve"> </w:t>
      </w:r>
      <w:r w:rsidR="00C63F88" w:rsidRPr="4BB7F43B">
        <w:rPr>
          <w:rFonts w:cs="Arial"/>
        </w:rPr>
        <w:t>1</w:t>
      </w:r>
      <w:r w:rsidR="002F10A9" w:rsidRPr="4BB7F43B">
        <w:rPr>
          <w:rFonts w:cs="Arial"/>
        </w:rPr>
        <w:t>5</w:t>
      </w:r>
      <w:r w:rsidR="00C63F88" w:rsidRPr="4BB7F43B">
        <w:rPr>
          <w:rFonts w:cs="Arial"/>
        </w:rPr>
        <w:t xml:space="preserve"> </w:t>
      </w:r>
      <w:r w:rsidR="00C63F88" w:rsidRPr="00274993">
        <w:rPr>
          <w:rFonts w:cs="Arial"/>
        </w:rPr>
        <w:t>Umowy</w:t>
      </w:r>
      <w:r w:rsidR="00496E89" w:rsidRPr="00274993">
        <w:rPr>
          <w:rFonts w:cs="Arial"/>
        </w:rPr>
        <w:t xml:space="preserve"> </w:t>
      </w:r>
      <w:r w:rsidR="00D67C7C" w:rsidRPr="00274993">
        <w:rPr>
          <w:rFonts w:cs="Arial"/>
        </w:rPr>
        <w:t xml:space="preserve">– </w:t>
      </w:r>
      <w:r w:rsidR="00274993" w:rsidRPr="00274993">
        <w:rPr>
          <w:rFonts w:cs="Arial"/>
        </w:rPr>
        <w:t>0,5</w:t>
      </w:r>
      <w:r w:rsidR="00D67C7C" w:rsidRPr="00274993">
        <w:rPr>
          <w:rFonts w:cs="Arial"/>
        </w:rPr>
        <w:t>% wa</w:t>
      </w:r>
      <w:r w:rsidR="00D67C7C" w:rsidRPr="4BB7F43B">
        <w:rPr>
          <w:rFonts w:cs="Arial"/>
        </w:rPr>
        <w:t>rtości brutto D</w:t>
      </w:r>
      <w:r w:rsidR="00755289" w:rsidRPr="4BB7F43B">
        <w:rPr>
          <w:rFonts w:cs="Arial"/>
        </w:rPr>
        <w:t>ostawy, której dotyczy</w:t>
      </w:r>
      <w:r w:rsidR="00496E89" w:rsidRPr="4BB7F43B">
        <w:rPr>
          <w:rFonts w:cs="Arial"/>
        </w:rPr>
        <w:t>, za każdy przypadek</w:t>
      </w:r>
      <w:r w:rsidR="1C9EB793" w:rsidRPr="4BB7F43B">
        <w:rPr>
          <w:rFonts w:cs="Arial"/>
        </w:rPr>
        <w:t>,</w:t>
      </w:r>
      <w:r w:rsidR="00C751BC" w:rsidRPr="4BB7F43B">
        <w:rPr>
          <w:rFonts w:cs="Arial"/>
        </w:rPr>
        <w:t xml:space="preserve"> z</w:t>
      </w:r>
      <w:r w:rsidR="00972449" w:rsidRPr="4BB7F43B">
        <w:rPr>
          <w:rFonts w:cs="Arial"/>
        </w:rPr>
        <w:t xml:space="preserve"> zastrzeżeniem wyjątków wskazanych w</w:t>
      </w:r>
      <w:r w:rsidR="00C751BC" w:rsidRPr="4BB7F43B">
        <w:rPr>
          <w:rFonts w:cs="Arial"/>
        </w:rPr>
        <w:t xml:space="preserve"> § 8 ust. 1 h) – </w:t>
      </w:r>
      <w:r w:rsidR="6ABD5F7E" w:rsidRPr="4BB7F43B">
        <w:rPr>
          <w:rFonts w:cs="Arial"/>
        </w:rPr>
        <w:t>i</w:t>
      </w:r>
      <w:r w:rsidR="00C751BC" w:rsidRPr="4BB7F43B">
        <w:rPr>
          <w:rFonts w:cs="Arial"/>
        </w:rPr>
        <w:t>) Umowy</w:t>
      </w:r>
    </w:p>
    <w:p w14:paraId="52DC5544" w14:textId="47AA5F05" w:rsidR="3770E974" w:rsidRDefault="3770E974" w:rsidP="00C70425">
      <w:pPr>
        <w:numPr>
          <w:ilvl w:val="2"/>
          <w:numId w:val="78"/>
        </w:numPr>
        <w:tabs>
          <w:tab w:val="num" w:pos="567"/>
          <w:tab w:val="num" w:pos="851"/>
        </w:tabs>
        <w:spacing w:before="120" w:after="120" w:line="276" w:lineRule="auto"/>
        <w:jc w:val="both"/>
        <w:rPr>
          <w:rFonts w:eastAsiaTheme="minorEastAsia"/>
          <w:color w:val="000000" w:themeColor="text1"/>
        </w:rPr>
      </w:pPr>
      <w:r w:rsidRPr="4BB7F43B">
        <w:rPr>
          <w:rFonts w:cs="Arial"/>
        </w:rPr>
        <w:lastRenderedPageBreak/>
        <w:t xml:space="preserve">za naruszenie obowiązków Dostawcy </w:t>
      </w:r>
      <w:r w:rsidR="1EE5FCE4" w:rsidRPr="4BB7F43B">
        <w:rPr>
          <w:rFonts w:cs="Arial"/>
        </w:rPr>
        <w:t xml:space="preserve">w zakresie ochrony środowiska </w:t>
      </w:r>
      <w:r w:rsidRPr="4BB7F43B">
        <w:rPr>
          <w:rFonts w:cs="Arial"/>
        </w:rPr>
        <w:t>wskazanych w Zał</w:t>
      </w:r>
      <w:r w:rsidR="79B0CB98" w:rsidRPr="4BB7F43B">
        <w:rPr>
          <w:rFonts w:cs="Arial"/>
        </w:rPr>
        <w:t>ączniku</w:t>
      </w:r>
      <w:r w:rsidRPr="4BB7F43B">
        <w:rPr>
          <w:rFonts w:cs="Arial"/>
        </w:rPr>
        <w:t xml:space="preserve"> Nr 3</w:t>
      </w:r>
      <w:r w:rsidR="1DDC2B08" w:rsidRPr="4BB7F43B">
        <w:rPr>
          <w:rFonts w:cs="Arial"/>
        </w:rPr>
        <w:t xml:space="preserve"> do Umowy </w:t>
      </w:r>
      <w:r w:rsidR="1DDC2B08" w:rsidRPr="4BB7F43B">
        <w:rPr>
          <w:rFonts w:ascii="Franklin Gothic Book" w:eastAsia="Franklin Gothic Book" w:hAnsi="Franklin Gothic Book" w:cs="Franklin Gothic Book"/>
          <w:color w:val="000000" w:themeColor="text1"/>
        </w:rPr>
        <w:t>w wysokości określonej w tym Załączniku za każdy jednostkowy przypadek naruszenia</w:t>
      </w:r>
      <w:r w:rsidR="2CE3F941" w:rsidRPr="4BB7F43B">
        <w:rPr>
          <w:rFonts w:ascii="Franklin Gothic Book" w:eastAsia="Franklin Gothic Book" w:hAnsi="Franklin Gothic Book" w:cs="Franklin Gothic Book"/>
          <w:color w:val="000000" w:themeColor="text1"/>
        </w:rPr>
        <w:t>,</w:t>
      </w:r>
    </w:p>
    <w:p w14:paraId="05849BFD" w14:textId="44A6AA4B" w:rsidR="00EA3C05" w:rsidRPr="00274993" w:rsidRDefault="1DDC2B08" w:rsidP="00347A92">
      <w:pPr>
        <w:numPr>
          <w:ilvl w:val="2"/>
          <w:numId w:val="78"/>
        </w:numPr>
        <w:tabs>
          <w:tab w:val="num" w:pos="567"/>
          <w:tab w:val="num" w:pos="851"/>
        </w:tabs>
        <w:spacing w:before="120" w:after="120" w:line="276" w:lineRule="auto"/>
        <w:jc w:val="both"/>
        <w:rPr>
          <w:rFonts w:cs="Arial"/>
        </w:rPr>
      </w:pPr>
      <w:r w:rsidRPr="4BB7F43B">
        <w:rPr>
          <w:rFonts w:cs="Arial"/>
        </w:rPr>
        <w:t>za naruszenie obowiązków Dostawcy w zakresie bezpieczeństwa i higieny pracy wskazanych w</w:t>
      </w:r>
      <w:r w:rsidR="3770E974" w:rsidRPr="4BB7F43B">
        <w:rPr>
          <w:rFonts w:cs="Arial"/>
        </w:rPr>
        <w:t xml:space="preserve"> Zał</w:t>
      </w:r>
      <w:r w:rsidR="6B35F7F2" w:rsidRPr="4BB7F43B">
        <w:rPr>
          <w:rFonts w:cs="Arial"/>
        </w:rPr>
        <w:t>ączniku</w:t>
      </w:r>
      <w:r w:rsidR="3770E974" w:rsidRPr="4BB7F43B">
        <w:rPr>
          <w:rFonts w:cs="Arial"/>
        </w:rPr>
        <w:t xml:space="preserve"> Nr </w:t>
      </w:r>
      <w:r w:rsidR="00C26A29" w:rsidRPr="4BB7F43B">
        <w:rPr>
          <w:rFonts w:cs="Arial"/>
        </w:rPr>
        <w:t>8</w:t>
      </w:r>
      <w:r w:rsidR="3770E974" w:rsidRPr="4BB7F43B">
        <w:rPr>
          <w:rFonts w:cs="Arial"/>
        </w:rPr>
        <w:t xml:space="preserve"> </w:t>
      </w:r>
      <w:r w:rsidR="3770E974" w:rsidRPr="00274993">
        <w:rPr>
          <w:rFonts w:cs="Arial"/>
        </w:rPr>
        <w:t xml:space="preserve">do Umowy </w:t>
      </w:r>
      <w:r w:rsidR="5AC7D55D" w:rsidRPr="00274993">
        <w:rPr>
          <w:rFonts w:ascii="Franklin Gothic Book" w:eastAsia="Franklin Gothic Book" w:hAnsi="Franklin Gothic Book" w:cs="Franklin Gothic Book"/>
          <w:color w:val="000000" w:themeColor="text1"/>
        </w:rPr>
        <w:t>w wysokości określonej w tym Załączniku za każdy jednostkowy przypadek naruszenia</w:t>
      </w:r>
      <w:r w:rsidR="585FD33C" w:rsidRPr="00274993">
        <w:rPr>
          <w:rFonts w:ascii="Franklin Gothic Book" w:eastAsia="Franklin Gothic Book" w:hAnsi="Franklin Gothic Book" w:cs="Franklin Gothic Book"/>
          <w:color w:val="000000" w:themeColor="text1"/>
        </w:rPr>
        <w:t>,</w:t>
      </w:r>
    </w:p>
    <w:p w14:paraId="1EE28F84" w14:textId="5D0615C3" w:rsidR="00C70425" w:rsidRPr="00274993" w:rsidRDefault="00C70425" w:rsidP="00C70425">
      <w:pPr>
        <w:numPr>
          <w:ilvl w:val="0"/>
          <w:numId w:val="79"/>
        </w:numPr>
        <w:tabs>
          <w:tab w:val="clear" w:pos="-31680"/>
        </w:tabs>
        <w:spacing w:before="120" w:after="120" w:line="276" w:lineRule="auto"/>
        <w:jc w:val="both"/>
        <w:rPr>
          <w:rFonts w:cs="Arial"/>
        </w:rPr>
      </w:pPr>
      <w:r w:rsidRPr="00274993">
        <w:rPr>
          <w:rFonts w:eastAsia="Franklin Gothic Book"/>
          <w:color w:val="000000" w:themeColor="text1"/>
        </w:rPr>
        <w:t>Wszelkie uzasadnione koszty i roszczenia zgłoszone przez PKP PLK  lub przewoźników kolejowych wynikające z nieuzgodnionych przerw w zasilaniu sieci trakcyjnej, lub przez innych odbiorców energii elektrycznej  w przypadku sieci SN i NN, będących wynikiem okoliczności zawinionych przez Dostawcę, a także wynikające z naruszeń obowiązujących na terenie PKP PLK regulacji obowiązujących pracowników podmiotów zewnętrznych (</w:t>
      </w:r>
      <w:hyperlink r:id="rId15">
        <w:r w:rsidRPr="00274993">
          <w:rPr>
            <w:rStyle w:val="Hipercze"/>
            <w:rFonts w:eastAsia="Franklin Gothic Book"/>
          </w:rPr>
          <w:t>https://www.plk-sa.pl/files/public/user_upload/pdf/Akty_prawne_i_przepisy/Instrukcje/Wydruk/Ibh-105.pdf</w:t>
        </w:r>
      </w:hyperlink>
      <w:r w:rsidRPr="00274993">
        <w:rPr>
          <w:rFonts w:eastAsia="Franklin Gothic Book"/>
          <w:color w:val="000000" w:themeColor="text1"/>
        </w:rPr>
        <w:t>) pokrywa Dostawca.</w:t>
      </w:r>
    </w:p>
    <w:p w14:paraId="4D7DD339" w14:textId="5F0F144E" w:rsidR="00C70425" w:rsidRPr="00274993" w:rsidRDefault="00C70425" w:rsidP="00C70425">
      <w:pPr>
        <w:numPr>
          <w:ilvl w:val="0"/>
          <w:numId w:val="79"/>
        </w:numPr>
        <w:tabs>
          <w:tab w:val="clear" w:pos="-31680"/>
        </w:tabs>
        <w:spacing w:before="120" w:after="120" w:line="276" w:lineRule="auto"/>
        <w:jc w:val="both"/>
        <w:rPr>
          <w:rFonts w:cs="Arial"/>
        </w:rPr>
      </w:pPr>
      <w:r w:rsidRPr="00274993">
        <w:rPr>
          <w:rFonts w:cs="Arial"/>
          <w:lang w:eastAsia="ar-SA"/>
        </w:rPr>
        <w:t>W przypadku odstąpienia od Umowy</w:t>
      </w:r>
      <w:r w:rsidRPr="4BB7F43B">
        <w:rPr>
          <w:rFonts w:cs="Arial"/>
          <w:lang w:eastAsia="ar-SA"/>
        </w:rPr>
        <w:t xml:space="preserve"> przez Dostawcę lub przez Zamawiającego z powodu nienależytego wykonania lub niewykonania </w:t>
      </w:r>
      <w:r w:rsidRPr="00274993">
        <w:rPr>
          <w:rFonts w:cs="Arial"/>
          <w:lang w:eastAsia="ar-SA"/>
        </w:rPr>
        <w:t xml:space="preserve">Przedmiotu Umowy przez Dostawcę, Dostawca zobowiązany jest do zapłaty kary umownej w wysokości </w:t>
      </w:r>
      <w:r w:rsidR="00274993">
        <w:rPr>
          <w:rFonts w:cs="Arial"/>
        </w:rPr>
        <w:t>5</w:t>
      </w:r>
      <w:r w:rsidRPr="00274993">
        <w:rPr>
          <w:rFonts w:cs="Arial"/>
        </w:rPr>
        <w:t>0% wartości netto Zamówienia, za każdy przypadek.</w:t>
      </w:r>
    </w:p>
    <w:p w14:paraId="0CC76696" w14:textId="78B6FBB0" w:rsidR="00E41BD9" w:rsidRDefault="00E41BD9" w:rsidP="00C70425">
      <w:pPr>
        <w:numPr>
          <w:ilvl w:val="0"/>
          <w:numId w:val="79"/>
        </w:numPr>
        <w:tabs>
          <w:tab w:val="clear" w:pos="-31680"/>
        </w:tabs>
        <w:spacing w:before="120" w:after="120" w:line="276" w:lineRule="auto"/>
        <w:jc w:val="both"/>
        <w:rPr>
          <w:rFonts w:cs="Arial"/>
        </w:rPr>
      </w:pPr>
      <w:r w:rsidRPr="4BB7F43B">
        <w:rPr>
          <w:rFonts w:cs="Arial"/>
          <w:lang w:eastAsia="ar-SA"/>
        </w:rPr>
        <w:t>Kara umowna ok</w:t>
      </w:r>
      <w:r w:rsidR="0051533F" w:rsidRPr="4BB7F43B">
        <w:rPr>
          <w:rFonts w:cs="Arial"/>
          <w:lang w:eastAsia="ar-SA"/>
        </w:rPr>
        <w:t xml:space="preserve">reślona w ust. </w:t>
      </w:r>
      <w:r w:rsidR="4DD51A8A" w:rsidRPr="4BB7F43B">
        <w:rPr>
          <w:rFonts w:cs="Arial"/>
          <w:lang w:eastAsia="ar-SA"/>
        </w:rPr>
        <w:t>3</w:t>
      </w:r>
      <w:r w:rsidR="0051533F" w:rsidRPr="4BB7F43B">
        <w:rPr>
          <w:rFonts w:cs="Arial"/>
          <w:lang w:eastAsia="ar-SA"/>
        </w:rPr>
        <w:t>, naliczana będzie</w:t>
      </w:r>
      <w:r w:rsidRPr="4BB7F43B">
        <w:rPr>
          <w:rFonts w:cs="Arial"/>
          <w:lang w:eastAsia="ar-SA"/>
        </w:rPr>
        <w:t xml:space="preserve"> niezależnie od pozostałych kar umownych.</w:t>
      </w:r>
    </w:p>
    <w:p w14:paraId="0D51BA6D" w14:textId="77777777" w:rsidR="00F74093" w:rsidRDefault="00F74093" w:rsidP="00F74093">
      <w:pPr>
        <w:numPr>
          <w:ilvl w:val="0"/>
          <w:numId w:val="79"/>
        </w:numPr>
        <w:spacing w:before="120" w:after="120" w:line="276" w:lineRule="auto"/>
        <w:jc w:val="both"/>
        <w:rPr>
          <w:rFonts w:cs="Arial"/>
        </w:rPr>
      </w:pPr>
      <w:r>
        <w:rPr>
          <w:rFonts w:cs="Arial"/>
        </w:rPr>
        <w:t>W sytuacji, gdy wystąpiła podstawa naliczenia przez Zamawiającego kary umownej na podstawie postanowień Umowy, Dostawca będzie uprawniony do wystąpienia z wnioskiem o miarkowanie kary umownej. Zamawiający będzie uprawniony do uwzględnienia wniosku Dostawcy w całości lub w części w sytuacji, gdy Dostawca przedstawi okoliczności obiektywnie uzasadniające miarkowanie kary umownej. Przy ocenie wniosku Dostawcy Zamawiający uwzględni wysokość poniesionej szkody.</w:t>
      </w:r>
    </w:p>
    <w:p w14:paraId="58B74110" w14:textId="31C3818D" w:rsidR="00E41BD9" w:rsidRPr="0029558B" w:rsidRDefault="0051533F" w:rsidP="00C70425">
      <w:pPr>
        <w:numPr>
          <w:ilvl w:val="0"/>
          <w:numId w:val="79"/>
        </w:numPr>
        <w:tabs>
          <w:tab w:val="num" w:pos="284"/>
        </w:tabs>
        <w:spacing w:before="120" w:after="120" w:line="276" w:lineRule="auto"/>
        <w:jc w:val="both"/>
        <w:rPr>
          <w:rFonts w:cs="Arial"/>
        </w:rPr>
      </w:pPr>
      <w:r w:rsidRPr="4BB7F43B">
        <w:rPr>
          <w:rFonts w:cs="Arial"/>
        </w:rPr>
        <w:t xml:space="preserve">Zamawiający zastrzega sobie prawo </w:t>
      </w:r>
      <w:r w:rsidR="00E41BD9" w:rsidRPr="4BB7F43B">
        <w:rPr>
          <w:rFonts w:cs="Arial"/>
        </w:rPr>
        <w:t>dochodzenia odszkodowania uzupełniającego na zasadach ogólnych w przypadku, gdy szkoda będzie wyższ</w:t>
      </w:r>
      <w:r w:rsidR="00D12BF2" w:rsidRPr="4BB7F43B">
        <w:rPr>
          <w:rFonts w:cs="Arial"/>
        </w:rPr>
        <w:t>a od zastrzeżonej kary umownej.</w:t>
      </w:r>
    </w:p>
    <w:p w14:paraId="0947EFA1" w14:textId="1A0AEF82" w:rsidR="00E41BD9" w:rsidRPr="0029558B" w:rsidRDefault="0051533F" w:rsidP="00C70425">
      <w:pPr>
        <w:numPr>
          <w:ilvl w:val="0"/>
          <w:numId w:val="79"/>
        </w:numPr>
        <w:tabs>
          <w:tab w:val="num" w:pos="284"/>
        </w:tabs>
        <w:spacing w:before="120" w:after="120" w:line="276" w:lineRule="auto"/>
        <w:jc w:val="both"/>
        <w:rPr>
          <w:rFonts w:cs="Arial"/>
          <w:strike/>
        </w:rPr>
      </w:pPr>
      <w:r w:rsidRPr="4BB7F43B">
        <w:rPr>
          <w:rFonts w:cs="Arial"/>
        </w:rPr>
        <w:t>Dostawca</w:t>
      </w:r>
      <w:r w:rsidR="00E41BD9" w:rsidRPr="4BB7F43B">
        <w:rPr>
          <w:rFonts w:cs="Arial"/>
        </w:rPr>
        <w:t xml:space="preserve"> jest zobowiązany do zapłaty kar umowny</w:t>
      </w:r>
      <w:r w:rsidR="009243F3" w:rsidRPr="4BB7F43B">
        <w:rPr>
          <w:rFonts w:cs="Arial"/>
        </w:rPr>
        <w:t xml:space="preserve">ch, o których mowa w ust. 1 i </w:t>
      </w:r>
      <w:r w:rsidR="5D6AAD53" w:rsidRPr="4BB7F43B">
        <w:rPr>
          <w:rFonts w:cs="Arial"/>
        </w:rPr>
        <w:t>3</w:t>
      </w:r>
      <w:r w:rsidR="00E41BD9" w:rsidRPr="4BB7F43B">
        <w:rPr>
          <w:rFonts w:cs="Arial"/>
        </w:rPr>
        <w:t>,</w:t>
      </w:r>
      <w:r w:rsidR="262165E9" w:rsidRPr="4BB7F43B">
        <w:rPr>
          <w:rFonts w:cs="Arial"/>
        </w:rPr>
        <w:t xml:space="preserve"> a także zwrotu kosztów, o których mowa w ust. 2,</w:t>
      </w:r>
      <w:r w:rsidR="00E41BD9" w:rsidRPr="4BB7F43B">
        <w:rPr>
          <w:rFonts w:cs="Arial"/>
        </w:rPr>
        <w:t xml:space="preserve"> w terminie każdorazowo oznaczonym w nocie obciąże</w:t>
      </w:r>
      <w:r w:rsidRPr="4BB7F43B">
        <w:rPr>
          <w:rFonts w:cs="Arial"/>
        </w:rPr>
        <w:t>niowej</w:t>
      </w:r>
      <w:r w:rsidR="00D26120" w:rsidRPr="4BB7F43B">
        <w:rPr>
          <w:rFonts w:cs="Arial"/>
        </w:rPr>
        <w:t>, nie krótszym jednak niż 7 dni od daty wystawienia noty.</w:t>
      </w:r>
    </w:p>
    <w:p w14:paraId="1713B86F" w14:textId="2EFC8299" w:rsidR="002D49BE" w:rsidRPr="0029558B" w:rsidRDefault="00225646" w:rsidP="00C70425">
      <w:pPr>
        <w:numPr>
          <w:ilvl w:val="0"/>
          <w:numId w:val="79"/>
        </w:numPr>
        <w:tabs>
          <w:tab w:val="clear" w:pos="-31680"/>
          <w:tab w:val="num" w:pos="284"/>
        </w:tabs>
        <w:spacing w:before="120" w:after="120" w:line="276" w:lineRule="auto"/>
        <w:jc w:val="both"/>
        <w:rPr>
          <w:rFonts w:cs="Arial"/>
        </w:rPr>
      </w:pPr>
      <w:r w:rsidRPr="4BB7F43B">
        <w:rPr>
          <w:rFonts w:cs="Arial"/>
        </w:rPr>
        <w:t>Jeżeli Dostawca nie wykona w terminie zobowiązania z tytułu kary umownej, Zamawiający ma prawo zaspokoić swoje roszczenia z tytułu kar umownych i/lub ewentualne</w:t>
      </w:r>
      <w:r w:rsidR="00D12BF2" w:rsidRPr="4BB7F43B">
        <w:rPr>
          <w:rFonts w:cs="Arial"/>
        </w:rPr>
        <w:t>go odszkodowania wymienionego w </w:t>
      </w:r>
      <w:r w:rsidRPr="4BB7F43B">
        <w:rPr>
          <w:rFonts w:cs="Arial"/>
        </w:rPr>
        <w:t>niniejszym paragrafie, popr</w:t>
      </w:r>
      <w:r w:rsidR="009243F3" w:rsidRPr="4BB7F43B">
        <w:rPr>
          <w:rFonts w:cs="Arial"/>
        </w:rPr>
        <w:t xml:space="preserve">zez potrącenie </w:t>
      </w:r>
      <w:r w:rsidR="004E1346" w:rsidRPr="4BB7F43B">
        <w:rPr>
          <w:rFonts w:cs="Arial"/>
        </w:rPr>
        <w:t xml:space="preserve">wymagalnych </w:t>
      </w:r>
      <w:r w:rsidR="009243F3" w:rsidRPr="4BB7F43B">
        <w:rPr>
          <w:rFonts w:cs="Arial"/>
        </w:rPr>
        <w:t>wierzytelności z</w:t>
      </w:r>
      <w:r w:rsidRPr="4BB7F43B">
        <w:rPr>
          <w:rFonts w:cs="Arial"/>
        </w:rPr>
        <w:t xml:space="preserve"> zobowiązań wobec Dostawcy z tytułu U</w:t>
      </w:r>
      <w:r w:rsidR="009243F3" w:rsidRPr="4BB7F43B">
        <w:rPr>
          <w:rFonts w:cs="Arial"/>
        </w:rPr>
        <w:t xml:space="preserve">mowy, innych umów </w:t>
      </w:r>
      <w:r w:rsidR="00C4284F" w:rsidRPr="4BB7F43B">
        <w:rPr>
          <w:rFonts w:cs="Arial"/>
        </w:rPr>
        <w:t>lub</w:t>
      </w:r>
      <w:r w:rsidRPr="4BB7F43B">
        <w:rPr>
          <w:rFonts w:cs="Arial"/>
        </w:rPr>
        <w:t xml:space="preserve"> z innego tytułu</w:t>
      </w:r>
      <w:r w:rsidR="00CC34E0" w:rsidRPr="4BB7F43B">
        <w:rPr>
          <w:rFonts w:cs="Arial"/>
        </w:rPr>
        <w:t>, w tym z zabezpieczenia należytego wykonania Umowy</w:t>
      </w:r>
      <w:r w:rsidRPr="4BB7F43B">
        <w:rPr>
          <w:rFonts w:cs="Arial"/>
        </w:rPr>
        <w:t>.</w:t>
      </w:r>
      <w:r w:rsidR="002D49BE" w:rsidRPr="4BB7F43B">
        <w:rPr>
          <w:rFonts w:cs="Arial"/>
        </w:rPr>
        <w:t xml:space="preserve"> Jeżeli Zamawiający poniesie szkodę (np. w związku z zapłatą kar umownych na rzecz Inwestora) z przyczyn za które choć w części odpowiada Dostawca, Dostawca zobowiązany jest do jej naprawienia w całości. </w:t>
      </w:r>
      <w:r w:rsidR="004E1346" w:rsidRPr="4BB7F43B">
        <w:rPr>
          <w:rFonts w:cs="Arial"/>
        </w:rPr>
        <w:t xml:space="preserve">Zamawiający ma prawo dokonania potrąceń tylko i wyłącznie na zasadach określonych w art. 498 kodeksu cywilnego, w przypadku towarów wymienionych w załączniku nr 15 do ustawy o </w:t>
      </w:r>
      <w:r w:rsidR="008B7425" w:rsidRPr="4BB7F43B">
        <w:rPr>
          <w:rFonts w:cs="Arial"/>
        </w:rPr>
        <w:t>VAT</w:t>
      </w:r>
      <w:r w:rsidR="004E1346" w:rsidRPr="4BB7F43B">
        <w:rPr>
          <w:rFonts w:cs="Arial"/>
        </w:rPr>
        <w:t>.</w:t>
      </w:r>
    </w:p>
    <w:p w14:paraId="2248BFBE" w14:textId="407661AC" w:rsidR="00CD1159" w:rsidRPr="0029558B" w:rsidRDefault="00CD1159" w:rsidP="00C70425">
      <w:pPr>
        <w:numPr>
          <w:ilvl w:val="0"/>
          <w:numId w:val="79"/>
        </w:numPr>
        <w:tabs>
          <w:tab w:val="num" w:pos="284"/>
        </w:tabs>
        <w:spacing w:before="120" w:after="120" w:line="276" w:lineRule="auto"/>
        <w:jc w:val="both"/>
        <w:rPr>
          <w:rFonts w:cs="Arial"/>
        </w:rPr>
      </w:pPr>
      <w:r w:rsidRPr="4BB7F43B">
        <w:rPr>
          <w:rFonts w:cs="Arial"/>
        </w:rPr>
        <w:t xml:space="preserve">Kary </w:t>
      </w:r>
      <w:r w:rsidR="00E9561B" w:rsidRPr="4BB7F43B">
        <w:rPr>
          <w:rFonts w:cs="Arial"/>
        </w:rPr>
        <w:t xml:space="preserve">i odszkodowania </w:t>
      </w:r>
      <w:r w:rsidRPr="4BB7F43B">
        <w:rPr>
          <w:rFonts w:cs="Arial"/>
        </w:rPr>
        <w:t>wynikające z nieprzestrzegania przepisów, w tym ochrony środowiska</w:t>
      </w:r>
      <w:r w:rsidR="00E9561B" w:rsidRPr="4BB7F43B">
        <w:rPr>
          <w:rFonts w:cs="Arial"/>
        </w:rPr>
        <w:t>,</w:t>
      </w:r>
      <w:r w:rsidRPr="4BB7F43B">
        <w:rPr>
          <w:rFonts w:cs="Arial"/>
        </w:rPr>
        <w:t xml:space="preserve"> przez Dostawcę ponosi Dostawca, a w sytuacji gdy kara zostanie nałożona bezpośrednio na Zamawiającego</w:t>
      </w:r>
      <w:r w:rsidR="001778BD" w:rsidRPr="4BB7F43B">
        <w:rPr>
          <w:rFonts w:cs="Arial"/>
        </w:rPr>
        <w:t xml:space="preserve"> z</w:t>
      </w:r>
      <w:r w:rsidR="00D12BF2" w:rsidRPr="4BB7F43B">
        <w:rPr>
          <w:rFonts w:cs="Arial"/>
        </w:rPr>
        <w:t> </w:t>
      </w:r>
      <w:r w:rsidR="001778BD" w:rsidRPr="4BB7F43B">
        <w:rPr>
          <w:rFonts w:cs="Arial"/>
        </w:rPr>
        <w:t>tytułu realizacji Przedmiotu Umowy</w:t>
      </w:r>
      <w:r w:rsidRPr="4BB7F43B">
        <w:rPr>
          <w:rFonts w:cs="Arial"/>
        </w:rPr>
        <w:t>, Dostawca zwróci jej równowartość powiększoną o ewentualne koszty postępowania.</w:t>
      </w:r>
    </w:p>
    <w:p w14:paraId="5BF09E2F" w14:textId="5BA65000" w:rsidR="00CD1159" w:rsidRPr="0029558B" w:rsidRDefault="00D41B3F" w:rsidP="00C70425">
      <w:pPr>
        <w:numPr>
          <w:ilvl w:val="0"/>
          <w:numId w:val="79"/>
        </w:numPr>
        <w:tabs>
          <w:tab w:val="num" w:pos="284"/>
        </w:tabs>
        <w:spacing w:before="120" w:after="120" w:line="276" w:lineRule="auto"/>
        <w:jc w:val="both"/>
        <w:rPr>
          <w:rFonts w:cs="Arial"/>
        </w:rPr>
      </w:pPr>
      <w:r w:rsidRPr="4BB7F43B">
        <w:rPr>
          <w:rFonts w:cs="Arial"/>
        </w:rPr>
        <w:lastRenderedPageBreak/>
        <w:t>Dostawca jest zobowiązany do naprawy wszelkich szkód wyrządzonych wskutek swoich działań lub zaniechań, również poprzez przywrócenie środowiska do stanu pierwotnego lub pokrycia kosztów przywrócenia środowiska do stanu pierwotnego, według decyzji i wyceny Zamawiającego.</w:t>
      </w:r>
    </w:p>
    <w:p w14:paraId="38F159D3" w14:textId="6F3A82A0" w:rsidR="00225646" w:rsidRPr="0029558B" w:rsidRDefault="00225646" w:rsidP="00C70425">
      <w:pPr>
        <w:numPr>
          <w:ilvl w:val="0"/>
          <w:numId w:val="79"/>
        </w:numPr>
        <w:tabs>
          <w:tab w:val="num" w:pos="284"/>
        </w:tabs>
        <w:spacing w:before="120" w:after="120" w:line="276" w:lineRule="auto"/>
        <w:jc w:val="both"/>
        <w:rPr>
          <w:rFonts w:cs="Arial"/>
        </w:rPr>
      </w:pPr>
      <w:r w:rsidRPr="4BB7F43B">
        <w:rPr>
          <w:rFonts w:cs="Arial"/>
        </w:rPr>
        <w:t>Zamawiający ma prawo naliczyć opisane powyżej kary umowne, nie</w:t>
      </w:r>
      <w:r w:rsidR="00984B6D" w:rsidRPr="4BB7F43B">
        <w:rPr>
          <w:rFonts w:cs="Arial"/>
        </w:rPr>
        <w:t>zależnie od faktu wystąpienia i </w:t>
      </w:r>
      <w:r w:rsidRPr="4BB7F43B">
        <w:rPr>
          <w:rFonts w:cs="Arial"/>
        </w:rPr>
        <w:t>wysokości poniesionej przez Zamawiającego szkody.</w:t>
      </w:r>
    </w:p>
    <w:p w14:paraId="1E0FCAF2" w14:textId="77777777" w:rsidR="00225646" w:rsidRDefault="00225646" w:rsidP="00C70425">
      <w:pPr>
        <w:numPr>
          <w:ilvl w:val="0"/>
          <w:numId w:val="79"/>
        </w:numPr>
        <w:tabs>
          <w:tab w:val="num" w:pos="284"/>
        </w:tabs>
        <w:spacing w:before="120" w:after="120" w:line="276" w:lineRule="auto"/>
        <w:jc w:val="both"/>
        <w:rPr>
          <w:rFonts w:cs="Arial"/>
        </w:rPr>
      </w:pPr>
      <w:r w:rsidRPr="4BB7F43B">
        <w:rPr>
          <w:rFonts w:cs="Arial"/>
        </w:rPr>
        <w:t>Zapłata kary umownej nie zwalnia Dostawcy z jego obowiązków określonych treścią Umowy.</w:t>
      </w:r>
    </w:p>
    <w:p w14:paraId="79506799" w14:textId="5EFC32B8" w:rsidR="00516440" w:rsidRPr="00924B64" w:rsidRDefault="00516440" w:rsidP="00C70425">
      <w:pPr>
        <w:pStyle w:val="Akapitzlist"/>
        <w:widowControl w:val="0"/>
        <w:numPr>
          <w:ilvl w:val="0"/>
          <w:numId w:val="79"/>
        </w:numPr>
        <w:tabs>
          <w:tab w:val="clear" w:pos="-31680"/>
          <w:tab w:val="num" w:pos="284"/>
          <w:tab w:val="left" w:pos="477"/>
        </w:tabs>
        <w:autoSpaceDE w:val="0"/>
        <w:autoSpaceDN w:val="0"/>
        <w:spacing w:before="120" w:after="120" w:line="276" w:lineRule="auto"/>
        <w:contextualSpacing w:val="0"/>
        <w:jc w:val="both"/>
        <w:rPr>
          <w:rFonts w:cs="Arial"/>
          <w:color w:val="000000" w:themeColor="text1"/>
        </w:rPr>
      </w:pPr>
      <w:r w:rsidRPr="4BB7F43B">
        <w:rPr>
          <w:color w:val="000000" w:themeColor="text1"/>
        </w:rPr>
        <w:t xml:space="preserve">Suma kar umownych nie może przekroczyć </w:t>
      </w:r>
      <w:r w:rsidR="00274993">
        <w:rPr>
          <w:color w:val="000000" w:themeColor="text1"/>
        </w:rPr>
        <w:t>30</w:t>
      </w:r>
      <w:r w:rsidRPr="4BB7F43B">
        <w:rPr>
          <w:color w:val="000000" w:themeColor="text1"/>
        </w:rPr>
        <w:t xml:space="preserve">% wartości wskazanej w § 5 ust. </w:t>
      </w:r>
      <w:r w:rsidR="00F379AD">
        <w:rPr>
          <w:color w:val="000000" w:themeColor="text1"/>
        </w:rPr>
        <w:t>1</w:t>
      </w:r>
      <w:r w:rsidRPr="4BB7F43B">
        <w:rPr>
          <w:color w:val="000000" w:themeColor="text1"/>
        </w:rPr>
        <w:t xml:space="preserve">. Niniejsze ograniczenie nie dotyczy kar umownych naliczonych na podstawie ust. 1 lit e) oraz pkt. 2. </w:t>
      </w:r>
    </w:p>
    <w:p w14:paraId="49F5E49E" w14:textId="77777777" w:rsidR="00516440" w:rsidRPr="0029558B" w:rsidRDefault="00516440" w:rsidP="00C70425">
      <w:pPr>
        <w:tabs>
          <w:tab w:val="num" w:pos="284"/>
        </w:tabs>
        <w:spacing w:before="120" w:after="120" w:line="276" w:lineRule="auto"/>
        <w:ind w:left="284"/>
        <w:jc w:val="both"/>
        <w:rPr>
          <w:rFonts w:cs="Arial"/>
        </w:rPr>
      </w:pPr>
    </w:p>
    <w:p w14:paraId="5EE970D7" w14:textId="05ECC35D" w:rsidR="004A4482" w:rsidRPr="00C51ADB" w:rsidRDefault="00532617" w:rsidP="00C70425">
      <w:pPr>
        <w:pStyle w:val="Akapitzlist"/>
        <w:numPr>
          <w:ilvl w:val="0"/>
          <w:numId w:val="72"/>
        </w:numPr>
        <w:tabs>
          <w:tab w:val="left" w:pos="2160"/>
        </w:tabs>
        <w:spacing w:before="120" w:after="120" w:line="276" w:lineRule="auto"/>
        <w:ind w:left="284" w:hanging="426"/>
        <w:contextualSpacing w:val="0"/>
        <w:jc w:val="center"/>
        <w:rPr>
          <w:rFonts w:cs="Arial"/>
          <w:b/>
          <w:smallCaps/>
        </w:rPr>
      </w:pPr>
      <w:r w:rsidRPr="0029558B">
        <w:rPr>
          <w:rFonts w:cs="Arial"/>
          <w:b/>
          <w:smallCaps/>
        </w:rPr>
        <w:t>Gwarancja</w:t>
      </w:r>
      <w:r w:rsidR="00027A7B" w:rsidRPr="0012249B">
        <w:rPr>
          <w:rFonts w:cs="Bookman Old Style"/>
          <w:b/>
          <w:smallCaps/>
        </w:rPr>
        <w:t xml:space="preserve"> i</w:t>
      </w:r>
      <w:r w:rsidR="00F24881" w:rsidRPr="0029558B">
        <w:rPr>
          <w:rFonts w:cs="Arial"/>
          <w:b/>
          <w:smallCaps/>
        </w:rPr>
        <w:t xml:space="preserve"> </w:t>
      </w:r>
      <w:r w:rsidR="00027A7B" w:rsidRPr="0029558B">
        <w:rPr>
          <w:rFonts w:cs="Arial"/>
          <w:b/>
          <w:smallCaps/>
        </w:rPr>
        <w:t>Rękojmia</w:t>
      </w:r>
    </w:p>
    <w:p w14:paraId="035FA0B2" w14:textId="5324E00A" w:rsidR="004A4482" w:rsidRPr="0012249B" w:rsidRDefault="004A4482" w:rsidP="00C70425">
      <w:pPr>
        <w:numPr>
          <w:ilvl w:val="0"/>
          <w:numId w:val="80"/>
        </w:numPr>
        <w:spacing w:line="276" w:lineRule="auto"/>
        <w:ind w:left="284" w:hanging="284"/>
        <w:jc w:val="both"/>
        <w:rPr>
          <w:rFonts w:cs="Arial"/>
        </w:rPr>
      </w:pPr>
      <w:r w:rsidRPr="4BB7F43B">
        <w:rPr>
          <w:rFonts w:cs="Arial"/>
        </w:rPr>
        <w:t xml:space="preserve">Dostawca </w:t>
      </w:r>
      <w:r w:rsidRPr="00F93231">
        <w:rPr>
          <w:rFonts w:cs="Arial"/>
        </w:rPr>
        <w:t xml:space="preserve">udziela </w:t>
      </w:r>
      <w:r w:rsidR="00F829DC" w:rsidRPr="00F93231">
        <w:rPr>
          <w:rFonts w:cs="Arial"/>
        </w:rPr>
        <w:t>60</w:t>
      </w:r>
      <w:r w:rsidR="00F74093">
        <w:rPr>
          <w:rFonts w:cs="Arial"/>
        </w:rPr>
        <w:t xml:space="preserve"> </w:t>
      </w:r>
      <w:r w:rsidRPr="00F93231">
        <w:rPr>
          <w:rFonts w:cs="Arial"/>
        </w:rPr>
        <w:t xml:space="preserve">miesięcznego okresu gwarancji </w:t>
      </w:r>
      <w:r w:rsidR="0009410C" w:rsidRPr="00F93231">
        <w:rPr>
          <w:rFonts w:cs="Arial"/>
        </w:rPr>
        <w:t xml:space="preserve">jakości oraz rękojmi </w:t>
      </w:r>
      <w:r w:rsidRPr="00F93231">
        <w:rPr>
          <w:rFonts w:cs="Arial"/>
        </w:rPr>
        <w:t xml:space="preserve">na </w:t>
      </w:r>
      <w:r w:rsidR="007127F6" w:rsidRPr="00F93231">
        <w:rPr>
          <w:rFonts w:cs="Arial"/>
        </w:rPr>
        <w:t>Materiały</w:t>
      </w:r>
      <w:r w:rsidRPr="00F93231">
        <w:rPr>
          <w:rFonts w:cs="Arial"/>
        </w:rPr>
        <w:t>. Za datę rozpoczęcia okresu gwarancyjnego</w:t>
      </w:r>
      <w:r w:rsidR="0009410C" w:rsidRPr="00F93231">
        <w:rPr>
          <w:rFonts w:cs="Arial"/>
        </w:rPr>
        <w:t>/ rękojmi</w:t>
      </w:r>
      <w:r w:rsidRPr="00F93231">
        <w:rPr>
          <w:rFonts w:cs="Arial"/>
        </w:rPr>
        <w:t xml:space="preserve"> uważa się datę </w:t>
      </w:r>
      <w:r w:rsidR="001E34E2" w:rsidRPr="00F93231">
        <w:rPr>
          <w:rFonts w:cs="Arial"/>
        </w:rPr>
        <w:t xml:space="preserve">podpisania stosownego protokołu odbioru </w:t>
      </w:r>
      <w:r w:rsidR="007127F6" w:rsidRPr="00F93231">
        <w:rPr>
          <w:rFonts w:cs="Arial"/>
        </w:rPr>
        <w:t>dostawy</w:t>
      </w:r>
      <w:r w:rsidR="001E34E2" w:rsidRPr="00F93231">
        <w:rPr>
          <w:rFonts w:cs="Arial"/>
        </w:rPr>
        <w:t xml:space="preserve"> lub uruchomienia</w:t>
      </w:r>
      <w:r w:rsidR="007127F6" w:rsidRPr="00F93231">
        <w:rPr>
          <w:rFonts w:cs="Arial"/>
        </w:rPr>
        <w:t xml:space="preserve"> </w:t>
      </w:r>
      <w:r w:rsidR="00B608FF" w:rsidRPr="00F93231">
        <w:rPr>
          <w:rFonts w:cs="Arial"/>
        </w:rPr>
        <w:t xml:space="preserve">urządzeń </w:t>
      </w:r>
      <w:r w:rsidR="007127F6" w:rsidRPr="00F93231">
        <w:rPr>
          <w:rFonts w:cs="Arial"/>
        </w:rPr>
        <w:t>zgodnie z Umową</w:t>
      </w:r>
      <w:r w:rsidR="00E416ED" w:rsidRPr="00F93231">
        <w:rPr>
          <w:rFonts w:cs="Arial"/>
        </w:rPr>
        <w:t>,</w:t>
      </w:r>
      <w:r w:rsidR="007127F6" w:rsidRPr="00F93231">
        <w:rPr>
          <w:rFonts w:cs="Arial"/>
        </w:rPr>
        <w:t xml:space="preserve"> potwierdzoną </w:t>
      </w:r>
      <w:r w:rsidRPr="00F93231">
        <w:rPr>
          <w:rFonts w:cs="Arial"/>
        </w:rPr>
        <w:t xml:space="preserve">protokołem </w:t>
      </w:r>
      <w:r w:rsidR="00E416ED" w:rsidRPr="00F93231">
        <w:rPr>
          <w:rFonts w:cs="Arial"/>
        </w:rPr>
        <w:t>odbioru</w:t>
      </w:r>
      <w:r w:rsidRPr="00F93231">
        <w:rPr>
          <w:rFonts w:cs="Arial"/>
        </w:rPr>
        <w:t>.</w:t>
      </w:r>
      <w:r w:rsidR="0009410C" w:rsidRPr="00F93231">
        <w:rPr>
          <w:rFonts w:cs="Arial"/>
        </w:rPr>
        <w:t xml:space="preserve"> </w:t>
      </w:r>
      <w:r w:rsidR="0009410C" w:rsidRPr="00F93231">
        <w:rPr>
          <w:rFonts w:eastAsia="Times New Roman" w:cs="Arial"/>
          <w:lang w:eastAsia="pl-PL"/>
        </w:rPr>
        <w:t>Okres gwarancji i rękojmi dostaw ulega</w:t>
      </w:r>
      <w:r w:rsidR="0009410C" w:rsidRPr="4BB7F43B">
        <w:rPr>
          <w:rFonts w:eastAsia="Times New Roman" w:cs="Arial"/>
          <w:lang w:eastAsia="pl-PL"/>
        </w:rPr>
        <w:t xml:space="preserve"> przedłużeniu o okres od dnia ujawnienia się wady do czasu jej skutecznego usunięcia, a w przypadku wymiany części lub całości dostaw biegnie od początku. Nie uważa się za skuteczne usunięcie wady ponowne jej ujawnienie się w ciągu 6 miesięcy od ostatniej próby usunięcia.</w:t>
      </w:r>
    </w:p>
    <w:p w14:paraId="1BBE082B" w14:textId="0F61346A" w:rsidR="004A4482" w:rsidRPr="0029558B" w:rsidRDefault="004A4482" w:rsidP="00C70425">
      <w:pPr>
        <w:numPr>
          <w:ilvl w:val="0"/>
          <w:numId w:val="80"/>
        </w:numPr>
        <w:spacing w:before="120" w:after="120" w:line="276" w:lineRule="auto"/>
        <w:ind w:left="284" w:hanging="284"/>
        <w:jc w:val="both"/>
        <w:rPr>
          <w:rFonts w:eastAsia="Times New Roman" w:cs="Arial"/>
          <w:lang w:eastAsia="pl-PL"/>
        </w:rPr>
      </w:pPr>
      <w:r w:rsidRPr="0029558B">
        <w:rPr>
          <w:rFonts w:eastAsia="Times New Roman" w:cs="Arial"/>
          <w:lang w:eastAsia="pl-PL"/>
        </w:rPr>
        <w:t xml:space="preserve">Z tytułu gwarancji </w:t>
      </w:r>
      <w:r w:rsidR="001F1EFA" w:rsidRPr="0029558B">
        <w:rPr>
          <w:rFonts w:eastAsia="Times New Roman" w:cs="Arial"/>
          <w:lang w:eastAsia="pl-PL"/>
        </w:rPr>
        <w:t>Dostawca</w:t>
      </w:r>
      <w:r w:rsidRPr="0029558B">
        <w:rPr>
          <w:rFonts w:eastAsia="Times New Roman" w:cs="Arial"/>
          <w:lang w:eastAsia="pl-PL"/>
        </w:rPr>
        <w:t xml:space="preserve"> ponosi odpowiedzialność za wszelkie wady, w szczególności zmniejszające wartość użytkową lub techniczną </w:t>
      </w:r>
      <w:r w:rsidR="00844DA0" w:rsidRPr="0029558B">
        <w:rPr>
          <w:rFonts w:eastAsia="Times New Roman" w:cs="Arial"/>
          <w:lang w:eastAsia="pl-PL"/>
        </w:rPr>
        <w:t>Materiałów</w:t>
      </w:r>
      <w:r w:rsidRPr="0029558B">
        <w:rPr>
          <w:rFonts w:eastAsia="Times New Roman" w:cs="Arial"/>
          <w:lang w:eastAsia="pl-PL"/>
        </w:rPr>
        <w:t>.</w:t>
      </w:r>
    </w:p>
    <w:p w14:paraId="644C2A04" w14:textId="77777777" w:rsidR="004A4482" w:rsidRPr="0029558B" w:rsidRDefault="004A4482" w:rsidP="00C70425">
      <w:pPr>
        <w:numPr>
          <w:ilvl w:val="0"/>
          <w:numId w:val="80"/>
        </w:numPr>
        <w:spacing w:before="120" w:after="120" w:line="276" w:lineRule="auto"/>
        <w:ind w:left="284" w:hanging="284"/>
        <w:jc w:val="both"/>
        <w:rPr>
          <w:rFonts w:eastAsia="Times New Roman" w:cs="Arial"/>
          <w:lang w:eastAsia="pl-PL"/>
        </w:rPr>
      </w:pPr>
      <w:r w:rsidRPr="0029558B">
        <w:rPr>
          <w:rFonts w:eastAsia="Times New Roman" w:cs="Arial"/>
          <w:lang w:eastAsia="pl-PL"/>
        </w:rPr>
        <w:t xml:space="preserve">Wszelkie koszty związane z usunięciem wad ponosi </w:t>
      </w:r>
      <w:r w:rsidR="001F1EFA" w:rsidRPr="0029558B">
        <w:rPr>
          <w:rFonts w:eastAsia="Times New Roman" w:cs="Arial"/>
          <w:lang w:eastAsia="pl-PL"/>
        </w:rPr>
        <w:t>Dostawca</w:t>
      </w:r>
      <w:r w:rsidRPr="0029558B">
        <w:rPr>
          <w:rFonts w:eastAsia="Times New Roman" w:cs="Arial"/>
          <w:lang w:eastAsia="pl-PL"/>
        </w:rPr>
        <w:t>.</w:t>
      </w:r>
    </w:p>
    <w:p w14:paraId="58F4D7D5" w14:textId="71EC6BCB" w:rsidR="004A4482" w:rsidRPr="0029558B" w:rsidRDefault="001F1EFA" w:rsidP="00C70425">
      <w:pPr>
        <w:numPr>
          <w:ilvl w:val="0"/>
          <w:numId w:val="80"/>
        </w:numPr>
        <w:spacing w:before="120" w:after="120" w:line="276" w:lineRule="auto"/>
        <w:ind w:left="284" w:hanging="284"/>
        <w:jc w:val="both"/>
        <w:rPr>
          <w:rFonts w:eastAsia="Times New Roman" w:cs="Arial"/>
          <w:lang w:eastAsia="pl-PL"/>
        </w:rPr>
      </w:pPr>
      <w:r w:rsidRPr="0029558B">
        <w:rPr>
          <w:rFonts w:eastAsia="Times New Roman" w:cs="Arial"/>
          <w:lang w:eastAsia="pl-PL"/>
        </w:rPr>
        <w:t>Dostawca</w:t>
      </w:r>
      <w:r w:rsidR="004A4482" w:rsidRPr="0029558B">
        <w:rPr>
          <w:rFonts w:eastAsia="Times New Roman" w:cs="Arial"/>
          <w:lang w:eastAsia="pl-PL"/>
        </w:rPr>
        <w:t xml:space="preserve"> zobowiązany jest do usunięcia wszelkich wad niezwłocznie, nie później jednak niż w terminie </w:t>
      </w:r>
      <w:r w:rsidR="00D12BF2" w:rsidRPr="002E4DCD">
        <w:t>7 </w:t>
      </w:r>
      <w:r w:rsidR="004A4482" w:rsidRPr="002E4DCD">
        <w:t>dni</w:t>
      </w:r>
      <w:r w:rsidR="004A4482" w:rsidRPr="0009410C">
        <w:t xml:space="preserve"> </w:t>
      </w:r>
      <w:r w:rsidR="004A4482" w:rsidRPr="0029558B">
        <w:rPr>
          <w:rFonts w:eastAsia="Times New Roman" w:cs="Arial"/>
          <w:lang w:eastAsia="pl-PL"/>
        </w:rPr>
        <w:t xml:space="preserve">od dnia otrzymania zgłoszenia o wadzie. </w:t>
      </w:r>
      <w:r w:rsidRPr="0029558B">
        <w:rPr>
          <w:rFonts w:eastAsia="Times New Roman" w:cs="Arial"/>
          <w:lang w:eastAsia="pl-PL"/>
        </w:rPr>
        <w:t xml:space="preserve">Dostawcy </w:t>
      </w:r>
      <w:r w:rsidR="004A4482" w:rsidRPr="0029558B">
        <w:rPr>
          <w:rFonts w:eastAsia="Times New Roman" w:cs="Arial"/>
          <w:lang w:eastAsia="pl-PL"/>
        </w:rPr>
        <w:t>nie będzie na</w:t>
      </w:r>
      <w:r w:rsidR="00984B6D">
        <w:rPr>
          <w:rFonts w:eastAsia="Times New Roman" w:cs="Arial"/>
          <w:lang w:eastAsia="pl-PL"/>
        </w:rPr>
        <w:t>leżne dodatkowe wynagrodzenie z </w:t>
      </w:r>
      <w:r w:rsidR="004A4482" w:rsidRPr="0029558B">
        <w:rPr>
          <w:rFonts w:eastAsia="Times New Roman" w:cs="Arial"/>
          <w:lang w:eastAsia="pl-PL"/>
        </w:rPr>
        <w:t>tego tytułu.</w:t>
      </w:r>
      <w:r w:rsidR="00A35750">
        <w:rPr>
          <w:rFonts w:eastAsia="Times New Roman" w:cs="Arial"/>
          <w:lang w:eastAsia="pl-PL"/>
        </w:rPr>
        <w:t xml:space="preserve"> </w:t>
      </w:r>
      <w:r w:rsidR="00A35750" w:rsidRPr="00B4016F">
        <w:rPr>
          <w:rFonts w:cstheme="minorHAnsi"/>
        </w:rPr>
        <w:t xml:space="preserve">Wszelkie odstępstwa od powyższego terminu muszą być uzgodnione i </w:t>
      </w:r>
      <w:r w:rsidR="00A35750">
        <w:rPr>
          <w:rFonts w:cstheme="minorHAnsi"/>
        </w:rPr>
        <w:t>z</w:t>
      </w:r>
      <w:r w:rsidR="00A35750" w:rsidRPr="00B4016F">
        <w:rPr>
          <w:rFonts w:cstheme="minorHAnsi"/>
        </w:rPr>
        <w:t>aakceptowane przez Zamawiającego. W przypadku gdy termin usunięcia usterki, będzie dłuższy niż 7 dni, Dostawca na żądanie Zamawiającego zobowiązuje się przesyłać codzienne raporty o postępach realizowanych prac.</w:t>
      </w:r>
    </w:p>
    <w:p w14:paraId="0C9059DF" w14:textId="79523AC3" w:rsidR="00847798" w:rsidRPr="0029558B" w:rsidRDefault="00363C5F" w:rsidP="00C70425">
      <w:pPr>
        <w:numPr>
          <w:ilvl w:val="0"/>
          <w:numId w:val="80"/>
        </w:numPr>
        <w:spacing w:before="120" w:after="120" w:line="276" w:lineRule="auto"/>
        <w:ind w:left="284" w:hanging="284"/>
        <w:jc w:val="both"/>
        <w:rPr>
          <w:rFonts w:cs="Arial"/>
        </w:rPr>
      </w:pPr>
      <w:r w:rsidRPr="0009410C">
        <w:t xml:space="preserve">W przypadku, gdy niemożliwa jest wymiana wadliwych Materiałów lub ich naprawa, albo termin dostawy nowej partii Materiałów lub usunięcia wad jest tak odległy, że zagraża prawidłowej realizacji </w:t>
      </w:r>
      <w:r w:rsidR="008A3AE4">
        <w:rPr>
          <w:rFonts w:eastAsia="Times New Roman" w:cs="Arial"/>
          <w:lang w:eastAsia="pl-PL"/>
        </w:rPr>
        <w:t>i</w:t>
      </w:r>
      <w:r w:rsidRPr="0029558B">
        <w:rPr>
          <w:rFonts w:eastAsia="Times New Roman" w:cs="Arial"/>
          <w:lang w:eastAsia="pl-PL"/>
        </w:rPr>
        <w:t>nwestycji</w:t>
      </w:r>
      <w:r w:rsidRPr="0009410C">
        <w:t xml:space="preserve">, Umowy lub realizacji innej umowy zawartej pomiędzy Zamawiającym a osobą trzecią, </w:t>
      </w:r>
      <w:r w:rsidR="00847798" w:rsidRPr="0029558B">
        <w:rPr>
          <w:rFonts w:cs="Arial"/>
        </w:rPr>
        <w:t>lub według oceny Zamawiającego ich usuni</w:t>
      </w:r>
      <w:r w:rsidR="00925B9D" w:rsidRPr="0029558B">
        <w:rPr>
          <w:rFonts w:cs="Arial"/>
        </w:rPr>
        <w:t>ę</w:t>
      </w:r>
      <w:r w:rsidR="00847798" w:rsidRPr="0029558B">
        <w:rPr>
          <w:rFonts w:cs="Arial"/>
        </w:rPr>
        <w:t xml:space="preserve">cie jest niecelowe lub utrudnione, </w:t>
      </w:r>
      <w:r w:rsidRPr="0009410C">
        <w:t>Zamawiający może</w:t>
      </w:r>
      <w:r w:rsidR="0009410C">
        <w:t xml:space="preserve"> żądać</w:t>
      </w:r>
      <w:r w:rsidR="00847798" w:rsidRPr="0029558B">
        <w:rPr>
          <w:rFonts w:cs="Arial"/>
        </w:rPr>
        <w:t>, niezależnie od innych uprawnień przysługujących mu zgodnie z Umową, wg swojego wyboru:</w:t>
      </w:r>
    </w:p>
    <w:p w14:paraId="18D48732" w14:textId="7BDF681E" w:rsidR="00847798" w:rsidRPr="0029558B" w:rsidRDefault="00847798" w:rsidP="00C70425">
      <w:pPr>
        <w:numPr>
          <w:ilvl w:val="2"/>
          <w:numId w:val="96"/>
        </w:numPr>
        <w:tabs>
          <w:tab w:val="num" w:pos="851"/>
        </w:tabs>
        <w:spacing w:before="120" w:after="120" w:line="276" w:lineRule="auto"/>
        <w:jc w:val="both"/>
        <w:rPr>
          <w:rFonts w:cs="Arial"/>
        </w:rPr>
      </w:pPr>
      <w:r w:rsidRPr="0029558B">
        <w:rPr>
          <w:rFonts w:cs="Arial"/>
        </w:rPr>
        <w:t>obniżenia wynagrodzenia Dostawcy,</w:t>
      </w:r>
    </w:p>
    <w:p w14:paraId="2C535212" w14:textId="17FD1C21" w:rsidR="00847798" w:rsidRPr="0029558B" w:rsidRDefault="00847798" w:rsidP="00C70425">
      <w:pPr>
        <w:numPr>
          <w:ilvl w:val="2"/>
          <w:numId w:val="96"/>
        </w:numPr>
        <w:tabs>
          <w:tab w:val="num" w:pos="851"/>
        </w:tabs>
        <w:spacing w:before="120" w:after="120" w:line="276" w:lineRule="auto"/>
        <w:jc w:val="both"/>
        <w:rPr>
          <w:rFonts w:cs="Arial"/>
        </w:rPr>
      </w:pPr>
      <w:r w:rsidRPr="0029558B">
        <w:rPr>
          <w:rFonts w:cs="Arial"/>
        </w:rPr>
        <w:t>odstąpienia od Umowy, w przypadku, gdy wady uniemożliwia</w:t>
      </w:r>
      <w:r w:rsidR="00984B6D">
        <w:rPr>
          <w:rFonts w:cs="Arial"/>
        </w:rPr>
        <w:t>ją lub utrudniają korzystanie z </w:t>
      </w:r>
      <w:r w:rsidRPr="0029558B">
        <w:rPr>
          <w:rFonts w:cs="Arial"/>
        </w:rPr>
        <w:t>Materiałów.</w:t>
      </w:r>
    </w:p>
    <w:p w14:paraId="1406EAEF" w14:textId="686F94FC" w:rsidR="003878AC" w:rsidRPr="0029558B" w:rsidRDefault="003878AC" w:rsidP="00C70425">
      <w:pPr>
        <w:numPr>
          <w:ilvl w:val="0"/>
          <w:numId w:val="80"/>
        </w:numPr>
        <w:spacing w:before="120" w:after="120" w:line="276" w:lineRule="auto"/>
        <w:ind w:left="284" w:hanging="284"/>
        <w:jc w:val="both"/>
        <w:rPr>
          <w:rFonts w:cs="Arial"/>
        </w:rPr>
      </w:pPr>
      <w:r w:rsidRPr="0029558B">
        <w:rPr>
          <w:rFonts w:cs="Arial"/>
        </w:rPr>
        <w:t>Wybór świadczenia gwarancyjnego przysługuje Zamawiającemu.</w:t>
      </w:r>
    </w:p>
    <w:p w14:paraId="05038449" w14:textId="50CB0EDA" w:rsidR="003878AC" w:rsidRPr="0029558B" w:rsidRDefault="003878AC" w:rsidP="00C70425">
      <w:pPr>
        <w:numPr>
          <w:ilvl w:val="0"/>
          <w:numId w:val="80"/>
        </w:numPr>
        <w:tabs>
          <w:tab w:val="num" w:pos="284"/>
        </w:tabs>
        <w:spacing w:before="120" w:after="120" w:line="276" w:lineRule="auto"/>
        <w:ind w:left="142" w:hanging="142"/>
        <w:jc w:val="both"/>
        <w:rPr>
          <w:rFonts w:cs="Arial"/>
        </w:rPr>
      </w:pPr>
      <w:r w:rsidRPr="0029558B">
        <w:rPr>
          <w:rFonts w:cs="Arial"/>
        </w:rPr>
        <w:t>W zależności od rodzaju wady oraz zaawansowania montaży, usuwanie wady nastąpi</w:t>
      </w:r>
      <w:r w:rsidR="00FE261D">
        <w:rPr>
          <w:rFonts w:cs="Arial"/>
        </w:rPr>
        <w:t>, według wyboru Zamawiającego,</w:t>
      </w:r>
      <w:r w:rsidR="005B7516">
        <w:rPr>
          <w:rFonts w:cs="Arial"/>
        </w:rPr>
        <w:t xml:space="preserve"> </w:t>
      </w:r>
      <w:r w:rsidRPr="0029558B">
        <w:rPr>
          <w:rFonts w:cs="Arial"/>
        </w:rPr>
        <w:t>w:</w:t>
      </w:r>
    </w:p>
    <w:p w14:paraId="72F6A508" w14:textId="0D4DA752" w:rsidR="003878AC" w:rsidRPr="0029558B" w:rsidRDefault="003878AC" w:rsidP="00C70425">
      <w:pPr>
        <w:numPr>
          <w:ilvl w:val="2"/>
          <w:numId w:val="117"/>
        </w:numPr>
        <w:tabs>
          <w:tab w:val="num" w:pos="851"/>
        </w:tabs>
        <w:spacing w:before="120" w:after="120" w:line="276" w:lineRule="auto"/>
        <w:jc w:val="both"/>
        <w:rPr>
          <w:rFonts w:cs="Arial"/>
        </w:rPr>
      </w:pPr>
      <w:r w:rsidRPr="0029558B">
        <w:rPr>
          <w:rFonts w:cs="Arial"/>
        </w:rPr>
        <w:t xml:space="preserve">miejscu, w którym </w:t>
      </w:r>
      <w:r w:rsidR="005123C6" w:rsidRPr="0029558B">
        <w:rPr>
          <w:rFonts w:cs="Arial"/>
        </w:rPr>
        <w:t>M</w:t>
      </w:r>
      <w:r w:rsidR="00C86377" w:rsidRPr="0029558B">
        <w:rPr>
          <w:rFonts w:cs="Arial"/>
        </w:rPr>
        <w:t>ateriały</w:t>
      </w:r>
      <w:r w:rsidR="00BD0107">
        <w:rPr>
          <w:rFonts w:cs="Arial"/>
        </w:rPr>
        <w:t xml:space="preserve"> </w:t>
      </w:r>
      <w:r w:rsidRPr="0029558B">
        <w:rPr>
          <w:rFonts w:cs="Arial"/>
        </w:rPr>
        <w:t>zostały</w:t>
      </w:r>
      <w:r w:rsidRPr="0029558B" w:rsidDel="00250F1F">
        <w:rPr>
          <w:rFonts w:cs="Arial"/>
        </w:rPr>
        <w:t xml:space="preserve"> </w:t>
      </w:r>
      <w:r w:rsidR="00C86377" w:rsidRPr="0029558B">
        <w:rPr>
          <w:rFonts w:cs="Arial"/>
        </w:rPr>
        <w:t>wbudowane</w:t>
      </w:r>
      <w:r w:rsidRPr="0029558B">
        <w:rPr>
          <w:rFonts w:cs="Arial"/>
        </w:rPr>
        <w:t>,</w:t>
      </w:r>
    </w:p>
    <w:p w14:paraId="7B260CCD" w14:textId="7718BF91" w:rsidR="003878AC" w:rsidRPr="0029558B" w:rsidRDefault="003878AC" w:rsidP="00C70425">
      <w:pPr>
        <w:numPr>
          <w:ilvl w:val="2"/>
          <w:numId w:val="117"/>
        </w:numPr>
        <w:tabs>
          <w:tab w:val="num" w:pos="851"/>
        </w:tabs>
        <w:spacing w:before="120" w:after="120" w:line="276" w:lineRule="auto"/>
        <w:jc w:val="both"/>
        <w:rPr>
          <w:rFonts w:cs="Arial"/>
        </w:rPr>
      </w:pPr>
      <w:r w:rsidRPr="0029558B">
        <w:rPr>
          <w:rFonts w:cs="Arial"/>
        </w:rPr>
        <w:lastRenderedPageBreak/>
        <w:t xml:space="preserve">miejscu wskazanym przez </w:t>
      </w:r>
      <w:r w:rsidR="00C86377" w:rsidRPr="0029558B">
        <w:rPr>
          <w:rFonts w:cs="Arial"/>
        </w:rPr>
        <w:t>Zamawiającego</w:t>
      </w:r>
      <w:r w:rsidRPr="0029558B">
        <w:rPr>
          <w:rFonts w:cs="Arial"/>
        </w:rPr>
        <w:t>.</w:t>
      </w:r>
    </w:p>
    <w:p w14:paraId="29E30354" w14:textId="6181B113" w:rsidR="003878AC" w:rsidRPr="0029558B" w:rsidRDefault="003878AC" w:rsidP="00C70425">
      <w:pPr>
        <w:numPr>
          <w:ilvl w:val="0"/>
          <w:numId w:val="80"/>
        </w:numPr>
        <w:autoSpaceDE w:val="0"/>
        <w:autoSpaceDN w:val="0"/>
        <w:adjustRightInd w:val="0"/>
        <w:spacing w:before="120" w:after="120" w:line="276" w:lineRule="auto"/>
        <w:ind w:left="284" w:hanging="284"/>
        <w:jc w:val="both"/>
        <w:rPr>
          <w:rFonts w:cs="Arial"/>
        </w:rPr>
      </w:pPr>
      <w:r w:rsidRPr="0029558B">
        <w:rPr>
          <w:rFonts w:cs="Arial"/>
        </w:rPr>
        <w:t xml:space="preserve">W przypadku usuwania wady w miejscu, o którym mowa w ust. </w:t>
      </w:r>
      <w:r w:rsidR="00925B9D" w:rsidRPr="0029558B">
        <w:rPr>
          <w:rFonts w:cs="Arial"/>
        </w:rPr>
        <w:t>7</w:t>
      </w:r>
      <w:r w:rsidRPr="0029558B">
        <w:rPr>
          <w:rFonts w:cs="Arial"/>
        </w:rPr>
        <w:t xml:space="preserve"> </w:t>
      </w:r>
      <w:r w:rsidR="00C86377" w:rsidRPr="0029558B">
        <w:rPr>
          <w:rFonts w:cs="Arial"/>
        </w:rPr>
        <w:t xml:space="preserve">lit. </w:t>
      </w:r>
      <w:r w:rsidR="00C64098" w:rsidRPr="0029558B">
        <w:rPr>
          <w:rFonts w:cs="Arial"/>
        </w:rPr>
        <w:t>B</w:t>
      </w:r>
      <w:r w:rsidRPr="0029558B">
        <w:rPr>
          <w:rFonts w:cs="Arial"/>
        </w:rPr>
        <w:t xml:space="preserve"> </w:t>
      </w:r>
      <w:r w:rsidR="00C86377" w:rsidRPr="0029558B">
        <w:rPr>
          <w:rFonts w:cs="Arial"/>
        </w:rPr>
        <w:t>Dostawca z</w:t>
      </w:r>
      <w:r w:rsidRPr="0029558B">
        <w:rPr>
          <w:rFonts w:cs="Arial"/>
        </w:rPr>
        <w:t xml:space="preserve">obowiązany jest do usunięcia wady w tym miejscu, w tym również do odbioru i dostarczenia </w:t>
      </w:r>
      <w:r w:rsidR="005123C6" w:rsidRPr="0029558B">
        <w:rPr>
          <w:rFonts w:cs="Arial"/>
        </w:rPr>
        <w:t>M</w:t>
      </w:r>
      <w:r w:rsidR="00C86377" w:rsidRPr="0029558B">
        <w:rPr>
          <w:rFonts w:cs="Arial"/>
        </w:rPr>
        <w:t>ateriałów</w:t>
      </w:r>
      <w:r w:rsidRPr="0029558B">
        <w:rPr>
          <w:rFonts w:cs="Arial"/>
        </w:rPr>
        <w:t xml:space="preserve"> na własny koszt.</w:t>
      </w:r>
    </w:p>
    <w:p w14:paraId="4E96C181" w14:textId="088A439D" w:rsidR="00A35750" w:rsidRDefault="00A35750" w:rsidP="00C70425">
      <w:pPr>
        <w:numPr>
          <w:ilvl w:val="0"/>
          <w:numId w:val="80"/>
        </w:numPr>
        <w:spacing w:before="120" w:after="120" w:line="276" w:lineRule="auto"/>
        <w:ind w:left="284" w:hanging="284"/>
        <w:jc w:val="both"/>
        <w:rPr>
          <w:rFonts w:cs="Arial"/>
        </w:rPr>
      </w:pPr>
      <w:r w:rsidRPr="00FC37CC">
        <w:rPr>
          <w:rFonts w:cs="Arial"/>
        </w:rPr>
        <w:t>W przypadku, jeżeli Dostawca dostarczy niewłaściwe Materiały lub Urządzenia, które zostały zainstalowane w ramach zadań wykonywanych przez Zamawiającego, Dostawca pokryje wszelkie koszty wymiany tych Materiałów lub Urządzeń przez Zamawiającego lub inny podmiot.</w:t>
      </w:r>
    </w:p>
    <w:p w14:paraId="2690F35C" w14:textId="3063B9B3" w:rsidR="004A4482" w:rsidRPr="0029558B" w:rsidRDefault="004A4482" w:rsidP="00C70425">
      <w:pPr>
        <w:numPr>
          <w:ilvl w:val="0"/>
          <w:numId w:val="80"/>
        </w:numPr>
        <w:spacing w:before="120" w:after="120" w:line="276" w:lineRule="auto"/>
        <w:ind w:left="284" w:hanging="284"/>
        <w:jc w:val="both"/>
        <w:rPr>
          <w:rFonts w:cs="Arial"/>
        </w:rPr>
      </w:pPr>
      <w:r w:rsidRPr="0E5FE178">
        <w:rPr>
          <w:rFonts w:cs="Arial"/>
        </w:rPr>
        <w:t xml:space="preserve">W wypadku nie usunięcia lub nienależytego usunięcia wad przez </w:t>
      </w:r>
      <w:r w:rsidR="001F1EFA" w:rsidRPr="0E5FE178">
        <w:rPr>
          <w:rFonts w:cs="Arial"/>
        </w:rPr>
        <w:t>Dostawcę w wyznaczonym terminie, Zamawiający</w:t>
      </w:r>
      <w:r w:rsidRPr="0E5FE178">
        <w:rPr>
          <w:rFonts w:cs="Arial"/>
        </w:rPr>
        <w:t xml:space="preserve"> może zlecić usunięcie wad osobie trzeciej, obciążając </w:t>
      </w:r>
      <w:r w:rsidR="001F1EFA" w:rsidRPr="0E5FE178">
        <w:rPr>
          <w:rFonts w:cs="Arial"/>
        </w:rPr>
        <w:t xml:space="preserve">Dostawcę </w:t>
      </w:r>
      <w:r w:rsidRPr="0E5FE178">
        <w:rPr>
          <w:rFonts w:cs="Arial"/>
        </w:rPr>
        <w:t xml:space="preserve">wszelkimi </w:t>
      </w:r>
      <w:r w:rsidR="00844DA0" w:rsidRPr="0E5FE178">
        <w:rPr>
          <w:rFonts w:eastAsia="Times New Roman" w:cs="Arial"/>
          <w:lang w:eastAsia="pl-PL"/>
        </w:rPr>
        <w:t>kosztami związanymi z tym usunięciem</w:t>
      </w:r>
      <w:r w:rsidRPr="0E5FE178">
        <w:rPr>
          <w:rFonts w:eastAsia="Times New Roman" w:cs="Arial"/>
          <w:lang w:eastAsia="pl-PL"/>
        </w:rPr>
        <w:t>.</w:t>
      </w:r>
      <w:r w:rsidR="00B25499" w:rsidRPr="0E5FE178">
        <w:rPr>
          <w:rFonts w:eastAsia="Times New Roman" w:cs="Arial"/>
          <w:lang w:eastAsia="pl-PL"/>
        </w:rPr>
        <w:t xml:space="preserve"> Zamawiający może także usunąć wadę samodzielnie</w:t>
      </w:r>
      <w:r w:rsidR="008D7C18" w:rsidRPr="0E5FE178">
        <w:rPr>
          <w:rFonts w:eastAsia="Times New Roman" w:cs="Arial"/>
          <w:lang w:eastAsia="pl-PL"/>
        </w:rPr>
        <w:t xml:space="preserve">. W przypadku niewykonania przez Dostawcę </w:t>
      </w:r>
      <w:r w:rsidR="00687E29" w:rsidRPr="0E5FE178">
        <w:rPr>
          <w:rFonts w:cs="Arial"/>
        </w:rPr>
        <w:t>powyższych obowiązków</w:t>
      </w:r>
      <w:r w:rsidR="008D7C18" w:rsidRPr="0E5FE178">
        <w:rPr>
          <w:rFonts w:eastAsia="Times New Roman" w:cs="Arial"/>
          <w:lang w:eastAsia="pl-PL"/>
        </w:rPr>
        <w:t>, Zamawiający, w zastępstwie Dostawcy, usunie wady lub awarię i obciąży Dostawcę poniesionym z tego tytułu kosztami</w:t>
      </w:r>
      <w:r w:rsidR="00B32084" w:rsidRPr="0E5FE178">
        <w:rPr>
          <w:rFonts w:cs="Arial"/>
        </w:rPr>
        <w:t xml:space="preserve"> oraz narzutem w wysokości </w:t>
      </w:r>
      <w:r w:rsidR="00F74093">
        <w:rPr>
          <w:rFonts w:cs="Arial"/>
        </w:rPr>
        <w:t>3</w:t>
      </w:r>
      <w:r w:rsidR="00BF04E7" w:rsidRPr="0E5FE178">
        <w:rPr>
          <w:rFonts w:cs="Arial"/>
        </w:rPr>
        <w:t> </w:t>
      </w:r>
      <w:r w:rsidR="00687E29" w:rsidRPr="0E5FE178">
        <w:rPr>
          <w:rFonts w:cs="Arial"/>
        </w:rPr>
        <w:t>%</w:t>
      </w:r>
      <w:r w:rsidRPr="0E5FE178">
        <w:rPr>
          <w:rFonts w:cs="Arial"/>
        </w:rPr>
        <w:t>.</w:t>
      </w:r>
    </w:p>
    <w:p w14:paraId="6EA852F2" w14:textId="25B22494" w:rsidR="00925B9D" w:rsidRPr="0029558B" w:rsidRDefault="00925B9D" w:rsidP="00C70425">
      <w:pPr>
        <w:numPr>
          <w:ilvl w:val="0"/>
          <w:numId w:val="80"/>
        </w:numPr>
        <w:spacing w:before="120" w:after="120" w:line="276" w:lineRule="auto"/>
        <w:ind w:left="284" w:hanging="284"/>
        <w:jc w:val="both"/>
        <w:rPr>
          <w:rFonts w:cs="Arial"/>
        </w:rPr>
      </w:pPr>
      <w:r w:rsidRPr="0E5FE178">
        <w:rPr>
          <w:rFonts w:cs="Arial"/>
        </w:rPr>
        <w:t xml:space="preserve">Reklamacje dotyczące Materiałów będą zgłaszane bezpośrednio do </w:t>
      </w:r>
      <w:r w:rsidR="00984B6D" w:rsidRPr="0E5FE178">
        <w:rPr>
          <w:rFonts w:cs="Arial"/>
        </w:rPr>
        <w:t>Dostawcy, wiadomością e-mail na </w:t>
      </w:r>
      <w:r w:rsidRPr="0E5FE178">
        <w:rPr>
          <w:rFonts w:cs="Arial"/>
        </w:rPr>
        <w:t xml:space="preserve">adres </w:t>
      </w:r>
      <w:r w:rsidR="00D86943" w:rsidRPr="0E5FE178">
        <w:rPr>
          <w:rFonts w:cs="Arial"/>
          <w:highlight w:val="yellow"/>
        </w:rPr>
        <w:t>____________</w:t>
      </w:r>
      <w:r w:rsidR="00B07F54" w:rsidRPr="0E5FE178">
        <w:rPr>
          <w:rFonts w:cs="Arial"/>
        </w:rPr>
        <w:t>.</w:t>
      </w:r>
    </w:p>
    <w:p w14:paraId="4D9BFD26" w14:textId="09458F32" w:rsidR="00615288" w:rsidRPr="0029558B" w:rsidRDefault="00615288" w:rsidP="00C70425">
      <w:pPr>
        <w:numPr>
          <w:ilvl w:val="0"/>
          <w:numId w:val="80"/>
        </w:numPr>
        <w:spacing w:before="120" w:after="120" w:line="276" w:lineRule="auto"/>
        <w:ind w:left="284" w:hanging="284"/>
        <w:jc w:val="both"/>
        <w:rPr>
          <w:rFonts w:cs="Arial"/>
        </w:rPr>
      </w:pPr>
      <w:r w:rsidRPr="4BB7F43B">
        <w:rPr>
          <w:rFonts w:cs="Arial"/>
        </w:rPr>
        <w:t>W przypadku zagrożenia bezpieczeństwa użytkowników lub mieni</w:t>
      </w:r>
      <w:r w:rsidR="002E4DCD" w:rsidRPr="4BB7F43B">
        <w:rPr>
          <w:rFonts w:cs="Arial"/>
        </w:rPr>
        <w:t>a Zamawiającego lub Inwestora w </w:t>
      </w:r>
      <w:r w:rsidRPr="4BB7F43B">
        <w:rPr>
          <w:rFonts w:cs="Arial"/>
        </w:rPr>
        <w:t>związku z zaistnieniem wady</w:t>
      </w:r>
      <w:r w:rsidR="00C70425">
        <w:rPr>
          <w:rFonts w:cs="Arial"/>
        </w:rPr>
        <w:t>,</w:t>
      </w:r>
      <w:r w:rsidRPr="4BB7F43B">
        <w:rPr>
          <w:rFonts w:cs="Arial"/>
        </w:rPr>
        <w:t xml:space="preserve"> Zamawiający ma prawo do wykonania niezbędnych czynności lub zatrudnienia osoby trzeciej na koszt i ryzyko Dostawcy celem usunięcia niebezpieczeństwa lub wady</w:t>
      </w:r>
      <w:r w:rsidR="00A35750" w:rsidRPr="4BB7F43B">
        <w:rPr>
          <w:rFonts w:cs="Arial"/>
        </w:rPr>
        <w:t xml:space="preserve"> (bez konieczności uzyskiwania zgody sądu)</w:t>
      </w:r>
      <w:r w:rsidRPr="4BB7F43B">
        <w:rPr>
          <w:rFonts w:cs="Arial"/>
        </w:rPr>
        <w:t xml:space="preserve">. </w:t>
      </w:r>
      <w:r w:rsidR="002E4DCD" w:rsidRPr="4BB7F43B">
        <w:rPr>
          <w:rFonts w:cs="Arial"/>
        </w:rPr>
        <w:t>W </w:t>
      </w:r>
      <w:r w:rsidRPr="4BB7F43B">
        <w:rPr>
          <w:rFonts w:cs="Arial"/>
        </w:rPr>
        <w:t>takim przypadku Zamawiający jest zobowiązany do niezwło</w:t>
      </w:r>
      <w:r w:rsidR="002E4DCD" w:rsidRPr="4BB7F43B">
        <w:rPr>
          <w:rFonts w:cs="Arial"/>
        </w:rPr>
        <w:t>cznego powiadomienia Dostawcy o </w:t>
      </w:r>
      <w:r w:rsidRPr="4BB7F43B">
        <w:rPr>
          <w:rFonts w:cs="Arial"/>
        </w:rPr>
        <w:t>zaistniałym fakcie.</w:t>
      </w:r>
    </w:p>
    <w:p w14:paraId="0C1D42C2" w14:textId="368FC10B" w:rsidR="00615288" w:rsidRPr="0029558B" w:rsidRDefault="00615288" w:rsidP="00C70425">
      <w:pPr>
        <w:numPr>
          <w:ilvl w:val="0"/>
          <w:numId w:val="80"/>
        </w:numPr>
        <w:spacing w:before="120" w:after="120" w:line="276" w:lineRule="auto"/>
        <w:ind w:left="284" w:hanging="284"/>
        <w:jc w:val="both"/>
        <w:rPr>
          <w:rFonts w:cs="Arial"/>
        </w:rPr>
      </w:pPr>
      <w:r w:rsidRPr="4BB7F43B">
        <w:rPr>
          <w:rFonts w:cs="Arial"/>
        </w:rPr>
        <w:t xml:space="preserve">W przypadku </w:t>
      </w:r>
      <w:r w:rsidR="000B59DB" w:rsidRPr="4BB7F43B">
        <w:rPr>
          <w:rFonts w:cs="Arial"/>
        </w:rPr>
        <w:t xml:space="preserve">zaistnienia </w:t>
      </w:r>
      <w:r w:rsidR="000B59DB">
        <w:t>sytuacji o której w ust. 1</w:t>
      </w:r>
      <w:r w:rsidR="583A7DCE">
        <w:t>2</w:t>
      </w:r>
      <w:r w:rsidR="000B59DB">
        <w:t xml:space="preserve"> powyżej</w:t>
      </w:r>
      <w:r w:rsidRPr="4BB7F43B">
        <w:rPr>
          <w:rFonts w:cs="Arial"/>
        </w:rPr>
        <w:t>, koszty zostaną rozliczone na podstawie noty księgowej</w:t>
      </w:r>
      <w:r w:rsidR="00AD1383" w:rsidRPr="4BB7F43B">
        <w:rPr>
          <w:rFonts w:cs="Arial"/>
        </w:rPr>
        <w:t xml:space="preserve"> lub</w:t>
      </w:r>
      <w:r w:rsidRPr="4BB7F43B">
        <w:rPr>
          <w:rFonts w:cs="Arial"/>
        </w:rPr>
        <w:t xml:space="preserve"> faktury. Dostawca wyraża zgodę na wystawienie noty księgowej lub faktury bez jego podpisu. Zamawiający potrącając należną mu </w:t>
      </w:r>
      <w:r w:rsidR="00AD1383" w:rsidRPr="4BB7F43B">
        <w:rPr>
          <w:rFonts w:cs="Arial"/>
        </w:rPr>
        <w:t xml:space="preserve">wymagalną </w:t>
      </w:r>
      <w:r w:rsidRPr="4BB7F43B">
        <w:rPr>
          <w:rFonts w:cs="Arial"/>
        </w:rPr>
        <w:t>wierzytelność uprawniony jest wykorzystać</w:t>
      </w:r>
      <w:r w:rsidR="003571DF" w:rsidRPr="4BB7F43B">
        <w:rPr>
          <w:rFonts w:cs="Arial"/>
        </w:rPr>
        <w:t xml:space="preserve"> w tym celu kaucję gwarancyjną i/</w:t>
      </w:r>
      <w:r w:rsidRPr="4BB7F43B">
        <w:rPr>
          <w:rFonts w:cs="Arial"/>
        </w:rPr>
        <w:t>oraz inne formy uzyskanego od Dostawcy zabezpieczenia lub potrącić płatność z jakiejkolwiek należności Dostawcy, albo zgłosić roszczenie o zwrot kosztów uznając je za dług.</w:t>
      </w:r>
      <w:r w:rsidR="00AD1383" w:rsidRPr="4BB7F43B">
        <w:rPr>
          <w:rFonts w:cs="Arial"/>
        </w:rPr>
        <w:t xml:space="preserve"> Zamawiający ma prawo dokonania potrąceń tylko i wyłącznie na zasadach określonych w art. 498 kodeksu cywilnego, w przypadku towarów wymienionych w załączniku nr 15 d</w:t>
      </w:r>
      <w:r w:rsidR="00984B6D" w:rsidRPr="4BB7F43B">
        <w:rPr>
          <w:rFonts w:cs="Arial"/>
        </w:rPr>
        <w:t>o ustawy o</w:t>
      </w:r>
      <w:r w:rsidR="00E563CA" w:rsidRPr="4BB7F43B">
        <w:rPr>
          <w:rFonts w:cs="Arial"/>
        </w:rPr>
        <w:t xml:space="preserve"> VAT</w:t>
      </w:r>
      <w:r w:rsidR="00AD1383" w:rsidRPr="4BB7F43B">
        <w:rPr>
          <w:rFonts w:cs="Arial"/>
        </w:rPr>
        <w:t>.</w:t>
      </w:r>
    </w:p>
    <w:p w14:paraId="63C55761" w14:textId="58313939" w:rsidR="001C79D6" w:rsidRPr="0029558B" w:rsidRDefault="00A35750" w:rsidP="00C70425">
      <w:pPr>
        <w:numPr>
          <w:ilvl w:val="0"/>
          <w:numId w:val="80"/>
        </w:numPr>
        <w:spacing w:before="120" w:after="120" w:line="276" w:lineRule="auto"/>
        <w:ind w:left="284" w:hanging="284"/>
        <w:jc w:val="both"/>
        <w:rPr>
          <w:rFonts w:cs="Arial"/>
        </w:rPr>
      </w:pPr>
      <w:r w:rsidRPr="0E5FE178">
        <w:rPr>
          <w:rFonts w:cs="Arial"/>
        </w:rPr>
        <w:t xml:space="preserve">Dla potwierdzenia udzielonej gwarancji jakości Dostawca wystawi dokument gwarancyjny, którego postanowienia nie mogą odbiegać od postanowień Umowy, chyba że są bardziej korzystne dla Zamawiającego. Wszelkie postanowienia karty gwarancyjnej odbiegające od tej zasady, będą uważane za nieważne. </w:t>
      </w:r>
      <w:r>
        <w:t>Jeżeli osobna karta gwarancyjna nie zostanie wystawiona do czasu</w:t>
      </w:r>
      <w:r w:rsidRPr="0E5FE178">
        <w:rPr>
          <w:rFonts w:cs="Arial"/>
        </w:rPr>
        <w:t xml:space="preserve"> podpisania protokołu odbioru</w:t>
      </w:r>
      <w:r>
        <w:t>, zapisy niniejszego § 9 będą uważane za kartę gwarancyjną.</w:t>
      </w:r>
    </w:p>
    <w:p w14:paraId="7B915308" w14:textId="125798BB" w:rsidR="004A4482" w:rsidRPr="0029558B" w:rsidRDefault="004A4482" w:rsidP="00C70425">
      <w:pPr>
        <w:numPr>
          <w:ilvl w:val="0"/>
          <w:numId w:val="80"/>
        </w:numPr>
        <w:spacing w:before="120" w:after="120" w:line="276" w:lineRule="auto"/>
        <w:ind w:left="284" w:hanging="284"/>
        <w:jc w:val="both"/>
        <w:rPr>
          <w:rFonts w:cs="Arial"/>
        </w:rPr>
      </w:pPr>
      <w:r w:rsidRPr="0E5FE178">
        <w:rPr>
          <w:rFonts w:cs="Arial"/>
        </w:rPr>
        <w:t xml:space="preserve">Niezależnie od zobowiązań gwarancyjnych, </w:t>
      </w:r>
      <w:r w:rsidR="001F1EFA" w:rsidRPr="0E5FE178">
        <w:rPr>
          <w:rFonts w:cs="Arial"/>
        </w:rPr>
        <w:t>Dostawca</w:t>
      </w:r>
      <w:r w:rsidRPr="0E5FE178">
        <w:rPr>
          <w:rFonts w:cs="Arial"/>
        </w:rPr>
        <w:t xml:space="preserve"> jest odpowiedzialny z tytułu ręko</w:t>
      </w:r>
      <w:r w:rsidR="00D86943" w:rsidRPr="0E5FE178">
        <w:rPr>
          <w:rFonts w:cs="Arial"/>
        </w:rPr>
        <w:t>jmi za usunięcie wad fizycznych</w:t>
      </w:r>
      <w:r w:rsidRPr="0E5FE178">
        <w:rPr>
          <w:rFonts w:cs="Arial"/>
        </w:rPr>
        <w:t>, istniejących w czasie dokonywania czynności odbioru o</w:t>
      </w:r>
      <w:r w:rsidR="007F5E0E" w:rsidRPr="0E5FE178">
        <w:rPr>
          <w:rFonts w:cs="Arial"/>
        </w:rPr>
        <w:t xml:space="preserve">raz wad </w:t>
      </w:r>
      <w:r w:rsidR="005123C6" w:rsidRPr="0E5FE178">
        <w:rPr>
          <w:rFonts w:cs="Arial"/>
        </w:rPr>
        <w:t xml:space="preserve">wykrytych </w:t>
      </w:r>
      <w:r w:rsidR="007F5E0E" w:rsidRPr="0E5FE178">
        <w:rPr>
          <w:rFonts w:cs="Arial"/>
        </w:rPr>
        <w:t>po odbiorze</w:t>
      </w:r>
      <w:r w:rsidR="005123C6" w:rsidRPr="0E5FE178">
        <w:rPr>
          <w:rFonts w:cs="Arial"/>
        </w:rPr>
        <w:t>, jeżeli nie wynikają one z działania lub zaniechania Zamawiającego.</w:t>
      </w:r>
    </w:p>
    <w:p w14:paraId="2BC83448" w14:textId="0389EF0D" w:rsidR="00BF494E" w:rsidRPr="0012249B" w:rsidRDefault="00BF494E" w:rsidP="00C70425">
      <w:pPr>
        <w:numPr>
          <w:ilvl w:val="0"/>
          <w:numId w:val="80"/>
        </w:numPr>
        <w:spacing w:line="276" w:lineRule="auto"/>
        <w:ind w:left="284" w:hanging="284"/>
        <w:jc w:val="both"/>
        <w:rPr>
          <w:rFonts w:cs="Arial"/>
        </w:rPr>
      </w:pPr>
      <w:r w:rsidRPr="0E5FE178">
        <w:rPr>
          <w:rFonts w:cs="Arial"/>
        </w:rPr>
        <w:t xml:space="preserve">Dostawca udziela każdorazowo gwarancji jakości na Materiały niezależnie od ich wbudowania, połączenia </w:t>
      </w:r>
      <w:r w:rsidR="007F5E0E" w:rsidRPr="0E5FE178">
        <w:rPr>
          <w:rFonts w:cs="Arial"/>
        </w:rPr>
        <w:t>z innymi</w:t>
      </w:r>
      <w:r w:rsidRPr="0E5FE178">
        <w:rPr>
          <w:rFonts w:cs="Arial"/>
        </w:rPr>
        <w:t>.</w:t>
      </w:r>
    </w:p>
    <w:p w14:paraId="7DB276FA" w14:textId="18E85A8E" w:rsidR="000B5C41" w:rsidRPr="0029558B" w:rsidRDefault="000B5C41" w:rsidP="00C70425">
      <w:pPr>
        <w:numPr>
          <w:ilvl w:val="0"/>
          <w:numId w:val="80"/>
        </w:numPr>
        <w:spacing w:before="120" w:after="120" w:line="276" w:lineRule="auto"/>
        <w:ind w:left="284" w:hanging="284"/>
        <w:jc w:val="both"/>
        <w:rPr>
          <w:rFonts w:cs="Arial"/>
        </w:rPr>
      </w:pPr>
      <w:r w:rsidRPr="0E5FE178">
        <w:rPr>
          <w:rFonts w:cs="Arial"/>
        </w:rPr>
        <w:t xml:space="preserve">W przypadku istnienia wady o takim </w:t>
      </w:r>
      <w:r w:rsidR="00977C54" w:rsidRPr="0E5FE178">
        <w:rPr>
          <w:rFonts w:cs="Arial"/>
        </w:rPr>
        <w:t>samym lub zbliżonym charakterze</w:t>
      </w:r>
      <w:r w:rsidRPr="0E5FE178">
        <w:rPr>
          <w:rFonts w:cs="Arial"/>
        </w:rPr>
        <w:t xml:space="preserve"> w co najmniej </w:t>
      </w:r>
      <w:r w:rsidR="00C364C6">
        <w:t>1%</w:t>
      </w:r>
      <w:r w:rsidRPr="0E5FE178">
        <w:rPr>
          <w:rFonts w:cs="Arial"/>
        </w:rPr>
        <w:t xml:space="preserve"> dostarczonych Materiałów, Dostawca według wyboru </w:t>
      </w:r>
      <w:r w:rsidR="004A05DC" w:rsidRPr="0E5FE178">
        <w:rPr>
          <w:rFonts w:cs="Arial"/>
        </w:rPr>
        <w:t>Zamawiającego</w:t>
      </w:r>
      <w:r w:rsidRPr="0E5FE178">
        <w:rPr>
          <w:rFonts w:cs="Arial"/>
        </w:rPr>
        <w:t xml:space="preserve"> i w terminie przez niego wskazanym wprowadzi odpowiednie modyfikacje we wszystkich Materiałach, wymieni je lub </w:t>
      </w:r>
      <w:r w:rsidRPr="0E5FE178">
        <w:rPr>
          <w:rFonts w:cs="Arial"/>
        </w:rPr>
        <w:lastRenderedPageBreak/>
        <w:t>podejmie inne działania zmierzające do zabezpieczenia przed ujawnieniem się wady w pozostałych Materiałach.</w:t>
      </w:r>
    </w:p>
    <w:p w14:paraId="428B4B48" w14:textId="77777777" w:rsidR="004A4482" w:rsidRPr="0029558B" w:rsidRDefault="000B5C41" w:rsidP="00C70425">
      <w:pPr>
        <w:numPr>
          <w:ilvl w:val="0"/>
          <w:numId w:val="80"/>
        </w:numPr>
        <w:spacing w:before="120" w:after="120" w:line="276" w:lineRule="auto"/>
        <w:ind w:left="284" w:hanging="284"/>
        <w:jc w:val="both"/>
        <w:rPr>
          <w:rFonts w:cs="Arial"/>
        </w:rPr>
      </w:pPr>
      <w:r w:rsidRPr="0E5FE178">
        <w:rPr>
          <w:rFonts w:cs="Arial"/>
        </w:rPr>
        <w:t xml:space="preserve">Postanowienia niniejszego paragrafu stosuje się odpowiednio do odpowiedzialności </w:t>
      </w:r>
      <w:r w:rsidR="00B07F54" w:rsidRPr="0E5FE178">
        <w:rPr>
          <w:rFonts w:cs="Arial"/>
        </w:rPr>
        <w:t>z tytułu</w:t>
      </w:r>
      <w:r w:rsidRPr="0E5FE178">
        <w:rPr>
          <w:rFonts w:cs="Arial"/>
        </w:rPr>
        <w:t xml:space="preserve"> rękojmi.</w:t>
      </w:r>
    </w:p>
    <w:p w14:paraId="1A9FAB5B" w14:textId="435E6FE5" w:rsidR="00ED1D74" w:rsidRPr="0029558B" w:rsidRDefault="00ED1D74" w:rsidP="00C70425">
      <w:pPr>
        <w:numPr>
          <w:ilvl w:val="0"/>
          <w:numId w:val="80"/>
        </w:numPr>
        <w:spacing w:before="120" w:after="120" w:line="276" w:lineRule="auto"/>
        <w:ind w:left="284" w:hanging="284"/>
        <w:jc w:val="both"/>
        <w:rPr>
          <w:rFonts w:cs="Arial"/>
        </w:rPr>
      </w:pPr>
      <w:r w:rsidRPr="0E5FE178">
        <w:rPr>
          <w:rFonts w:cs="Arial"/>
        </w:rPr>
        <w:t>Zamawiający może realizować uprawnienia wynikające z gwarancji niezależnie od up</w:t>
      </w:r>
      <w:r w:rsidR="00C364C6" w:rsidRPr="0E5FE178">
        <w:rPr>
          <w:rFonts w:cs="Arial"/>
        </w:rPr>
        <w:t>rawnień wynikających z rękojmi.</w:t>
      </w:r>
    </w:p>
    <w:p w14:paraId="5A1FB0FE" w14:textId="548E44DF" w:rsidR="001C79D6" w:rsidRPr="0029558B" w:rsidRDefault="001C79D6" w:rsidP="00C70425">
      <w:pPr>
        <w:numPr>
          <w:ilvl w:val="0"/>
          <w:numId w:val="80"/>
        </w:numPr>
        <w:spacing w:before="120" w:after="120" w:line="276" w:lineRule="auto"/>
        <w:ind w:left="284" w:hanging="284"/>
        <w:jc w:val="both"/>
        <w:rPr>
          <w:rFonts w:cs="Arial"/>
        </w:rPr>
      </w:pPr>
      <w:r w:rsidRPr="0E5FE178">
        <w:rPr>
          <w:rFonts w:cs="Arial"/>
        </w:rPr>
        <w:t xml:space="preserve">Dostawca zobowiązuje się każdorazowo zamieszczać w umowach zawieranych z poddostawcami postanowienie, iż Zamawiający jest upoważniony do bezpośredniego skorzystania z uprawnień i roszczeń z tytułu rękojmi i gwarancji jakości udzielonych przez takich poddostawców. </w:t>
      </w:r>
    </w:p>
    <w:p w14:paraId="011611BD" w14:textId="77777777" w:rsidR="001C79D6" w:rsidRPr="0029558B" w:rsidRDefault="001C79D6" w:rsidP="00C70425">
      <w:pPr>
        <w:numPr>
          <w:ilvl w:val="0"/>
          <w:numId w:val="80"/>
        </w:numPr>
        <w:spacing w:before="120" w:after="120" w:line="276" w:lineRule="auto"/>
        <w:ind w:left="284" w:hanging="284"/>
        <w:jc w:val="both"/>
        <w:rPr>
          <w:rFonts w:cs="Arial"/>
        </w:rPr>
      </w:pPr>
      <w:r w:rsidRPr="0E5FE178">
        <w:rPr>
          <w:rFonts w:cs="Arial"/>
        </w:rPr>
        <w:t>Powyższe postanowienia nie naruszają uprawnień Zamawiającego przysługujących mu z tytułu rękojmi zgodnie z przepisami kodeksu cywilnego. W zakresie nieuregulowanym w niniejszej klauzuli stosuje się postanowienia kodeksu cywilnego.</w:t>
      </w:r>
    </w:p>
    <w:p w14:paraId="74D3E9BC" w14:textId="77777777" w:rsidR="00532617" w:rsidRPr="0029558B" w:rsidRDefault="00532617" w:rsidP="002E4DCD">
      <w:pPr>
        <w:pStyle w:val="Akapitzlist"/>
        <w:numPr>
          <w:ilvl w:val="0"/>
          <w:numId w:val="72"/>
        </w:numPr>
        <w:tabs>
          <w:tab w:val="left" w:pos="2160"/>
        </w:tabs>
        <w:spacing w:before="120" w:after="120" w:line="240" w:lineRule="auto"/>
        <w:ind w:left="714" w:hanging="357"/>
        <w:contextualSpacing w:val="0"/>
        <w:jc w:val="center"/>
        <w:rPr>
          <w:rFonts w:cs="Arial"/>
          <w:b/>
          <w:smallCaps/>
        </w:rPr>
      </w:pPr>
      <w:r w:rsidRPr="0029558B">
        <w:rPr>
          <w:rFonts w:eastAsia="Calibri" w:cs="Arial"/>
          <w:b/>
          <w:smallCaps/>
        </w:rPr>
        <w:t>Odbiory</w:t>
      </w:r>
    </w:p>
    <w:p w14:paraId="1CA23867" w14:textId="5DA47680" w:rsidR="00496E89" w:rsidRPr="002E4DCD" w:rsidRDefault="0030373D" w:rsidP="00C70425">
      <w:pPr>
        <w:numPr>
          <w:ilvl w:val="0"/>
          <w:numId w:val="75"/>
        </w:numPr>
        <w:spacing w:before="120" w:after="120" w:line="276" w:lineRule="auto"/>
        <w:ind w:left="283" w:hanging="357"/>
        <w:jc w:val="both"/>
      </w:pPr>
      <w:r w:rsidRPr="0029558B">
        <w:rPr>
          <w:rFonts w:cs="Arial"/>
          <w:spacing w:val="-3"/>
        </w:rPr>
        <w:t>Dokumentem stwierdzającym prawidłowe wykonanie</w:t>
      </w:r>
      <w:r w:rsidR="00930942" w:rsidRPr="0029558B">
        <w:rPr>
          <w:rFonts w:cs="Arial"/>
        </w:rPr>
        <w:t xml:space="preserve"> dostawy</w:t>
      </w:r>
      <w:r w:rsidR="007B6289" w:rsidRPr="0029558B">
        <w:rPr>
          <w:rFonts w:cs="Arial"/>
        </w:rPr>
        <w:t xml:space="preserve"> każdego z</w:t>
      </w:r>
      <w:r w:rsidR="00930942" w:rsidRPr="0029558B">
        <w:rPr>
          <w:rFonts w:cs="Arial"/>
        </w:rPr>
        <w:t xml:space="preserve"> Materiałów</w:t>
      </w:r>
      <w:r w:rsidRPr="0029558B">
        <w:rPr>
          <w:rFonts w:cs="Arial"/>
        </w:rPr>
        <w:t xml:space="preserve"> </w:t>
      </w:r>
      <w:r w:rsidR="00003EE6" w:rsidRPr="0029558B">
        <w:rPr>
          <w:rFonts w:cs="Arial"/>
          <w:spacing w:val="-3"/>
        </w:rPr>
        <w:t>pod wskazany adres</w:t>
      </w:r>
      <w:r w:rsidRPr="0029558B">
        <w:rPr>
          <w:rFonts w:cs="Arial"/>
          <w:spacing w:val="-3"/>
        </w:rPr>
        <w:t xml:space="preserve"> będzie </w:t>
      </w:r>
      <w:r w:rsidR="00A02751">
        <w:rPr>
          <w:rFonts w:cs="Arial"/>
          <w:spacing w:val="-3"/>
        </w:rPr>
        <w:t>d</w:t>
      </w:r>
      <w:r w:rsidR="00F53B6A" w:rsidRPr="0029558B">
        <w:rPr>
          <w:rFonts w:cs="Arial"/>
          <w:spacing w:val="-3"/>
        </w:rPr>
        <w:t xml:space="preserve">eklaracja </w:t>
      </w:r>
      <w:r w:rsidR="00A02751">
        <w:rPr>
          <w:rFonts w:cs="Arial"/>
          <w:spacing w:val="-3"/>
        </w:rPr>
        <w:t>z</w:t>
      </w:r>
      <w:r w:rsidR="00F53B6A" w:rsidRPr="0029558B">
        <w:rPr>
          <w:rFonts w:cs="Arial"/>
          <w:spacing w:val="-3"/>
        </w:rPr>
        <w:t xml:space="preserve">godności danej partii Materiału oraz </w:t>
      </w:r>
      <w:r w:rsidRPr="0029558B">
        <w:rPr>
          <w:rFonts w:cs="Arial"/>
        </w:rPr>
        <w:t xml:space="preserve">protokół </w:t>
      </w:r>
      <w:r w:rsidR="00B07F54" w:rsidRPr="0029558B">
        <w:rPr>
          <w:rFonts w:cs="Arial"/>
          <w:spacing w:val="-3"/>
        </w:rPr>
        <w:t xml:space="preserve">odbioru </w:t>
      </w:r>
      <w:r w:rsidRPr="0029558B">
        <w:rPr>
          <w:rFonts w:cs="Arial"/>
          <w:spacing w:val="-3"/>
        </w:rPr>
        <w:t xml:space="preserve">potwierdzający bezusterkowe przyjęcie dostawy i określający wizualne sprawdzenie jakościowe i ilościowe </w:t>
      </w:r>
      <w:r w:rsidR="00003EE6" w:rsidRPr="0029558B">
        <w:rPr>
          <w:rFonts w:cs="Arial"/>
          <w:spacing w:val="-3"/>
        </w:rPr>
        <w:t xml:space="preserve">dostawy przez </w:t>
      </w:r>
      <w:r w:rsidR="00363281" w:rsidRPr="0029558B">
        <w:rPr>
          <w:rFonts w:cs="Arial"/>
          <w:spacing w:val="-3"/>
        </w:rPr>
        <w:t>Zamawiającego</w:t>
      </w:r>
      <w:r w:rsidRPr="0029558B">
        <w:rPr>
          <w:rFonts w:cs="Arial"/>
          <w:spacing w:val="-3"/>
        </w:rPr>
        <w:t xml:space="preserve">. Protokół zostanie podpisany przez upoważnionych przedstawicieli </w:t>
      </w:r>
      <w:r w:rsidR="00363281" w:rsidRPr="0029558B">
        <w:rPr>
          <w:rFonts w:cs="Arial"/>
          <w:spacing w:val="-3"/>
        </w:rPr>
        <w:t xml:space="preserve">Zamawiającego </w:t>
      </w:r>
      <w:r w:rsidRPr="0029558B">
        <w:rPr>
          <w:rFonts w:cs="Arial"/>
          <w:spacing w:val="-3"/>
        </w:rPr>
        <w:t xml:space="preserve">i </w:t>
      </w:r>
      <w:r w:rsidR="001F1EFA" w:rsidRPr="0029558B">
        <w:rPr>
          <w:rFonts w:cs="Arial"/>
        </w:rPr>
        <w:t>Dostawcy</w:t>
      </w:r>
      <w:r w:rsidR="00D946F9">
        <w:rPr>
          <w:rFonts w:cs="Arial"/>
          <w:spacing w:val="-3"/>
        </w:rPr>
        <w:t>.</w:t>
      </w:r>
    </w:p>
    <w:p w14:paraId="1ACA4440" w14:textId="69321002" w:rsidR="00124BE8" w:rsidRPr="0029558B" w:rsidRDefault="00124BE8" w:rsidP="00C70425">
      <w:pPr>
        <w:numPr>
          <w:ilvl w:val="0"/>
          <w:numId w:val="75"/>
        </w:numPr>
        <w:spacing w:before="120" w:after="120" w:line="276" w:lineRule="auto"/>
        <w:ind w:left="284"/>
        <w:jc w:val="both"/>
        <w:rPr>
          <w:rFonts w:cs="Arial"/>
          <w:spacing w:val="-3"/>
        </w:rPr>
      </w:pPr>
      <w:r w:rsidRPr="0029558B">
        <w:rPr>
          <w:rFonts w:cs="Arial"/>
          <w:spacing w:val="-3"/>
        </w:rPr>
        <w:t xml:space="preserve">W przypadku stwierdzenia uszkodzenia opakowania lub Materiałów </w:t>
      </w:r>
      <w:r w:rsidR="00363281" w:rsidRPr="0029558B">
        <w:rPr>
          <w:rFonts w:cs="Arial"/>
          <w:spacing w:val="-3"/>
        </w:rPr>
        <w:t xml:space="preserve">Zamawiający </w:t>
      </w:r>
      <w:r w:rsidRPr="0029558B">
        <w:rPr>
          <w:rFonts w:cs="Arial"/>
          <w:spacing w:val="-3"/>
        </w:rPr>
        <w:t>sporządzi dokumentację fotograficzną uszkodzenia</w:t>
      </w:r>
      <w:r w:rsidR="002145DB" w:rsidRPr="0029558B">
        <w:rPr>
          <w:rFonts w:cs="Arial"/>
          <w:spacing w:val="-3"/>
        </w:rPr>
        <w:t xml:space="preserve"> oraz dokona właściwych adnotacji na dowodzie dostawy lub protokole odbioru</w:t>
      </w:r>
      <w:r w:rsidR="00C364C6" w:rsidRPr="0029558B">
        <w:rPr>
          <w:rFonts w:cs="Arial"/>
          <w:spacing w:val="-3"/>
        </w:rPr>
        <w:t>.</w:t>
      </w:r>
    </w:p>
    <w:p w14:paraId="5CA914D4" w14:textId="77777777" w:rsidR="004B730F" w:rsidRPr="0029558B" w:rsidRDefault="004B730F" w:rsidP="00C70425">
      <w:pPr>
        <w:numPr>
          <w:ilvl w:val="0"/>
          <w:numId w:val="75"/>
        </w:numPr>
        <w:spacing w:before="120" w:after="120" w:line="276" w:lineRule="auto"/>
        <w:ind w:left="284"/>
        <w:jc w:val="both"/>
        <w:rPr>
          <w:rFonts w:cs="Arial"/>
          <w:spacing w:val="-3"/>
        </w:rPr>
      </w:pPr>
      <w:r w:rsidRPr="0029558B">
        <w:rPr>
          <w:rFonts w:cs="Arial"/>
          <w:spacing w:val="-3"/>
        </w:rPr>
        <w:t xml:space="preserve">Dostawca jest zobowiązany, przy każdej dostarczanej pozycji materiałowej, do umieszczania w dowodzie dostawy numeru pozycji Materiałowej z Cennika stanowiącego </w:t>
      </w:r>
      <w:r w:rsidRPr="0029558B">
        <w:rPr>
          <w:rFonts w:cs="Arial"/>
          <w:b/>
        </w:rPr>
        <w:t>Załącznik nr 1</w:t>
      </w:r>
      <w:r w:rsidR="00930942" w:rsidRPr="002E4DCD">
        <w:t>.</w:t>
      </w:r>
    </w:p>
    <w:p w14:paraId="5D90FC97" w14:textId="77777777" w:rsidR="005A2622" w:rsidRPr="0029558B" w:rsidRDefault="005A2622" w:rsidP="00C70425">
      <w:pPr>
        <w:numPr>
          <w:ilvl w:val="0"/>
          <w:numId w:val="75"/>
        </w:numPr>
        <w:spacing w:before="120" w:after="120" w:line="276" w:lineRule="auto"/>
        <w:ind w:left="284"/>
        <w:jc w:val="both"/>
        <w:rPr>
          <w:rFonts w:cs="Arial"/>
          <w:spacing w:val="-3"/>
        </w:rPr>
      </w:pPr>
      <w:r w:rsidRPr="0029558B">
        <w:rPr>
          <w:rFonts w:cs="Arial"/>
        </w:rPr>
        <w:t>Zamawiający ma prawo nie przyjąć dostawy w przypadku:</w:t>
      </w:r>
    </w:p>
    <w:p w14:paraId="49F8ED41" w14:textId="2FEF0B5E" w:rsidR="00C364C6" w:rsidRPr="0029558B" w:rsidRDefault="00C364C6" w:rsidP="00C70425">
      <w:pPr>
        <w:pStyle w:val="Akapitzlist"/>
        <w:numPr>
          <w:ilvl w:val="0"/>
          <w:numId w:val="85"/>
        </w:numPr>
        <w:tabs>
          <w:tab w:val="left" w:pos="2160"/>
        </w:tabs>
        <w:spacing w:before="120" w:after="120" w:line="276" w:lineRule="auto"/>
        <w:ind w:left="709"/>
        <w:jc w:val="both"/>
        <w:rPr>
          <w:rFonts w:cs="Arial"/>
        </w:rPr>
      </w:pPr>
      <w:r w:rsidRPr="0029558B">
        <w:rPr>
          <w:rFonts w:cs="Arial"/>
        </w:rPr>
        <w:t>gdy wskaźniki wstrząsu zarejestrowały uszkodzenie przesyłki, jeśli opakowanie je zawierało</w:t>
      </w:r>
      <w:r w:rsidR="00902EA7">
        <w:rPr>
          <w:rFonts w:cs="Arial"/>
        </w:rPr>
        <w:t>,</w:t>
      </w:r>
    </w:p>
    <w:p w14:paraId="6DB2B41F" w14:textId="0093E480" w:rsidR="00C364C6" w:rsidRPr="0029558B" w:rsidRDefault="00C364C6" w:rsidP="00C70425">
      <w:pPr>
        <w:pStyle w:val="Akapitzlist"/>
        <w:numPr>
          <w:ilvl w:val="0"/>
          <w:numId w:val="85"/>
        </w:numPr>
        <w:tabs>
          <w:tab w:val="left" w:pos="2160"/>
        </w:tabs>
        <w:spacing w:before="120" w:after="120" w:line="276" w:lineRule="auto"/>
        <w:ind w:left="709"/>
        <w:jc w:val="both"/>
        <w:rPr>
          <w:rFonts w:cs="Arial"/>
        </w:rPr>
      </w:pPr>
      <w:r w:rsidRPr="0029558B">
        <w:rPr>
          <w:rFonts w:cs="Arial"/>
        </w:rPr>
        <w:t>gdy opakowanie zostało pozbawione wskaźników wstrząsu jeśli opakowanie je zawierało</w:t>
      </w:r>
      <w:r w:rsidR="00902EA7">
        <w:rPr>
          <w:rFonts w:cs="Arial"/>
        </w:rPr>
        <w:t>,</w:t>
      </w:r>
    </w:p>
    <w:p w14:paraId="7BB4FD79" w14:textId="44B1C3B0" w:rsidR="00C364C6" w:rsidRPr="0029558B" w:rsidRDefault="00C364C6" w:rsidP="00C70425">
      <w:pPr>
        <w:pStyle w:val="Akapitzlist"/>
        <w:numPr>
          <w:ilvl w:val="0"/>
          <w:numId w:val="85"/>
        </w:numPr>
        <w:tabs>
          <w:tab w:val="left" w:pos="2160"/>
        </w:tabs>
        <w:spacing w:before="120" w:after="120" w:line="276" w:lineRule="auto"/>
        <w:ind w:left="709"/>
        <w:jc w:val="both"/>
        <w:rPr>
          <w:rFonts w:cs="Arial"/>
        </w:rPr>
      </w:pPr>
      <w:r w:rsidRPr="0029558B">
        <w:rPr>
          <w:rFonts w:cs="Arial"/>
        </w:rPr>
        <w:t>stwierdzenia znacznego uszkodzenia opakowania i Materiałów wewnątrz</w:t>
      </w:r>
      <w:r w:rsidR="00902EA7">
        <w:rPr>
          <w:rFonts w:cs="Arial"/>
        </w:rPr>
        <w:t>,</w:t>
      </w:r>
    </w:p>
    <w:p w14:paraId="696D00AB" w14:textId="72AD11D3" w:rsidR="00C364C6" w:rsidRPr="0029558B" w:rsidRDefault="00C364C6" w:rsidP="00C70425">
      <w:pPr>
        <w:pStyle w:val="Akapitzlist"/>
        <w:numPr>
          <w:ilvl w:val="0"/>
          <w:numId w:val="85"/>
        </w:numPr>
        <w:tabs>
          <w:tab w:val="left" w:pos="2160"/>
        </w:tabs>
        <w:spacing w:before="120" w:after="120" w:line="276" w:lineRule="auto"/>
        <w:ind w:left="709"/>
        <w:jc w:val="both"/>
        <w:rPr>
          <w:rFonts w:cs="Arial"/>
        </w:rPr>
      </w:pPr>
      <w:r w:rsidRPr="0029558B">
        <w:rPr>
          <w:rFonts w:cs="Arial"/>
        </w:rPr>
        <w:t>braku dokumentów dostawy umożliwiających identyfikację przesyłki</w:t>
      </w:r>
      <w:r w:rsidR="00902EA7">
        <w:rPr>
          <w:rFonts w:cs="Arial"/>
        </w:rPr>
        <w:t>,</w:t>
      </w:r>
    </w:p>
    <w:p w14:paraId="15BF87C0" w14:textId="7491BD9E" w:rsidR="00C364C6" w:rsidRPr="0029558B" w:rsidRDefault="00C364C6" w:rsidP="00C70425">
      <w:pPr>
        <w:pStyle w:val="Akapitzlist"/>
        <w:numPr>
          <w:ilvl w:val="0"/>
          <w:numId w:val="85"/>
        </w:numPr>
        <w:tabs>
          <w:tab w:val="left" w:pos="2160"/>
        </w:tabs>
        <w:spacing w:before="120" w:after="120" w:line="276" w:lineRule="auto"/>
        <w:ind w:left="709"/>
        <w:jc w:val="both"/>
        <w:rPr>
          <w:rFonts w:cs="Arial"/>
        </w:rPr>
      </w:pPr>
      <w:r w:rsidRPr="0029558B">
        <w:rPr>
          <w:rFonts w:cs="Arial"/>
        </w:rPr>
        <w:t>dostawy w nieuzgodnionym terminie</w:t>
      </w:r>
      <w:r w:rsidR="00902EA7">
        <w:rPr>
          <w:rFonts w:cs="Arial"/>
        </w:rPr>
        <w:t>,</w:t>
      </w:r>
    </w:p>
    <w:p w14:paraId="11D9BE37" w14:textId="77777777" w:rsidR="00902EA7" w:rsidRDefault="00947970" w:rsidP="00C70425">
      <w:pPr>
        <w:pStyle w:val="Akapitzlist"/>
        <w:numPr>
          <w:ilvl w:val="0"/>
          <w:numId w:val="85"/>
        </w:numPr>
        <w:tabs>
          <w:tab w:val="left" w:pos="2160"/>
        </w:tabs>
        <w:spacing w:after="0" w:line="276" w:lineRule="auto"/>
        <w:ind w:left="709" w:hanging="357"/>
        <w:contextualSpacing w:val="0"/>
        <w:jc w:val="both"/>
        <w:rPr>
          <w:rFonts w:cs="Arial"/>
        </w:rPr>
      </w:pPr>
      <w:r w:rsidRPr="0029558B">
        <w:rPr>
          <w:rFonts w:cs="Arial"/>
        </w:rPr>
        <w:t>dostawy wcześniej nie awizowanej, zgodnie z treścią Umowy</w:t>
      </w:r>
      <w:r w:rsidR="00902EA7">
        <w:rPr>
          <w:rFonts w:cs="Arial"/>
        </w:rPr>
        <w:t>,</w:t>
      </w:r>
    </w:p>
    <w:p w14:paraId="3454D07B" w14:textId="16243AE1" w:rsidR="00947970" w:rsidRPr="00AA5F65" w:rsidRDefault="00902EA7" w:rsidP="00C70425">
      <w:pPr>
        <w:pStyle w:val="Akapitzlist"/>
        <w:numPr>
          <w:ilvl w:val="0"/>
          <w:numId w:val="85"/>
        </w:numPr>
        <w:tabs>
          <w:tab w:val="left" w:pos="2160"/>
        </w:tabs>
        <w:spacing w:after="120" w:line="276" w:lineRule="auto"/>
        <w:ind w:left="709" w:hanging="357"/>
        <w:contextualSpacing w:val="0"/>
        <w:jc w:val="both"/>
        <w:rPr>
          <w:rFonts w:cs="Arial"/>
        </w:rPr>
      </w:pPr>
      <w:r>
        <w:rPr>
          <w:rFonts w:cs="Arial"/>
        </w:rPr>
        <w:t>zidentyfikowania, iż dostarczon</w:t>
      </w:r>
      <w:r w:rsidR="00156B52">
        <w:rPr>
          <w:rFonts w:cs="Arial"/>
        </w:rPr>
        <w:t>e Materiały</w:t>
      </w:r>
      <w:r>
        <w:rPr>
          <w:rFonts w:cs="Arial"/>
        </w:rPr>
        <w:t xml:space="preserve"> nie spełnia</w:t>
      </w:r>
      <w:r w:rsidR="00156B52">
        <w:rPr>
          <w:rFonts w:cs="Arial"/>
        </w:rPr>
        <w:t>ją</w:t>
      </w:r>
      <w:r>
        <w:rPr>
          <w:rFonts w:cs="Arial"/>
        </w:rPr>
        <w:t xml:space="preserve"> specyfikacji z Zamówienia.</w:t>
      </w:r>
    </w:p>
    <w:p w14:paraId="50F1572C" w14:textId="06F3938C" w:rsidR="002B227E" w:rsidRPr="0029558B" w:rsidRDefault="002B227E" w:rsidP="00C70425">
      <w:pPr>
        <w:numPr>
          <w:ilvl w:val="0"/>
          <w:numId w:val="75"/>
        </w:numPr>
        <w:spacing w:before="120" w:after="120" w:line="276" w:lineRule="auto"/>
        <w:ind w:left="283" w:hanging="357"/>
        <w:jc w:val="both"/>
        <w:rPr>
          <w:rFonts w:cs="Arial"/>
        </w:rPr>
      </w:pPr>
      <w:r w:rsidRPr="0029558B">
        <w:rPr>
          <w:rFonts w:cs="Arial"/>
        </w:rPr>
        <w:t xml:space="preserve">Wzór protokołu odbioru stanowi </w:t>
      </w:r>
      <w:r w:rsidRPr="002E4DCD">
        <w:rPr>
          <w:b/>
        </w:rPr>
        <w:t xml:space="preserve">Załącznik nr </w:t>
      </w:r>
      <w:r w:rsidR="00AE31B2">
        <w:rPr>
          <w:b/>
        </w:rPr>
        <w:t>4</w:t>
      </w:r>
      <w:r w:rsidRPr="0029558B">
        <w:rPr>
          <w:rFonts w:cs="Arial"/>
        </w:rPr>
        <w:t xml:space="preserve">. Dostawca zobowiązany jest wypełnić protokół danymi i przekazać go wraz z dostawą, do podpisu przez upoważnionego </w:t>
      </w:r>
      <w:r w:rsidR="005A79DF">
        <w:rPr>
          <w:rFonts w:cs="Arial"/>
        </w:rPr>
        <w:t>przedstawiciela</w:t>
      </w:r>
      <w:r w:rsidRPr="0029558B">
        <w:rPr>
          <w:rFonts w:cs="Arial"/>
        </w:rPr>
        <w:t xml:space="preserve"> Zamawiającego.</w:t>
      </w:r>
    </w:p>
    <w:p w14:paraId="7EEB45F4" w14:textId="418AD3BD" w:rsidR="00170FC1" w:rsidRPr="0029558B" w:rsidRDefault="00170FC1" w:rsidP="00C70425">
      <w:pPr>
        <w:numPr>
          <w:ilvl w:val="0"/>
          <w:numId w:val="75"/>
        </w:numPr>
        <w:spacing w:before="120" w:after="120" w:line="276" w:lineRule="auto"/>
        <w:ind w:left="283" w:hanging="357"/>
        <w:jc w:val="both"/>
        <w:rPr>
          <w:rFonts w:cs="Arial"/>
        </w:rPr>
      </w:pPr>
      <w:r w:rsidRPr="0029558B">
        <w:rPr>
          <w:rFonts w:cs="Arial"/>
        </w:rPr>
        <w:t xml:space="preserve">W przypadku stwierdzenia niezgodności lub wad bądź, gdy </w:t>
      </w:r>
      <w:r w:rsidR="00A53644" w:rsidRPr="0029558B">
        <w:rPr>
          <w:rFonts w:cs="Arial"/>
        </w:rPr>
        <w:t>d</w:t>
      </w:r>
      <w:r w:rsidRPr="0029558B">
        <w:rPr>
          <w:rFonts w:cs="Arial"/>
        </w:rPr>
        <w:t xml:space="preserve">ostawy wymagać będą uzupełnień, Dostawca zobowiązany jest do niezwłocznego ich usunięcia lub uzupełnienia, przy czym terminy zakończenia </w:t>
      </w:r>
      <w:r w:rsidR="00A53644" w:rsidRPr="0029558B">
        <w:rPr>
          <w:rFonts w:cs="Arial"/>
        </w:rPr>
        <w:t>d</w:t>
      </w:r>
      <w:r w:rsidRPr="0029558B">
        <w:rPr>
          <w:rFonts w:cs="Arial"/>
        </w:rPr>
        <w:t xml:space="preserve">ostaw nie mogą ulec opóźnieniu w stosunku do uzgodnionych Umową. Zamawiający ma prawo obniżenia wynagrodzenia Dostawcy stosownie do niezgodności lub wad </w:t>
      </w:r>
      <w:r w:rsidR="00A53644" w:rsidRPr="0029558B">
        <w:rPr>
          <w:rFonts w:cs="Arial"/>
        </w:rPr>
        <w:t>d</w:t>
      </w:r>
      <w:r w:rsidRPr="0029558B">
        <w:rPr>
          <w:rFonts w:cs="Arial"/>
        </w:rPr>
        <w:t>ostaw. Jeż</w:t>
      </w:r>
      <w:r w:rsidR="00311E85">
        <w:rPr>
          <w:rFonts w:cs="Arial"/>
        </w:rPr>
        <w:t>eli Dostawca niezwłocznie lub w </w:t>
      </w:r>
      <w:r w:rsidRPr="0029558B">
        <w:rPr>
          <w:rFonts w:cs="Arial"/>
        </w:rPr>
        <w:t xml:space="preserve">wyznaczonym terminie nie usunie niezgodności lub wad, Zamawiający uprawniony jest wykonać </w:t>
      </w:r>
      <w:r w:rsidR="00A53644" w:rsidRPr="0029558B">
        <w:rPr>
          <w:rFonts w:cs="Arial"/>
        </w:rPr>
        <w:t>d</w:t>
      </w:r>
      <w:r w:rsidRPr="0029558B">
        <w:rPr>
          <w:rFonts w:cs="Arial"/>
        </w:rPr>
        <w:t>ostawy na koszt i ryzyko Dostawcy</w:t>
      </w:r>
      <w:r w:rsidR="00A35750">
        <w:rPr>
          <w:rFonts w:cs="Arial"/>
        </w:rPr>
        <w:t xml:space="preserve"> (bez konieczności uzyskiwania zgody </w:t>
      </w:r>
      <w:r w:rsidR="00A35750">
        <w:rPr>
          <w:rFonts w:cs="Arial"/>
        </w:rPr>
        <w:lastRenderedPageBreak/>
        <w:t>sądu)</w:t>
      </w:r>
      <w:r w:rsidRPr="0029558B">
        <w:rPr>
          <w:rFonts w:cs="Arial"/>
        </w:rPr>
        <w:t>. Dostawca pokryje różnicę pomiędzy wynagrodzeniem osoby trzeciej</w:t>
      </w:r>
      <w:r w:rsidR="00A51BC3">
        <w:rPr>
          <w:rFonts w:cs="Arial"/>
        </w:rPr>
        <w:t xml:space="preserve"> </w:t>
      </w:r>
      <w:r w:rsidRPr="0029558B">
        <w:rPr>
          <w:rFonts w:cs="Arial"/>
        </w:rPr>
        <w:t xml:space="preserve">powiększonym o </w:t>
      </w:r>
      <w:r w:rsidR="00DD2977">
        <w:rPr>
          <w:rFonts w:cs="Arial"/>
        </w:rPr>
        <w:t>5</w:t>
      </w:r>
      <w:r w:rsidRPr="0029558B">
        <w:rPr>
          <w:rFonts w:cs="Arial"/>
        </w:rPr>
        <w:t>% narzut, a ceną przyjętą w niniejszej Umowie.</w:t>
      </w:r>
    </w:p>
    <w:p w14:paraId="0EF91FBD" w14:textId="07E95BE6" w:rsidR="00E87BDE" w:rsidRPr="002E4DCD" w:rsidRDefault="00E87BDE" w:rsidP="00C70425">
      <w:pPr>
        <w:numPr>
          <w:ilvl w:val="0"/>
          <w:numId w:val="75"/>
        </w:numPr>
        <w:spacing w:before="120" w:after="120" w:line="276" w:lineRule="auto"/>
        <w:ind w:left="283" w:hanging="357"/>
        <w:jc w:val="both"/>
      </w:pPr>
      <w:r w:rsidRPr="002E4DCD">
        <w:t xml:space="preserve">Zamawiający może odroczyć dostawę </w:t>
      </w:r>
      <w:r w:rsidR="009A2349" w:rsidRPr="002E4DCD">
        <w:t xml:space="preserve">danego </w:t>
      </w:r>
      <w:r w:rsidRPr="002E4DCD">
        <w:t>Materiału</w:t>
      </w:r>
      <w:r w:rsidR="009A2349" w:rsidRPr="002E4DCD">
        <w:t>,</w:t>
      </w:r>
      <w:r w:rsidRPr="002E4DCD">
        <w:t xml:space="preserve"> objętego uprzednio złożonym Dostawcy Zamówieniem, maksymalnie o 3 miesiące względem uzgodnionego terminu dostawy. Odroczenie dostawy będzie miało miejsce w oparciu o pisemne żądanie przesłane do </w:t>
      </w:r>
      <w:r w:rsidR="009A2349" w:rsidRPr="002E4DCD">
        <w:t>Dost</w:t>
      </w:r>
      <w:r w:rsidRPr="002E4DCD">
        <w:t>awcy</w:t>
      </w:r>
      <w:r w:rsidR="00A35750" w:rsidRPr="00A35750">
        <w:rPr>
          <w:color w:val="000000" w:themeColor="text1"/>
        </w:rPr>
        <w:t xml:space="preserve"> </w:t>
      </w:r>
      <w:r w:rsidR="00A35750" w:rsidRPr="00924B64">
        <w:rPr>
          <w:color w:val="000000" w:themeColor="text1"/>
        </w:rPr>
        <w:t>nie później niż na 7 dni przed planowanym terminem dostawy</w:t>
      </w:r>
      <w:r w:rsidR="00A35750" w:rsidRPr="00924B64">
        <w:rPr>
          <w:rFonts w:cs="Arial"/>
        </w:rPr>
        <w:t>. W</w:t>
      </w:r>
      <w:r w:rsidR="00A35750" w:rsidRPr="00924B64">
        <w:rPr>
          <w:rFonts w:eastAsia="Arial" w:cs="Arial"/>
        </w:rPr>
        <w:t xml:space="preserve"> </w:t>
      </w:r>
      <w:r w:rsidR="00A35750" w:rsidRPr="00924B64">
        <w:rPr>
          <w:rFonts w:cs="Arial"/>
        </w:rPr>
        <w:t>szczególności</w:t>
      </w:r>
      <w:r w:rsidR="00A35750" w:rsidRPr="00924B64">
        <w:rPr>
          <w:rFonts w:eastAsia="Arial" w:cs="Arial"/>
        </w:rPr>
        <w:t xml:space="preserve"> </w:t>
      </w:r>
      <w:r w:rsidR="00A35750" w:rsidRPr="00924B64">
        <w:rPr>
          <w:rFonts w:cs="Arial"/>
        </w:rPr>
        <w:t>następować</w:t>
      </w:r>
      <w:r w:rsidR="00A35750" w:rsidRPr="00924B64">
        <w:rPr>
          <w:rFonts w:eastAsia="Arial" w:cs="Arial"/>
        </w:rPr>
        <w:t xml:space="preserve"> </w:t>
      </w:r>
      <w:r w:rsidR="00A35750" w:rsidRPr="00924B64">
        <w:rPr>
          <w:rFonts w:cs="Arial"/>
        </w:rPr>
        <w:t>to</w:t>
      </w:r>
      <w:r w:rsidR="00A35750" w:rsidRPr="00924B64">
        <w:rPr>
          <w:rFonts w:eastAsia="Arial" w:cs="Arial"/>
        </w:rPr>
        <w:t xml:space="preserve"> </w:t>
      </w:r>
      <w:r w:rsidR="00A35750" w:rsidRPr="00924B64">
        <w:rPr>
          <w:rFonts w:cs="Arial"/>
        </w:rPr>
        <w:t>może</w:t>
      </w:r>
      <w:r w:rsidR="00A35750" w:rsidRPr="00924B64">
        <w:rPr>
          <w:rFonts w:eastAsia="Arial" w:cs="Arial"/>
        </w:rPr>
        <w:t xml:space="preserve"> </w:t>
      </w:r>
      <w:r w:rsidR="00A35750" w:rsidRPr="00924B64">
        <w:rPr>
          <w:rFonts w:cs="Arial"/>
        </w:rPr>
        <w:t>w</w:t>
      </w:r>
      <w:r w:rsidR="00A35750" w:rsidRPr="00924B64">
        <w:rPr>
          <w:rFonts w:eastAsia="Arial" w:cs="Arial"/>
        </w:rPr>
        <w:t xml:space="preserve"> </w:t>
      </w:r>
      <w:r w:rsidR="00A35750" w:rsidRPr="00924B64">
        <w:rPr>
          <w:rFonts w:cs="Arial"/>
        </w:rPr>
        <w:t>razie</w:t>
      </w:r>
      <w:r w:rsidR="00A35750" w:rsidRPr="00924B64">
        <w:rPr>
          <w:rFonts w:eastAsia="Arial" w:cs="Arial"/>
        </w:rPr>
        <w:t xml:space="preserve"> </w:t>
      </w:r>
      <w:r w:rsidR="00A35750" w:rsidRPr="00924B64">
        <w:rPr>
          <w:rFonts w:cs="Arial"/>
        </w:rPr>
        <w:t>opóźnienia</w:t>
      </w:r>
      <w:r w:rsidR="00A35750" w:rsidRPr="00924B64">
        <w:rPr>
          <w:rFonts w:eastAsia="Arial" w:cs="Arial"/>
        </w:rPr>
        <w:t xml:space="preserve"> </w:t>
      </w:r>
      <w:r w:rsidR="00A35750" w:rsidRPr="00924B64">
        <w:rPr>
          <w:rFonts w:cs="Arial"/>
        </w:rPr>
        <w:t>prac</w:t>
      </w:r>
      <w:r w:rsidR="00A35750" w:rsidRPr="00924B64">
        <w:rPr>
          <w:rFonts w:eastAsia="Arial" w:cs="Arial"/>
        </w:rPr>
        <w:t xml:space="preserve"> </w:t>
      </w:r>
      <w:r w:rsidR="00A35750" w:rsidRPr="00924B64">
        <w:rPr>
          <w:rFonts w:cs="Arial"/>
        </w:rPr>
        <w:t>w</w:t>
      </w:r>
      <w:r w:rsidR="00A35750" w:rsidRPr="00924B64">
        <w:rPr>
          <w:rFonts w:eastAsia="Arial" w:cs="Arial"/>
        </w:rPr>
        <w:t xml:space="preserve"> </w:t>
      </w:r>
      <w:r w:rsidR="00A35750" w:rsidRPr="00924B64">
        <w:rPr>
          <w:rFonts w:cs="Arial"/>
        </w:rPr>
        <w:t>ramach</w:t>
      </w:r>
      <w:r w:rsidR="00A35750" w:rsidRPr="00924B64">
        <w:rPr>
          <w:rFonts w:eastAsia="Arial" w:cs="Arial"/>
        </w:rPr>
        <w:t xml:space="preserve"> </w:t>
      </w:r>
      <w:r w:rsidR="00A35750" w:rsidRPr="00924B64">
        <w:rPr>
          <w:rFonts w:cs="Arial"/>
        </w:rPr>
        <w:t>realizacji</w:t>
      </w:r>
      <w:r w:rsidR="00A35750" w:rsidRPr="00924B64">
        <w:rPr>
          <w:rFonts w:eastAsia="Arial" w:cs="Arial"/>
        </w:rPr>
        <w:t xml:space="preserve"> </w:t>
      </w:r>
      <w:r w:rsidR="008A3AE4">
        <w:rPr>
          <w:rFonts w:cs="Arial"/>
        </w:rPr>
        <w:t>i</w:t>
      </w:r>
      <w:r w:rsidR="00A35750" w:rsidRPr="00924B64">
        <w:rPr>
          <w:rFonts w:cs="Arial"/>
        </w:rPr>
        <w:t>nwestycji</w:t>
      </w:r>
      <w:r w:rsidR="009A2349" w:rsidRPr="002E4DCD">
        <w:t xml:space="preserve">. </w:t>
      </w:r>
      <w:r w:rsidRPr="002E4DCD">
        <w:t xml:space="preserve">W przypadku takiego odroczenia </w:t>
      </w:r>
      <w:r w:rsidR="009A2349" w:rsidRPr="002E4DCD">
        <w:t>Dost</w:t>
      </w:r>
      <w:r w:rsidRPr="002E4DCD">
        <w:t xml:space="preserve">awca będzie </w:t>
      </w:r>
      <w:r w:rsidR="00B02B5A">
        <w:t>z</w:t>
      </w:r>
      <w:r w:rsidRPr="002E4DCD">
        <w:t xml:space="preserve">obowiązany do należytego zabezpieczenia </w:t>
      </w:r>
      <w:r w:rsidR="00311E85">
        <w:t>Materiału i ulokowania go w </w:t>
      </w:r>
      <w:r w:rsidR="009A2349" w:rsidRPr="002E4DCD">
        <w:t>miejscu, w </w:t>
      </w:r>
      <w:r w:rsidRPr="002E4DCD">
        <w:t xml:space="preserve">którym nie będzie </w:t>
      </w:r>
      <w:r w:rsidR="009A2349" w:rsidRPr="002E4DCD">
        <w:t xml:space="preserve">on </w:t>
      </w:r>
      <w:r w:rsidRPr="002E4DCD">
        <w:t>narażon</w:t>
      </w:r>
      <w:r w:rsidR="009A2349" w:rsidRPr="002E4DCD">
        <w:t>y</w:t>
      </w:r>
      <w:r w:rsidRPr="002E4DCD">
        <w:t xml:space="preserve"> na ryzyko uszkodzenia. Odroczenie dostawy, o którym mowa powyżej, pozostaje bez wpływu na cenę </w:t>
      </w:r>
      <w:r w:rsidR="009A2349" w:rsidRPr="002E4DCD">
        <w:t>Materiału</w:t>
      </w:r>
      <w:r w:rsidRPr="002E4DCD">
        <w:t xml:space="preserve">. Zamawiający poinformuje </w:t>
      </w:r>
      <w:r w:rsidR="009A2349" w:rsidRPr="002E4DCD">
        <w:t>Dost</w:t>
      </w:r>
      <w:r w:rsidRPr="002E4DCD">
        <w:t xml:space="preserve">awcę z chwilą, kiedy dostawa </w:t>
      </w:r>
      <w:r w:rsidR="009A2349" w:rsidRPr="002E4DCD">
        <w:t>Materiału</w:t>
      </w:r>
      <w:r w:rsidRPr="002E4DCD">
        <w:t xml:space="preserve"> skierowanego </w:t>
      </w:r>
      <w:r w:rsidR="009A2349" w:rsidRPr="002E4DCD">
        <w:t>do przechowania będzie wymagana, jednakże nie później niż na 7 dni przed dostawą, z</w:t>
      </w:r>
      <w:r w:rsidR="009A2349" w:rsidRPr="0029558B">
        <w:rPr>
          <w:rFonts w:cs="Arial"/>
        </w:rPr>
        <w:t xml:space="preserve"> </w:t>
      </w:r>
      <w:r w:rsidR="009A2349" w:rsidRPr="002E4DCD">
        <w:t>uwzględnieniem zdania pierwszego.</w:t>
      </w:r>
      <w:r w:rsidR="00A35750">
        <w:t xml:space="preserve"> </w:t>
      </w:r>
      <w:r w:rsidR="00A35750" w:rsidRPr="00924B64">
        <w:rPr>
          <w:rFonts w:eastAsia="Arial" w:cs="Arial"/>
        </w:rPr>
        <w:t>W przypadku skorzystania przez Zamawiającego z uprawnienia opisanego w niniejszym ustępie, Dostawca nie będzie uprawniony do dochodzenia od Zamawiającego jakiegokolwiek odszkodowania lub wynagrodzenia z tego tytułu</w:t>
      </w:r>
      <w:r w:rsidR="00A35750" w:rsidRPr="002E4DCD">
        <w:t>.</w:t>
      </w:r>
    </w:p>
    <w:p w14:paraId="2E594D9A" w14:textId="1A0F22CF" w:rsidR="00892D5E" w:rsidRDefault="00170FC1" w:rsidP="00C70425">
      <w:pPr>
        <w:numPr>
          <w:ilvl w:val="0"/>
          <w:numId w:val="75"/>
        </w:numPr>
        <w:spacing w:before="120" w:after="120" w:line="276" w:lineRule="auto"/>
        <w:ind w:left="283" w:hanging="357"/>
        <w:jc w:val="both"/>
        <w:rPr>
          <w:rFonts w:cs="Arial"/>
        </w:rPr>
      </w:pPr>
      <w:r w:rsidRPr="0029558B">
        <w:rPr>
          <w:rFonts w:cs="Arial"/>
        </w:rPr>
        <w:t>Podpisanie p</w:t>
      </w:r>
      <w:r w:rsidR="00892D5E" w:rsidRPr="0029558B">
        <w:rPr>
          <w:rFonts w:cs="Arial"/>
        </w:rPr>
        <w:t xml:space="preserve">rotokołu </w:t>
      </w:r>
      <w:r w:rsidRPr="0029558B">
        <w:rPr>
          <w:rFonts w:cs="Arial"/>
        </w:rPr>
        <w:t xml:space="preserve">odbioru </w:t>
      </w:r>
      <w:r w:rsidR="00892D5E" w:rsidRPr="0029558B">
        <w:rPr>
          <w:rFonts w:cs="Arial"/>
        </w:rPr>
        <w:t xml:space="preserve">nie zwalnia Dostawcy z odpowiedzialności za niezgodność lub wady </w:t>
      </w:r>
      <w:r w:rsidR="00A53644" w:rsidRPr="0029558B">
        <w:rPr>
          <w:rFonts w:cs="Arial"/>
        </w:rPr>
        <w:t>d</w:t>
      </w:r>
      <w:r w:rsidR="00892D5E" w:rsidRPr="0029558B">
        <w:rPr>
          <w:rFonts w:cs="Arial"/>
        </w:rPr>
        <w:t>ostaw, w szczególności co do jakości dostarczonych Materiałów.</w:t>
      </w:r>
    </w:p>
    <w:p w14:paraId="6BD0AEED" w14:textId="77777777" w:rsidR="00BA5493" w:rsidRPr="005E16E8" w:rsidRDefault="00BA5493" w:rsidP="00C70425">
      <w:pPr>
        <w:pStyle w:val="Akapitzlist"/>
        <w:numPr>
          <w:ilvl w:val="0"/>
          <w:numId w:val="75"/>
        </w:numPr>
        <w:spacing w:before="120" w:after="120" w:line="276" w:lineRule="auto"/>
        <w:ind w:left="284"/>
        <w:contextualSpacing w:val="0"/>
        <w:jc w:val="both"/>
        <w:rPr>
          <w:rFonts w:cs="Arial"/>
        </w:rPr>
      </w:pPr>
      <w:r>
        <w:rPr>
          <w:rFonts w:cs="Arial"/>
        </w:rPr>
        <w:t>F</w:t>
      </w:r>
      <w:r w:rsidRPr="005E16E8">
        <w:rPr>
          <w:rFonts w:cs="Arial"/>
        </w:rPr>
        <w:t xml:space="preserve">akt dokonania przez Zamawiającego odbioru </w:t>
      </w:r>
      <w:r>
        <w:rPr>
          <w:rFonts w:cs="Arial"/>
        </w:rPr>
        <w:t xml:space="preserve">Materiału </w:t>
      </w:r>
      <w:r w:rsidRPr="005E16E8">
        <w:rPr>
          <w:rFonts w:cs="Arial"/>
        </w:rPr>
        <w:t>niezgodnego z przekazaną Dostawcy dokumentacją techniczną (lub innymi wytycznymi przekazanymi Dostawcy</w:t>
      </w:r>
      <w:r>
        <w:rPr>
          <w:rFonts w:cs="Arial"/>
        </w:rPr>
        <w:t>) nie zwalnia Dostawcy z </w:t>
      </w:r>
      <w:r w:rsidRPr="005E16E8">
        <w:rPr>
          <w:rFonts w:cs="Arial"/>
        </w:rPr>
        <w:t>odpowiedzialności wobec Zamawiającego, łącznie z możliwością dochodzenia odszkodowania przez Zamawiającego oraz żądania wymiany wadliwego asortymentu na spełniający wymagania przekazanej Dostawcy dokumentacji</w:t>
      </w:r>
      <w:r>
        <w:rPr>
          <w:rFonts w:cs="Arial"/>
        </w:rPr>
        <w:t>.</w:t>
      </w:r>
    </w:p>
    <w:p w14:paraId="3302E6DC" w14:textId="2D4B2670" w:rsidR="00892D5E" w:rsidRPr="0029558B" w:rsidRDefault="00892D5E" w:rsidP="00C70425">
      <w:pPr>
        <w:numPr>
          <w:ilvl w:val="0"/>
          <w:numId w:val="75"/>
        </w:numPr>
        <w:spacing w:before="120" w:after="120" w:line="276" w:lineRule="auto"/>
        <w:ind w:left="283" w:hanging="357"/>
        <w:jc w:val="both"/>
        <w:rPr>
          <w:rFonts w:cs="Arial"/>
        </w:rPr>
      </w:pPr>
      <w:r w:rsidRPr="0029558B">
        <w:rPr>
          <w:rFonts w:cs="Arial"/>
        </w:rPr>
        <w:t xml:space="preserve">Jeżeli wady w </w:t>
      </w:r>
      <w:r w:rsidR="00A53644" w:rsidRPr="0029558B">
        <w:rPr>
          <w:rFonts w:cs="Arial"/>
        </w:rPr>
        <w:t>d</w:t>
      </w:r>
      <w:r w:rsidRPr="0029558B">
        <w:rPr>
          <w:rFonts w:cs="Arial"/>
        </w:rPr>
        <w:t>ostawach nie nadają się do usunięcia lub według oceny Zamawiającego ich usunięcie jest niecelowe lub utrudnione, Zamawiający, niezależnie od innych uprawni</w:t>
      </w:r>
      <w:r w:rsidR="00311E85">
        <w:rPr>
          <w:rFonts w:cs="Arial"/>
        </w:rPr>
        <w:t>eń przysługujących mu zgodnie z </w:t>
      </w:r>
      <w:r w:rsidRPr="0029558B">
        <w:rPr>
          <w:rFonts w:cs="Arial"/>
        </w:rPr>
        <w:t>Umową, ma prawo wg swojego wyboru do:</w:t>
      </w:r>
    </w:p>
    <w:p w14:paraId="115F5E91" w14:textId="00DC3727" w:rsidR="00892D5E" w:rsidRPr="0029558B" w:rsidRDefault="00892D5E" w:rsidP="00C70425">
      <w:pPr>
        <w:pStyle w:val="Akapitzlist"/>
        <w:numPr>
          <w:ilvl w:val="0"/>
          <w:numId w:val="118"/>
        </w:numPr>
        <w:tabs>
          <w:tab w:val="left" w:pos="2160"/>
        </w:tabs>
        <w:spacing w:after="120" w:line="276" w:lineRule="auto"/>
        <w:ind w:left="709" w:hanging="357"/>
        <w:contextualSpacing w:val="0"/>
        <w:jc w:val="both"/>
        <w:rPr>
          <w:rFonts w:cs="Arial"/>
        </w:rPr>
      </w:pPr>
      <w:r w:rsidRPr="0029558B">
        <w:rPr>
          <w:rFonts w:cs="Arial"/>
        </w:rPr>
        <w:t>obniżenia wynagrodzenia Dostawcy,</w:t>
      </w:r>
    </w:p>
    <w:p w14:paraId="12BB8F96" w14:textId="77777777" w:rsidR="00892D5E" w:rsidRDefault="00892D5E" w:rsidP="00C70425">
      <w:pPr>
        <w:pStyle w:val="Akapitzlist"/>
        <w:numPr>
          <w:ilvl w:val="0"/>
          <w:numId w:val="118"/>
        </w:numPr>
        <w:tabs>
          <w:tab w:val="left" w:pos="2160"/>
        </w:tabs>
        <w:spacing w:after="120" w:line="276" w:lineRule="auto"/>
        <w:ind w:left="709" w:hanging="357"/>
        <w:contextualSpacing w:val="0"/>
        <w:jc w:val="both"/>
        <w:rPr>
          <w:rFonts w:cs="Arial"/>
        </w:rPr>
      </w:pPr>
      <w:r w:rsidRPr="0029558B">
        <w:rPr>
          <w:rFonts w:cs="Arial"/>
        </w:rPr>
        <w:t>odstąpienia od Umowy, w przypadku, gdy wady uniemożliwiają lub utrudniają wykorzystanie dostarczonych Materiałów.</w:t>
      </w:r>
    </w:p>
    <w:p w14:paraId="319FF603" w14:textId="77777777" w:rsidR="00532617" w:rsidRPr="0029558B" w:rsidRDefault="00532617" w:rsidP="00C70425">
      <w:pPr>
        <w:pStyle w:val="Akapitzlist"/>
        <w:numPr>
          <w:ilvl w:val="0"/>
          <w:numId w:val="72"/>
        </w:numPr>
        <w:tabs>
          <w:tab w:val="left" w:pos="2160"/>
        </w:tabs>
        <w:spacing w:before="120" w:after="120" w:line="276" w:lineRule="auto"/>
        <w:contextualSpacing w:val="0"/>
        <w:jc w:val="center"/>
        <w:rPr>
          <w:rFonts w:cs="Arial"/>
          <w:b/>
          <w:smallCaps/>
        </w:rPr>
      </w:pPr>
      <w:r w:rsidRPr="0029558B">
        <w:rPr>
          <w:rFonts w:eastAsia="Calibri" w:cs="Arial"/>
          <w:b/>
          <w:smallCaps/>
        </w:rPr>
        <w:t>Prawo nadrzędne i spory</w:t>
      </w:r>
    </w:p>
    <w:p w14:paraId="60ADAF6C" w14:textId="77777777" w:rsidR="00FE4737" w:rsidRPr="0029558B" w:rsidRDefault="00FE4737" w:rsidP="00C70425">
      <w:pPr>
        <w:pStyle w:val="Akapitzlist"/>
        <w:numPr>
          <w:ilvl w:val="0"/>
          <w:numId w:val="87"/>
        </w:numPr>
        <w:tabs>
          <w:tab w:val="left" w:pos="2160"/>
        </w:tabs>
        <w:spacing w:before="120" w:after="120" w:line="276" w:lineRule="auto"/>
        <w:ind w:left="283" w:hanging="357"/>
        <w:contextualSpacing w:val="0"/>
        <w:jc w:val="both"/>
        <w:rPr>
          <w:rFonts w:cs="Arial"/>
        </w:rPr>
      </w:pPr>
      <w:r w:rsidRPr="0029558B">
        <w:rPr>
          <w:rFonts w:cs="Arial"/>
        </w:rPr>
        <w:t>Umowa podlega prawu polskiemu.</w:t>
      </w:r>
    </w:p>
    <w:p w14:paraId="022FB661" w14:textId="77777777" w:rsidR="00A55CDF" w:rsidRPr="0029558B" w:rsidRDefault="00A55CDF" w:rsidP="00C70425">
      <w:pPr>
        <w:pStyle w:val="Akapitzlist"/>
        <w:numPr>
          <w:ilvl w:val="0"/>
          <w:numId w:val="87"/>
        </w:numPr>
        <w:spacing w:before="120" w:after="120" w:line="276" w:lineRule="auto"/>
        <w:ind w:left="284" w:hanging="357"/>
        <w:contextualSpacing w:val="0"/>
        <w:jc w:val="both"/>
        <w:rPr>
          <w:rFonts w:cs="Arial"/>
        </w:rPr>
      </w:pPr>
      <w:r w:rsidRPr="0029558B">
        <w:rPr>
          <w:rFonts w:cs="Arial"/>
        </w:rPr>
        <w:t>Wszelkie rozliczenia umowne będą się odbywać w walucie polskiej – PLN.</w:t>
      </w:r>
    </w:p>
    <w:p w14:paraId="7B74492D" w14:textId="77777777" w:rsidR="00FE4737" w:rsidRPr="0029558B" w:rsidRDefault="00FE4737" w:rsidP="00C70425">
      <w:pPr>
        <w:pStyle w:val="Akapitzlist"/>
        <w:numPr>
          <w:ilvl w:val="0"/>
          <w:numId w:val="87"/>
        </w:numPr>
        <w:tabs>
          <w:tab w:val="left" w:pos="2160"/>
        </w:tabs>
        <w:spacing w:before="120" w:after="120" w:line="276" w:lineRule="auto"/>
        <w:ind w:left="283" w:hanging="357"/>
        <w:contextualSpacing w:val="0"/>
        <w:jc w:val="both"/>
        <w:rPr>
          <w:rFonts w:cs="Arial"/>
        </w:rPr>
      </w:pPr>
      <w:r w:rsidRPr="0029558B">
        <w:rPr>
          <w:rFonts w:cs="Arial"/>
        </w:rPr>
        <w:t xml:space="preserve">Strony dołożą wszelkich starań, aby polubownie rozstrzygnąć wszelkie </w:t>
      </w:r>
      <w:r w:rsidR="009606ED" w:rsidRPr="0029558B">
        <w:rPr>
          <w:rFonts w:cs="Arial"/>
        </w:rPr>
        <w:t>spory</w:t>
      </w:r>
      <w:r w:rsidRPr="0029558B">
        <w:rPr>
          <w:rFonts w:cs="Arial"/>
        </w:rPr>
        <w:t xml:space="preserve"> powstałe w czasie obowiązywania Umowy.</w:t>
      </w:r>
    </w:p>
    <w:p w14:paraId="37284E6B" w14:textId="4C8C7F67" w:rsidR="00FE4737" w:rsidRPr="0029558B" w:rsidRDefault="00FE4737" w:rsidP="001E5FD2">
      <w:pPr>
        <w:pStyle w:val="Akapitzlist"/>
        <w:numPr>
          <w:ilvl w:val="0"/>
          <w:numId w:val="87"/>
        </w:numPr>
        <w:tabs>
          <w:tab w:val="left" w:pos="2160"/>
        </w:tabs>
        <w:spacing w:before="120" w:after="120" w:line="240" w:lineRule="auto"/>
        <w:ind w:left="283" w:hanging="357"/>
        <w:contextualSpacing w:val="0"/>
        <w:jc w:val="both"/>
        <w:rPr>
          <w:rFonts w:cs="Arial"/>
        </w:rPr>
      </w:pPr>
      <w:r w:rsidRPr="0029558B">
        <w:rPr>
          <w:rFonts w:cs="Arial"/>
        </w:rPr>
        <w:t>W przypadku, gdy spór między Stronami nie może być rozwiązany w sposób polubowny w terminie 14 dni, sądem władnym dla rozstrzygnięcia tego sporu będzie sąd właściwy</w:t>
      </w:r>
      <w:r w:rsidR="00947970" w:rsidRPr="0029558B">
        <w:rPr>
          <w:rFonts w:cs="Arial"/>
        </w:rPr>
        <w:t xml:space="preserve"> dla siedziby Zamawiającego.</w:t>
      </w:r>
    </w:p>
    <w:p w14:paraId="20552E39" w14:textId="77777777" w:rsidR="00027A7B" w:rsidRPr="0029558B" w:rsidRDefault="00027A7B" w:rsidP="002E4DCD">
      <w:pPr>
        <w:pStyle w:val="Akapitzlist"/>
        <w:numPr>
          <w:ilvl w:val="0"/>
          <w:numId w:val="72"/>
        </w:numPr>
        <w:tabs>
          <w:tab w:val="left" w:pos="2160"/>
        </w:tabs>
        <w:spacing w:before="120" w:after="120" w:line="240" w:lineRule="auto"/>
        <w:ind w:left="714" w:hanging="357"/>
        <w:contextualSpacing w:val="0"/>
        <w:jc w:val="center"/>
        <w:rPr>
          <w:rFonts w:cs="Arial"/>
          <w:b/>
          <w:smallCaps/>
        </w:rPr>
      </w:pPr>
      <w:r w:rsidRPr="30EE5EE0">
        <w:rPr>
          <w:rFonts w:cs="Arial"/>
          <w:b/>
          <w:bCs/>
          <w:smallCaps/>
        </w:rPr>
        <w:t>Poufność</w:t>
      </w:r>
    </w:p>
    <w:p w14:paraId="4787FEFD" w14:textId="77777777" w:rsidR="00DB2458" w:rsidRPr="0031473F" w:rsidRDefault="00DB2458" w:rsidP="00DB2458">
      <w:pPr>
        <w:pStyle w:val="Akapitzlist"/>
        <w:numPr>
          <w:ilvl w:val="0"/>
          <w:numId w:val="91"/>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Za Informacje poufne w rozumieniu niniejszej Umowy uznaje się wszelkie informacje Stron, uzyskane w formie papierowej, elektronicznej i ustnej, przekazane Stronom w związku z zawarciem i wykonaniem niniejszej Umowy, bez względu na to, w jaki sposób zostały pozyskane.</w:t>
      </w:r>
    </w:p>
    <w:p w14:paraId="474E034F" w14:textId="77777777" w:rsidR="00DB2458" w:rsidRPr="0031473F" w:rsidRDefault="00DB2458" w:rsidP="00DB2458">
      <w:pPr>
        <w:pStyle w:val="Akapitzlist"/>
        <w:numPr>
          <w:ilvl w:val="0"/>
          <w:numId w:val="91"/>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lastRenderedPageBreak/>
        <w:t>Strony zobowiązują się zachować w tajemnicy Informacje poufne oraz nie wykorzystywać ich do celów innych niż związane z realizacją Umowy, jak również nie przekazywać żadnej Informacji poufnej osobie trzeciej, z wyjątkiem konieczności ich udostępnienia:</w:t>
      </w:r>
    </w:p>
    <w:p w14:paraId="16E1BE8D" w14:textId="77777777" w:rsidR="00DB2458" w:rsidRPr="00DE43E5" w:rsidRDefault="00DB2458" w:rsidP="00DB2458">
      <w:pPr>
        <w:pStyle w:val="Akapitzlist"/>
        <w:numPr>
          <w:ilvl w:val="0"/>
          <w:numId w:val="156"/>
        </w:numPr>
        <w:tabs>
          <w:tab w:val="left" w:pos="2160"/>
        </w:tabs>
        <w:spacing w:before="120" w:after="120" w:line="276" w:lineRule="auto"/>
        <w:jc w:val="both"/>
        <w:rPr>
          <w:rFonts w:ascii="Calibri" w:eastAsia="Calibri" w:hAnsi="Calibri" w:cs="Calibri"/>
        </w:rPr>
      </w:pPr>
      <w:r w:rsidRPr="00DE43E5">
        <w:rPr>
          <w:rFonts w:ascii="Calibri" w:eastAsia="Calibri" w:hAnsi="Calibri" w:cs="Calibri"/>
        </w:rPr>
        <w:t>osobom fizycznym zatrudnionym przez Strony (zarówno na podstawie umowy o pracę lub na podstawie umowy cywilnoprawnej), świadczącym prace przy realizacji Umowy, którym Informacje poufne są niezbędne do realizacji Umowy lub do zabezpieczenia jej wykonania,</w:t>
      </w:r>
    </w:p>
    <w:p w14:paraId="6D57DA52" w14:textId="77777777" w:rsidR="00DB2458" w:rsidRPr="00DE43E5" w:rsidRDefault="00DB2458" w:rsidP="00DB2458">
      <w:pPr>
        <w:pStyle w:val="Akapitzlist"/>
        <w:numPr>
          <w:ilvl w:val="0"/>
          <w:numId w:val="156"/>
        </w:numPr>
        <w:tabs>
          <w:tab w:val="left" w:pos="2160"/>
        </w:tabs>
        <w:spacing w:before="120" w:after="120" w:line="276" w:lineRule="auto"/>
        <w:jc w:val="both"/>
        <w:rPr>
          <w:rFonts w:ascii="Calibri" w:eastAsia="Calibri" w:hAnsi="Calibri" w:cs="Calibri"/>
        </w:rPr>
      </w:pPr>
      <w:r w:rsidRPr="00DE43E5">
        <w:rPr>
          <w:rFonts w:ascii="Calibri" w:eastAsia="Calibri" w:hAnsi="Calibri" w:cs="Calibri"/>
        </w:rPr>
        <w:t>innym podmiotom zewnętrznym, którym udostępnienie Informacji poufnych jest niezbędne do realizacji Umowy,</w:t>
      </w:r>
    </w:p>
    <w:p w14:paraId="5E5F7758" w14:textId="77777777" w:rsidR="00DB2458" w:rsidRDefault="00DB2458" w:rsidP="00DB2458">
      <w:pPr>
        <w:pStyle w:val="Akapitzlist"/>
        <w:numPr>
          <w:ilvl w:val="0"/>
          <w:numId w:val="156"/>
        </w:numPr>
        <w:tabs>
          <w:tab w:val="left" w:pos="2160"/>
        </w:tabs>
        <w:spacing w:before="120" w:after="120" w:line="276" w:lineRule="auto"/>
        <w:jc w:val="both"/>
        <w:rPr>
          <w:rFonts w:ascii="Calibri" w:eastAsia="Calibri" w:hAnsi="Calibri" w:cs="Calibri"/>
        </w:rPr>
      </w:pPr>
      <w:r w:rsidRPr="00DE43E5">
        <w:rPr>
          <w:rFonts w:ascii="Calibri" w:eastAsia="Calibri" w:hAnsi="Calibri" w:cs="Calibri"/>
        </w:rPr>
        <w:t>swoim prawnikom, doradcom podatkowym, biegłym rewidentom, audytorom, księgowym lub innym podmiotom w celu niezbędnym do zabezpieczenia wykonania Umowy</w:t>
      </w:r>
      <w:r>
        <w:rPr>
          <w:rFonts w:ascii="Calibri" w:eastAsia="Calibri" w:hAnsi="Calibri" w:cs="Calibri"/>
        </w:rPr>
        <w:t>,</w:t>
      </w:r>
    </w:p>
    <w:p w14:paraId="0F72590B" w14:textId="77777777" w:rsidR="00DB2458" w:rsidRPr="0031473F" w:rsidRDefault="00DB2458" w:rsidP="00DB2458">
      <w:pPr>
        <w:pStyle w:val="Akapitzlist"/>
        <w:numPr>
          <w:ilvl w:val="0"/>
          <w:numId w:val="156"/>
        </w:numPr>
        <w:tabs>
          <w:tab w:val="left" w:pos="2160"/>
        </w:tabs>
        <w:spacing w:before="120" w:after="120" w:line="276" w:lineRule="auto"/>
        <w:jc w:val="both"/>
        <w:rPr>
          <w:rFonts w:ascii="Calibri" w:eastAsia="Calibri" w:hAnsi="Calibri" w:cs="Calibri"/>
        </w:rPr>
      </w:pPr>
      <w:r>
        <w:rPr>
          <w:rFonts w:ascii="Calibri" w:eastAsia="Calibri" w:hAnsi="Calibri" w:cs="Calibri"/>
        </w:rPr>
        <w:t xml:space="preserve">w związku z koniecznością przekazania ich </w:t>
      </w:r>
      <w:r w:rsidRPr="0031473F">
        <w:rPr>
          <w:rFonts w:ascii="Calibri" w:eastAsia="Calibri" w:hAnsi="Calibri" w:cs="Calibri"/>
        </w:rPr>
        <w:t>na potrzeby zawarcia lub wykonywania umów ubezpieczenia zakładom ubezpieczenia lub reasekuracji oraz  brokerom  ubezpieczeniowym,  pośredniczącym  w  zawarciu  umów  ubezpieczeni</w:t>
      </w:r>
      <w:r>
        <w:rPr>
          <w:rFonts w:ascii="Calibri" w:eastAsia="Calibri" w:hAnsi="Calibri" w:cs="Calibri"/>
        </w:rPr>
        <w:t>a.</w:t>
      </w:r>
    </w:p>
    <w:p w14:paraId="30CEA7F4" w14:textId="77777777" w:rsidR="00DB2458" w:rsidRPr="0031473F" w:rsidRDefault="00DB2458" w:rsidP="00DB2458">
      <w:pPr>
        <w:pStyle w:val="Akapitzlist"/>
        <w:numPr>
          <w:ilvl w:val="0"/>
          <w:numId w:val="91"/>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 xml:space="preserve">Zakaz wynikający z ust. 2 powyżej nie obejmuje ujawnienia Informacji poufnych: </w:t>
      </w:r>
    </w:p>
    <w:p w14:paraId="030E14E2" w14:textId="77777777" w:rsidR="00DB2458" w:rsidRPr="0031473F" w:rsidRDefault="00DB2458" w:rsidP="00DB2458">
      <w:pPr>
        <w:pStyle w:val="Akapitzlist"/>
        <w:numPr>
          <w:ilvl w:val="0"/>
          <w:numId w:val="157"/>
        </w:numPr>
        <w:tabs>
          <w:tab w:val="left" w:pos="2160"/>
        </w:tabs>
        <w:spacing w:before="120" w:after="120" w:line="276" w:lineRule="auto"/>
        <w:jc w:val="both"/>
        <w:rPr>
          <w:rFonts w:ascii="Calibri" w:eastAsia="Calibri" w:hAnsi="Calibri" w:cs="Calibri"/>
        </w:rPr>
      </w:pPr>
      <w:r w:rsidRPr="0031473F">
        <w:rPr>
          <w:rFonts w:ascii="Calibri" w:eastAsia="Calibri" w:hAnsi="Calibri" w:cs="Calibri"/>
        </w:rPr>
        <w:t xml:space="preserve">gdy obowiązek taki wynika z przepisów prawa wiążących Strony, orzeczenia sądu lub decyzji innego uprawnionego organu. W takim przypadku, o ile będzie to prawnie dozwolone, Strony niezwłocznie powiadomią o tym na piśmie, a takie powiadomienie powinno nastąpić przed ujawnieniem Informacji poufnej, chyba że orzeczenie lub decyzja organu, lub charakter, lub tryb żądania ze strony uprawnionego organu będą tego rodzaju, że dochowanie obowiązku uprzedniego powiadomienia Stron nie będzie możliwe; lub </w:t>
      </w:r>
    </w:p>
    <w:p w14:paraId="4E43E264" w14:textId="77777777" w:rsidR="00DB2458" w:rsidRPr="0031473F" w:rsidRDefault="00DB2458" w:rsidP="00DB2458">
      <w:pPr>
        <w:pStyle w:val="Akapitzlist"/>
        <w:numPr>
          <w:ilvl w:val="0"/>
          <w:numId w:val="157"/>
        </w:numPr>
        <w:tabs>
          <w:tab w:val="left" w:pos="2160"/>
        </w:tabs>
        <w:spacing w:before="120" w:after="120" w:line="276" w:lineRule="auto"/>
        <w:jc w:val="both"/>
        <w:rPr>
          <w:rFonts w:ascii="Calibri" w:eastAsia="Calibri" w:hAnsi="Calibri" w:cs="Calibri"/>
        </w:rPr>
      </w:pPr>
      <w:r w:rsidRPr="0031473F">
        <w:rPr>
          <w:rFonts w:ascii="Calibri" w:eastAsia="Calibri" w:hAnsi="Calibri" w:cs="Calibri"/>
        </w:rPr>
        <w:t xml:space="preserve">w związku ze sporem, rozbieżnością lub postępowaniem sądowym pomiędzy Stronami, obejmującym Informacje poufne – przy czym Strony podejmą działania w celu ograniczenia zakresu ujawnienia </w:t>
      </w:r>
      <w:r>
        <w:rPr>
          <w:rFonts w:ascii="Calibri" w:eastAsia="Calibri" w:hAnsi="Calibri" w:cs="Calibri"/>
        </w:rPr>
        <w:t>I</w:t>
      </w:r>
      <w:r w:rsidRPr="0031473F">
        <w:rPr>
          <w:rFonts w:ascii="Calibri" w:eastAsia="Calibri" w:hAnsi="Calibri" w:cs="Calibri"/>
        </w:rPr>
        <w:t>nformacji poufnych do celów związanych z takim postępowaniem; lub</w:t>
      </w:r>
    </w:p>
    <w:p w14:paraId="1D50EA54" w14:textId="77777777" w:rsidR="00DB2458" w:rsidRPr="0031473F" w:rsidRDefault="00DB2458" w:rsidP="00DB2458">
      <w:pPr>
        <w:pStyle w:val="Akapitzlist"/>
        <w:numPr>
          <w:ilvl w:val="0"/>
          <w:numId w:val="157"/>
        </w:numPr>
        <w:tabs>
          <w:tab w:val="left" w:pos="2160"/>
        </w:tabs>
        <w:spacing w:before="120" w:after="120" w:line="276" w:lineRule="auto"/>
        <w:jc w:val="both"/>
        <w:rPr>
          <w:rFonts w:ascii="Calibri" w:eastAsia="Calibri" w:hAnsi="Calibri" w:cs="Calibri"/>
        </w:rPr>
      </w:pPr>
      <w:r w:rsidRPr="0031473F">
        <w:rPr>
          <w:rFonts w:ascii="Calibri" w:eastAsia="Calibri" w:hAnsi="Calibri" w:cs="Calibri"/>
        </w:rPr>
        <w:t>które stały się publicznie dostępne w inny sposób niż poprzez naruszenie zachowania poufności przez Strony albo osobę trzecią; lub</w:t>
      </w:r>
    </w:p>
    <w:p w14:paraId="443A5462" w14:textId="77777777" w:rsidR="00DB2458" w:rsidRPr="0031473F" w:rsidRDefault="00DB2458" w:rsidP="00DB2458">
      <w:pPr>
        <w:pStyle w:val="Akapitzlist"/>
        <w:numPr>
          <w:ilvl w:val="0"/>
          <w:numId w:val="157"/>
        </w:numPr>
        <w:tabs>
          <w:tab w:val="left" w:pos="2160"/>
        </w:tabs>
        <w:spacing w:before="120" w:after="120" w:line="276" w:lineRule="auto"/>
        <w:jc w:val="both"/>
        <w:rPr>
          <w:rFonts w:ascii="Calibri" w:eastAsia="Calibri" w:hAnsi="Calibri" w:cs="Calibri"/>
        </w:rPr>
      </w:pPr>
      <w:r w:rsidRPr="0031473F">
        <w:rPr>
          <w:rFonts w:ascii="Calibri" w:eastAsia="Calibri" w:hAnsi="Calibri" w:cs="Calibri"/>
        </w:rPr>
        <w:t>która została uprzednio zaaprobowana na piśmie przez Strony jako informacja, która może zostać ujawniona; lub</w:t>
      </w:r>
    </w:p>
    <w:p w14:paraId="0CC41277" w14:textId="77777777" w:rsidR="00DB2458" w:rsidRPr="0031473F" w:rsidRDefault="00DB2458" w:rsidP="00DB2458">
      <w:pPr>
        <w:pStyle w:val="Akapitzlist"/>
        <w:numPr>
          <w:ilvl w:val="0"/>
          <w:numId w:val="157"/>
        </w:numPr>
        <w:tabs>
          <w:tab w:val="left" w:pos="2160"/>
        </w:tabs>
        <w:spacing w:before="120" w:after="120" w:line="276" w:lineRule="auto"/>
        <w:jc w:val="both"/>
        <w:rPr>
          <w:rFonts w:ascii="Calibri" w:eastAsia="Calibri" w:hAnsi="Calibri" w:cs="Calibri"/>
        </w:rPr>
      </w:pPr>
      <w:r w:rsidRPr="0031473F">
        <w:rPr>
          <w:rFonts w:ascii="Calibri" w:eastAsia="Calibri" w:hAnsi="Calibri" w:cs="Calibri"/>
        </w:rPr>
        <w:t>które zostały otrzymane od stron trzecich zgodnie z prawem i bez naruszenia jakiegokolwiek zobowiązania do zachowania poufności.</w:t>
      </w:r>
    </w:p>
    <w:p w14:paraId="5905110E" w14:textId="77777777" w:rsidR="00DB2458" w:rsidRPr="0031473F" w:rsidRDefault="00DB2458" w:rsidP="00DB2458">
      <w:pPr>
        <w:pStyle w:val="Akapitzlist"/>
        <w:numPr>
          <w:ilvl w:val="0"/>
          <w:numId w:val="91"/>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 xml:space="preserve">Udostępnienie Informacji poufnych osobom i podmiotom wskazanym w ust. 2 powyżej może nastąpić pod warunkiem zapewnienia dochowania przez takie osoby/podmioty zasad poufności określonych w niniejszym paragrafie oraz przyjęcia przez każdą ze Stron odpowiedzialności wobec drugiej Strony za naruszenie przez takie osoby/podmioty obowiązku zachowania poufności. W takim wypadku każda ze Stron ponosi odpowiedzialność za działania tych osób/podmiotów jak za swoje działania. Dodatkowo w przypadku udostępnienie Informacji poufnych podmiotom wskazanym w ust. 2 </w:t>
      </w:r>
      <w:r>
        <w:rPr>
          <w:rFonts w:ascii="Calibri" w:eastAsia="Calibri" w:hAnsi="Calibri" w:cs="Calibri"/>
        </w:rPr>
        <w:t>lit.</w:t>
      </w:r>
      <w:r w:rsidRPr="0031473F">
        <w:rPr>
          <w:rFonts w:ascii="Calibri" w:eastAsia="Calibri" w:hAnsi="Calibri" w:cs="Calibri"/>
        </w:rPr>
        <w:t xml:space="preserve"> </w:t>
      </w:r>
      <w:r>
        <w:rPr>
          <w:rFonts w:ascii="Calibri" w:eastAsia="Calibri" w:hAnsi="Calibri" w:cs="Calibri"/>
        </w:rPr>
        <w:t>b</w:t>
      </w:r>
      <w:r w:rsidRPr="0031473F">
        <w:rPr>
          <w:rFonts w:ascii="Calibri" w:eastAsia="Calibri" w:hAnsi="Calibri" w:cs="Calibri"/>
        </w:rPr>
        <w:t>)  powyżej, jest dopuszczalne wyłącznie po uzyskaniu uprzedniej pisemnej zgody drugiej Strony i na warunkach przez nią określonych (m.in. co do formy, zakresu, celu udostępnienia).</w:t>
      </w:r>
    </w:p>
    <w:p w14:paraId="326C3E46" w14:textId="77777777" w:rsidR="00DB2458" w:rsidRPr="0031473F" w:rsidRDefault="00DB2458" w:rsidP="00DB2458">
      <w:pPr>
        <w:pStyle w:val="Akapitzlist"/>
        <w:numPr>
          <w:ilvl w:val="0"/>
          <w:numId w:val="91"/>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 xml:space="preserve">W przypadku rozwiązania lub wygaśnięcia Umowy lub na każde żądanie jednej ze Stron, Strony zobowiązują się do zwrotu wszelkich materiałów zwierających Informacje poufne, jakie sporządziły, zebrały, opracowały lub otrzymały w czasie trwania Umowy albo w związku lub przy okazji jej wykonania, włączając w to ich kopie, odpisy a także zapisy na jakichkolwiek nośnikach zapisu, najpóźniej w ciągu </w:t>
      </w:r>
      <w:r>
        <w:rPr>
          <w:rFonts w:ascii="Calibri" w:eastAsia="Calibri" w:hAnsi="Calibri" w:cs="Calibri"/>
        </w:rPr>
        <w:t>7</w:t>
      </w:r>
      <w:r w:rsidRPr="0031473F">
        <w:rPr>
          <w:rFonts w:ascii="Calibri" w:eastAsia="Calibri" w:hAnsi="Calibri" w:cs="Calibri"/>
        </w:rPr>
        <w:t xml:space="preserve"> dni roboczych od dnia rozwiązania, wygaśnięcia Umowy lub otrzymania żądania od jednej ze Stron, o ile Strony nie postanowią inaczej. Zwrot ww. materiałów nie zwalnia Stron z zobowiązań wynikających z niniejszego paragrafu. Niezależnie od powyższego obowiązku </w:t>
      </w:r>
      <w:r w:rsidRPr="0031473F">
        <w:rPr>
          <w:rFonts w:ascii="Calibri" w:eastAsia="Calibri" w:hAnsi="Calibri" w:cs="Calibri"/>
        </w:rPr>
        <w:lastRenderedPageBreak/>
        <w:t>każda ze Stron ma prawo do zachowania jednego egzemplarza przekazanych jej informacji, jak również efektów usług i prac na potrzeby obrony przed ewentualnymi przyszłymi roszczeniami. Żadna ze Stron nie jest również zobowiązana do usunięcia elektronicznych kopii Informacji poufnych i ww. materiałów o charakterze automatycznie generowanych kopii zapasowych tworzonych w celu awaryjnego odtworzenia danych na wypadek ich utraty, których usunięcie nie jest możliwe przy ekonomicznie racjonalnych kosztach (</w:t>
      </w:r>
      <w:proofErr w:type="spellStart"/>
      <w:r w:rsidRPr="0031473F">
        <w:rPr>
          <w:rFonts w:ascii="Calibri" w:eastAsia="Calibri" w:hAnsi="Calibri" w:cs="Calibri"/>
        </w:rPr>
        <w:t>back</w:t>
      </w:r>
      <w:proofErr w:type="spellEnd"/>
      <w:r w:rsidRPr="0031473F">
        <w:rPr>
          <w:rFonts w:ascii="Calibri" w:eastAsia="Calibri" w:hAnsi="Calibri" w:cs="Calibri"/>
        </w:rPr>
        <w:t xml:space="preserve"> </w:t>
      </w:r>
      <w:proofErr w:type="spellStart"/>
      <w:r w:rsidRPr="0031473F">
        <w:rPr>
          <w:rFonts w:ascii="Calibri" w:eastAsia="Calibri" w:hAnsi="Calibri" w:cs="Calibri"/>
        </w:rPr>
        <w:t>up</w:t>
      </w:r>
      <w:proofErr w:type="spellEnd"/>
      <w:r w:rsidRPr="0031473F">
        <w:rPr>
          <w:rFonts w:ascii="Calibri" w:eastAsia="Calibri" w:hAnsi="Calibri" w:cs="Calibri"/>
        </w:rPr>
        <w:t>), z zastrzeżeniem zachowania tychże Informacji w poufności.</w:t>
      </w:r>
    </w:p>
    <w:p w14:paraId="7D9DC464" w14:textId="77777777" w:rsidR="00DB2458" w:rsidRPr="0031473F" w:rsidRDefault="00DB2458" w:rsidP="00DB2458">
      <w:pPr>
        <w:pStyle w:val="Akapitzlist"/>
        <w:numPr>
          <w:ilvl w:val="0"/>
          <w:numId w:val="91"/>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 xml:space="preserve">Strony zobowiązują się do przechowywania Informacji poufnych w bezpiecznym środowisku oraz zobowiązuje się nie kopiować, nie powielać, ani w jakikolwiek inny sposób nie utrwalać i nie rozpowszechniać Informacji poufnych lub ich części, z wyjątkiem przypadków wewnętrznego użytku, gdy jest to niezbędne dla celów pozyskania tych informacji. </w:t>
      </w:r>
    </w:p>
    <w:p w14:paraId="28841CAD" w14:textId="77777777" w:rsidR="00DB2458" w:rsidRPr="0031473F" w:rsidRDefault="00DB2458" w:rsidP="00DB2458">
      <w:pPr>
        <w:pStyle w:val="Akapitzlist"/>
        <w:numPr>
          <w:ilvl w:val="0"/>
          <w:numId w:val="91"/>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Strony zobowiązują się do podjęcia w stosunku do Informacji poufnych co najmniej takich samych środków zabezpieczających, jak te podejmowane w stosunku do własnych Informacji poufnych. Strony potwierdzają, że w przypadku wątpliwości dotyczących kwestii zachowania poufności zastosowanie będą miały regulacje charakterze bardziej restrykcyjnym.</w:t>
      </w:r>
    </w:p>
    <w:p w14:paraId="6F4CE57F" w14:textId="77777777" w:rsidR="00DB2458" w:rsidRPr="0031473F" w:rsidRDefault="00DB2458" w:rsidP="00DB2458">
      <w:pPr>
        <w:pStyle w:val="Akapitzlist"/>
        <w:numPr>
          <w:ilvl w:val="0"/>
          <w:numId w:val="91"/>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Strony zapewnią, że osoby lub podmioty biorące udział w realizacji Umowy, zostaną pouczone o obowiązkach wynikających z Umowy oraz zostaną zobowiązane przez Strony do nieujawniania i niewykorzystywania Informacji poufnych oraz do ochrony Informacji poufnych na zasadach określonych w Umowie.</w:t>
      </w:r>
    </w:p>
    <w:p w14:paraId="740D325E" w14:textId="70D44472" w:rsidR="00DB2458" w:rsidRPr="0031473F" w:rsidRDefault="00DB2458" w:rsidP="00DB2458">
      <w:pPr>
        <w:pStyle w:val="Akapitzlist"/>
        <w:numPr>
          <w:ilvl w:val="0"/>
          <w:numId w:val="91"/>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Zobowiązania wynikające z niniejszego paragrafu wiążą Strony, osoby działające w ich imieniu i na ich rzecz przez okres wykonywania niniejszej Umowy oraz bezterminowo po jej wygaśnięciu lub rozwiązaniu.</w:t>
      </w:r>
    </w:p>
    <w:p w14:paraId="39523C75" w14:textId="77777777" w:rsidR="00DB2458" w:rsidRPr="0031473F" w:rsidRDefault="00DB2458" w:rsidP="00DB2458">
      <w:pPr>
        <w:pStyle w:val="Akapitzlist"/>
        <w:numPr>
          <w:ilvl w:val="0"/>
          <w:numId w:val="91"/>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W przypadku, gdy przekazywane Informacje poufne będą stanowić informacje chronione przez przepisy powszechnie obowiązującego prawa, Strony zobowiązują się do przestrzegania stosownych regulacji prawnych w zakresie ochrony takich informacji.</w:t>
      </w:r>
    </w:p>
    <w:p w14:paraId="22E6152B" w14:textId="77777777" w:rsidR="00DB2458" w:rsidRDefault="00DB2458" w:rsidP="00DB2458">
      <w:pPr>
        <w:pStyle w:val="Akapitzlist"/>
        <w:numPr>
          <w:ilvl w:val="0"/>
          <w:numId w:val="91"/>
        </w:numPr>
        <w:tabs>
          <w:tab w:val="left" w:pos="2160"/>
        </w:tabs>
        <w:spacing w:before="120" w:after="120" w:line="276" w:lineRule="auto"/>
        <w:ind w:left="283" w:hanging="357"/>
        <w:jc w:val="both"/>
        <w:rPr>
          <w:rFonts w:ascii="Calibri" w:eastAsia="Calibri" w:hAnsi="Calibri" w:cs="Calibri"/>
        </w:rPr>
      </w:pPr>
      <w:r w:rsidRPr="0031473F">
        <w:rPr>
          <w:rFonts w:ascii="Calibri" w:eastAsia="Calibri" w:hAnsi="Calibri" w:cs="Calibri"/>
        </w:rPr>
        <w:t>Postanowienia niniejszej klauzuli poufności nie naruszają oraz nie zastępują obowiązków Stron mogących powstać w związku z realizacją Umowy, a wynikających z przepisów ustawy z dnia 5 sierpnia 2010 r. o ochronie informacji niejawnych, bądź też innych bezwzględnie obowiązujących przepisów prawa</w:t>
      </w:r>
      <w:r>
        <w:rPr>
          <w:rFonts w:ascii="Calibri" w:eastAsia="Calibri" w:hAnsi="Calibri" w:cs="Calibri"/>
        </w:rPr>
        <w:t>.</w:t>
      </w:r>
      <w:r w:rsidRPr="0031473F">
        <w:rPr>
          <w:rFonts w:ascii="Calibri" w:eastAsia="Calibri" w:hAnsi="Calibri" w:cs="Calibri"/>
        </w:rPr>
        <w:t xml:space="preserve"> </w:t>
      </w:r>
    </w:p>
    <w:p w14:paraId="6FC6E317" w14:textId="77777777" w:rsidR="00DB2458" w:rsidRDefault="00DB2458" w:rsidP="00DB2458">
      <w:pPr>
        <w:pStyle w:val="Akapitzlist"/>
        <w:numPr>
          <w:ilvl w:val="0"/>
          <w:numId w:val="91"/>
        </w:numPr>
        <w:tabs>
          <w:tab w:val="left" w:pos="2160"/>
        </w:tabs>
        <w:spacing w:before="120" w:after="120" w:line="276" w:lineRule="auto"/>
        <w:ind w:left="283" w:hanging="357"/>
        <w:jc w:val="both"/>
        <w:rPr>
          <w:rFonts w:ascii="Calibri" w:eastAsia="Calibri" w:hAnsi="Calibri" w:cs="Calibri"/>
        </w:rPr>
      </w:pPr>
      <w:r>
        <w:rPr>
          <w:rFonts w:ascii="Calibri" w:eastAsia="Calibri" w:hAnsi="Calibri" w:cs="Calibri"/>
        </w:rPr>
        <w:t>Dostawca</w:t>
      </w:r>
      <w:r w:rsidRPr="003835E3">
        <w:rPr>
          <w:rFonts w:ascii="Calibri" w:eastAsia="Calibri" w:hAnsi="Calibri" w:cs="Calibri"/>
        </w:rPr>
        <w:t xml:space="preserve"> oświadcza, iż w związku z posiadaniem przez PGE Polską Grupę Energetyczną S.A. – podmiot dominujący w stosunku do Zamawiającego – statusu spółki publicznej, wyraża zgodę na przekazanie tej umowy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w:t>
      </w:r>
      <w:r>
        <w:rPr>
          <w:rFonts w:ascii="Calibri" w:eastAsia="Calibri" w:hAnsi="Calibri" w:cs="Calibri"/>
        </w:rPr>
        <w:t>U</w:t>
      </w:r>
      <w:r w:rsidRPr="003835E3">
        <w:rPr>
          <w:rFonts w:ascii="Calibri" w:eastAsia="Calibri" w:hAnsi="Calibri" w:cs="Calibri"/>
        </w:rPr>
        <w:t>mowy</w:t>
      </w:r>
      <w:r>
        <w:rPr>
          <w:rFonts w:ascii="Calibri" w:eastAsia="Calibri" w:hAnsi="Calibri" w:cs="Calibri"/>
        </w:rPr>
        <w:t>.</w:t>
      </w:r>
    </w:p>
    <w:p w14:paraId="158ADF08" w14:textId="77777777" w:rsidR="00F74093" w:rsidRPr="00F74093" w:rsidRDefault="00F74093" w:rsidP="00F74093">
      <w:pPr>
        <w:pStyle w:val="Akapitzlist"/>
        <w:numPr>
          <w:ilvl w:val="0"/>
          <w:numId w:val="91"/>
        </w:numPr>
        <w:ind w:left="283" w:hanging="357"/>
        <w:rPr>
          <w:rFonts w:ascii="Calibri" w:eastAsia="Calibri" w:hAnsi="Calibri" w:cs="Calibri"/>
        </w:rPr>
      </w:pPr>
      <w:r w:rsidRPr="00F74093">
        <w:rPr>
          <w:rFonts w:ascii="Calibri" w:eastAsia="Calibri" w:hAnsi="Calibri" w:cs="Calibri"/>
        </w:rPr>
        <w:t>Dostawca wyraża zgodę na ujawnienie przez Zamawiającego informacji dotyczących warunków i sposobu udzielania lub wykonywania Umowy do PGE Polska Grupa Energetyczna S.A., przez wzgląd na zakres istniejącego powiązania kapitałowego, jak również do innych Spółek z GK PGE.</w:t>
      </w:r>
    </w:p>
    <w:p w14:paraId="3CE06AA8" w14:textId="77777777" w:rsidR="008962AE" w:rsidRPr="00A735B9" w:rsidRDefault="008962AE" w:rsidP="00FB138D">
      <w:pPr>
        <w:pStyle w:val="Akapitzlist"/>
        <w:tabs>
          <w:tab w:val="left" w:pos="2160"/>
        </w:tabs>
        <w:spacing w:before="120" w:after="120" w:line="276" w:lineRule="auto"/>
        <w:ind w:left="283"/>
        <w:jc w:val="both"/>
      </w:pPr>
    </w:p>
    <w:p w14:paraId="25236A02" w14:textId="77777777" w:rsidR="006712BD" w:rsidRPr="0029558B" w:rsidRDefault="006712BD" w:rsidP="006712BD">
      <w:pPr>
        <w:pStyle w:val="Akapitzlist"/>
        <w:numPr>
          <w:ilvl w:val="0"/>
          <w:numId w:val="72"/>
        </w:numPr>
        <w:tabs>
          <w:tab w:val="left" w:pos="2160"/>
        </w:tabs>
        <w:spacing w:before="120" w:after="120" w:line="240" w:lineRule="auto"/>
        <w:ind w:left="714" w:hanging="357"/>
        <w:contextualSpacing w:val="0"/>
        <w:jc w:val="center"/>
        <w:rPr>
          <w:rFonts w:cs="Arial"/>
          <w:b/>
          <w:smallCaps/>
        </w:rPr>
      </w:pPr>
      <w:r w:rsidRPr="30EE5EE0">
        <w:rPr>
          <w:rFonts w:cs="Arial"/>
          <w:b/>
          <w:bCs/>
          <w:smallCaps/>
        </w:rPr>
        <w:t>Ochrona danych osobowych</w:t>
      </w:r>
    </w:p>
    <w:p w14:paraId="6FAFD3A6" w14:textId="77777777" w:rsidR="00822A7E" w:rsidRPr="00403012" w:rsidRDefault="00822A7E" w:rsidP="00822A7E">
      <w:pPr>
        <w:numPr>
          <w:ilvl w:val="0"/>
          <w:numId w:val="139"/>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 xml:space="preserve">Strony zobowiązują się do stosowania technicznych i organizacyjnych środków w celu ochrony wzajemnie udostępnionych danych osobowych w związku z zawarciem Umowy, zgodnie z obowiązującymi przepisami prawa w zakresie ochrony danych osobowych, w tym Rozporządzeniem </w:t>
      </w:r>
      <w:r w:rsidRPr="00403012">
        <w:rPr>
          <w:rFonts w:ascii="Calibri" w:eastAsia="Calibri" w:hAnsi="Calibri" w:cs="Calibri"/>
        </w:rPr>
        <w:lastRenderedPageBreak/>
        <w:t>Parlamentu Europejskiego i Rady (UE) 2016/679 z dnia 27 kwietnia 2016 r. w sprawie ochrony osób fizycznych w związku z przetwarzaniem danych osobowych i w sprawie swobodnego przepływu takich danych (ogólne rozporządzenie o ochronie danych; dalej „RODO”).</w:t>
      </w:r>
    </w:p>
    <w:p w14:paraId="47577F91" w14:textId="77777777" w:rsidR="00822A7E" w:rsidRPr="00403012" w:rsidRDefault="00822A7E" w:rsidP="00822A7E">
      <w:pPr>
        <w:numPr>
          <w:ilvl w:val="0"/>
          <w:numId w:val="139"/>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Strony oświadczają, że dane osobowe udostępniane w związku z realizacją Umowy będą przetwarzane wyłącznie w celu jej realizacji. Udostępniane dane osobowe mogą zawierać następujący zakres: w przypadku osób wskazanych do kontaktu: imię, nazwisko, stanowisko, numer telefonu, adres e-mail; w przypadku osób uprawnionych do reprezentacji: imię i nazwisko, stanowisko/funkcja, dane wynikające z pełnomocnictwa.</w:t>
      </w:r>
    </w:p>
    <w:p w14:paraId="02C5A5B0" w14:textId="77777777" w:rsidR="00822A7E" w:rsidRPr="00403012" w:rsidRDefault="00822A7E" w:rsidP="00822A7E">
      <w:pPr>
        <w:numPr>
          <w:ilvl w:val="0"/>
          <w:numId w:val="139"/>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Zgodnie z art. 13 ust. 1-2 oraz art. 14 ust 1-2 RODO Strony informują się nawzajem 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osoby, której dane osobowe będą udostępniane w związku z realizacją Umowy.</w:t>
      </w:r>
    </w:p>
    <w:p w14:paraId="7371F367" w14:textId="77777777" w:rsidR="00822A7E" w:rsidRPr="00403012" w:rsidRDefault="00822A7E" w:rsidP="00822A7E">
      <w:pPr>
        <w:numPr>
          <w:ilvl w:val="0"/>
          <w:numId w:val="139"/>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Klauzule informacyjne, o których mowa w ust. 3, znajdują się:</w:t>
      </w:r>
    </w:p>
    <w:p w14:paraId="50E108CB" w14:textId="77777777" w:rsidR="00F93231" w:rsidRDefault="00F93231" w:rsidP="00F93231">
      <w:pPr>
        <w:pStyle w:val="Akapitzlist"/>
        <w:numPr>
          <w:ilvl w:val="0"/>
          <w:numId w:val="164"/>
        </w:numPr>
        <w:spacing w:afterLines="60" w:after="144" w:line="276" w:lineRule="auto"/>
        <w:jc w:val="both"/>
        <w:rPr>
          <w:rFonts w:ascii="Calibri" w:eastAsia="Calibri" w:hAnsi="Calibri" w:cs="Calibri"/>
        </w:rPr>
      </w:pPr>
      <w:r>
        <w:rPr>
          <w:rFonts w:ascii="Calibri" w:eastAsia="Calibri" w:hAnsi="Calibri" w:cs="Calibri"/>
        </w:rPr>
        <w:t xml:space="preserve">w </w:t>
      </w:r>
      <w:r>
        <w:rPr>
          <w:rFonts w:ascii="Calibri" w:eastAsia="Calibri" w:hAnsi="Calibri" w:cs="Calibri"/>
          <w:b/>
          <w:bCs/>
        </w:rPr>
        <w:t>Załączniku nr 5 do Umowy</w:t>
      </w:r>
      <w:r>
        <w:rPr>
          <w:rFonts w:ascii="Calibri" w:eastAsia="Calibri" w:hAnsi="Calibri" w:cs="Calibri"/>
        </w:rPr>
        <w:t xml:space="preserve"> - klauzula informacyjna Zamawiającego,</w:t>
      </w:r>
    </w:p>
    <w:p w14:paraId="641B2B43" w14:textId="77777777" w:rsidR="00F93231" w:rsidRDefault="00F93231" w:rsidP="00F93231">
      <w:pPr>
        <w:pStyle w:val="Akapitzlist"/>
        <w:numPr>
          <w:ilvl w:val="0"/>
          <w:numId w:val="164"/>
        </w:numPr>
        <w:spacing w:afterLines="60" w:after="144" w:line="276" w:lineRule="auto"/>
        <w:jc w:val="both"/>
        <w:rPr>
          <w:rFonts w:ascii="Calibri" w:eastAsia="Calibri" w:hAnsi="Calibri" w:cs="Calibri"/>
        </w:rPr>
      </w:pPr>
      <w:r>
        <w:rPr>
          <w:rFonts w:ascii="Calibri" w:eastAsia="Calibri" w:hAnsi="Calibri" w:cs="Calibri"/>
        </w:rPr>
        <w:t xml:space="preserve">w </w:t>
      </w:r>
      <w:r>
        <w:rPr>
          <w:rFonts w:ascii="Calibri" w:eastAsia="Calibri" w:hAnsi="Calibri" w:cs="Calibri"/>
          <w:b/>
          <w:bCs/>
        </w:rPr>
        <w:t>Załączniku nr 6 do Umowy</w:t>
      </w:r>
      <w:r>
        <w:rPr>
          <w:rFonts w:ascii="Calibri" w:eastAsia="Calibri" w:hAnsi="Calibri" w:cs="Calibri"/>
        </w:rPr>
        <w:t xml:space="preserve"> </w:t>
      </w:r>
      <w:r>
        <w:rPr>
          <w:rFonts w:ascii="Calibri" w:eastAsia="Calibri" w:hAnsi="Calibri" w:cs="Calibri"/>
          <w:highlight w:val="yellow"/>
        </w:rPr>
        <w:t>/</w:t>
      </w:r>
      <w:r>
        <w:rPr>
          <w:rFonts w:ascii="Calibri" w:eastAsia="Calibri" w:hAnsi="Calibri" w:cs="Calibri"/>
        </w:rPr>
        <w:t xml:space="preserve"> na stronie internetowej pod adresem elektronicznym </w:t>
      </w:r>
      <w:r>
        <w:rPr>
          <w:rFonts w:ascii="Calibri" w:eastAsia="Calibri" w:hAnsi="Calibri" w:cs="Calibri"/>
          <w:highlight w:val="yellow"/>
        </w:rPr>
        <w:t>…</w:t>
      </w:r>
      <w:r>
        <w:rPr>
          <w:rFonts w:ascii="Calibri" w:eastAsia="Calibri" w:hAnsi="Calibri" w:cs="Calibri"/>
        </w:rPr>
        <w:t xml:space="preserve"> klauzula informacyjna Dostawcy.</w:t>
      </w:r>
    </w:p>
    <w:p w14:paraId="5CFF7C03" w14:textId="77777777" w:rsidR="00822A7E" w:rsidRPr="00403012" w:rsidRDefault="00822A7E" w:rsidP="00822A7E">
      <w:pPr>
        <w:numPr>
          <w:ilvl w:val="0"/>
          <w:numId w:val="139"/>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Strony zobowiązane są na wniosek drugiej Strony przedstawić w terminie 7 dni od daty wniosku potwierdzenie wypełnienia obowiązku informacyjnego, o którym mowa w ust. 3. Wniosek może zostać złożony pisemnie na adres korespondencyjny Strony lub za pośrednictwem poczty elektronicznej na adres e-mail osób wskazanych do kontaktu w Umowie.</w:t>
      </w:r>
    </w:p>
    <w:p w14:paraId="504572C7" w14:textId="77777777" w:rsidR="00822A7E" w:rsidRPr="00403012" w:rsidRDefault="00822A7E" w:rsidP="00822A7E">
      <w:pPr>
        <w:numPr>
          <w:ilvl w:val="0"/>
          <w:numId w:val="139"/>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Niezależnie od postanowień powyżej, każda ze Stron, jeśli będzie to konieczne, zrealizuje własny obowiązek informacyjny w przyjęty przez siebie sposób.</w:t>
      </w:r>
    </w:p>
    <w:p w14:paraId="13512785" w14:textId="77777777" w:rsidR="00822A7E" w:rsidRPr="00403012" w:rsidRDefault="00822A7E" w:rsidP="00822A7E">
      <w:pPr>
        <w:numPr>
          <w:ilvl w:val="0"/>
          <w:numId w:val="139"/>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Strony jako odbiorcy danych zobowiązują się do:</w:t>
      </w:r>
    </w:p>
    <w:p w14:paraId="2B65CA05" w14:textId="77777777" w:rsidR="00822A7E" w:rsidRPr="00EC69B5" w:rsidRDefault="00822A7E" w:rsidP="00822A7E">
      <w:pPr>
        <w:pStyle w:val="Akapitzlist"/>
        <w:numPr>
          <w:ilvl w:val="0"/>
          <w:numId w:val="159"/>
        </w:numPr>
        <w:spacing w:afterLines="60" w:after="144" w:line="276" w:lineRule="auto"/>
        <w:jc w:val="both"/>
        <w:rPr>
          <w:rFonts w:ascii="Calibri" w:eastAsia="Calibri" w:hAnsi="Calibri" w:cs="Calibri"/>
        </w:rPr>
      </w:pPr>
      <w:r w:rsidRPr="00EC69B5">
        <w:rPr>
          <w:rFonts w:ascii="Calibri" w:eastAsia="Calibri" w:hAnsi="Calibri" w:cs="Calibri"/>
        </w:rPr>
        <w:t>zachowania udostępnionych danych w poufności,</w:t>
      </w:r>
    </w:p>
    <w:p w14:paraId="7B03FE33" w14:textId="77777777" w:rsidR="00822A7E" w:rsidRPr="00EC69B5" w:rsidRDefault="00822A7E" w:rsidP="00822A7E">
      <w:pPr>
        <w:pStyle w:val="Akapitzlist"/>
        <w:numPr>
          <w:ilvl w:val="0"/>
          <w:numId w:val="159"/>
        </w:numPr>
        <w:spacing w:afterLines="60" w:after="144" w:line="276" w:lineRule="auto"/>
        <w:jc w:val="both"/>
        <w:rPr>
          <w:rFonts w:ascii="Calibri" w:eastAsia="Calibri" w:hAnsi="Calibri" w:cs="Calibri"/>
        </w:rPr>
      </w:pPr>
      <w:r w:rsidRPr="00EC69B5">
        <w:rPr>
          <w:rFonts w:ascii="Calibri" w:eastAsia="Calibri" w:hAnsi="Calibri" w:cs="Calibri"/>
        </w:rPr>
        <w:t>ograniczenia dostępu do danych wyłącznie do osób upoważnionych do przetwarzania danych i zobowiązanych do zachowania poufności,</w:t>
      </w:r>
    </w:p>
    <w:p w14:paraId="633BE94E" w14:textId="77777777" w:rsidR="00822A7E" w:rsidRPr="00EC69B5" w:rsidRDefault="00822A7E" w:rsidP="00822A7E">
      <w:pPr>
        <w:pStyle w:val="Akapitzlist"/>
        <w:numPr>
          <w:ilvl w:val="0"/>
          <w:numId w:val="159"/>
        </w:numPr>
        <w:spacing w:afterLines="60" w:after="144" w:line="276" w:lineRule="auto"/>
        <w:jc w:val="both"/>
        <w:rPr>
          <w:rFonts w:ascii="Calibri" w:eastAsia="Calibri" w:hAnsi="Calibri" w:cs="Calibri"/>
        </w:rPr>
      </w:pPr>
      <w:r w:rsidRPr="00EC69B5">
        <w:rPr>
          <w:rFonts w:ascii="Calibri" w:eastAsia="Calibri" w:hAnsi="Calibri" w:cs="Calibri"/>
        </w:rPr>
        <w:t>przechowywania i przetwarzania przekazanych danych zgodnie z przepisami RODO, a w szczególności zgodnie z art. 32 RODO,</w:t>
      </w:r>
    </w:p>
    <w:p w14:paraId="0C723C11" w14:textId="77777777" w:rsidR="00822A7E" w:rsidRPr="00EC69B5" w:rsidRDefault="00822A7E" w:rsidP="00822A7E">
      <w:pPr>
        <w:pStyle w:val="Akapitzlist"/>
        <w:numPr>
          <w:ilvl w:val="0"/>
          <w:numId w:val="159"/>
        </w:numPr>
        <w:spacing w:afterLines="60" w:after="144" w:line="276" w:lineRule="auto"/>
        <w:jc w:val="both"/>
        <w:rPr>
          <w:rFonts w:ascii="Calibri" w:eastAsia="Calibri" w:hAnsi="Calibri" w:cs="Calibri"/>
        </w:rPr>
      </w:pPr>
      <w:r w:rsidRPr="00EC69B5">
        <w:rPr>
          <w:rFonts w:ascii="Calibri" w:eastAsia="Calibri" w:hAnsi="Calibri" w:cs="Calibri"/>
        </w:rPr>
        <w:t>przetwarzania udostępnionych danych wyłącznie przez czas niezbędny do realizacji celu przetwarzania i który wynika z przepisów prawa powszechnie obowiązującego.</w:t>
      </w:r>
    </w:p>
    <w:p w14:paraId="15770CC7" w14:textId="77777777" w:rsidR="00822A7E" w:rsidRPr="00403012" w:rsidRDefault="00822A7E" w:rsidP="00822A7E">
      <w:pPr>
        <w:numPr>
          <w:ilvl w:val="0"/>
          <w:numId w:val="139"/>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Strony zobowiązują się do tego, aby udostępnienie danych osobowych odbywało się z zachowaniem najwyższych standardów bezpieczeństwa, w szczególności dane przekazywane w formie elektronicznej, w zakresie szerszym niż dane kontaktowe, zostaną zabezpieczone w sposób kryptograficzny, a hasła niezbędne do ich odczytania zostaną przekazane inną drogą komunikacji.</w:t>
      </w:r>
    </w:p>
    <w:p w14:paraId="1331F567" w14:textId="77777777" w:rsidR="00822A7E" w:rsidRPr="00403012" w:rsidRDefault="00822A7E" w:rsidP="00822A7E">
      <w:pPr>
        <w:numPr>
          <w:ilvl w:val="0"/>
          <w:numId w:val="139"/>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t>Niezależnie od ustępów powyższych, jeżeli w związku z wykonaniem Umowy niezbędne będzie powierzenie przetwarzania danych osobowych zgodnie z art. 28 RODO, Strony zobowiązane są uregulować przetwarzanie danych osobowych poprzez zawarcie odrębnej umowy powierzenia danych osobowych, w której uregulują w szczególności cel i zakres przetwarzanych danych.</w:t>
      </w:r>
    </w:p>
    <w:p w14:paraId="7EA0325A" w14:textId="77777777" w:rsidR="00822A7E" w:rsidRPr="00403012" w:rsidRDefault="00822A7E" w:rsidP="00822A7E">
      <w:pPr>
        <w:numPr>
          <w:ilvl w:val="0"/>
          <w:numId w:val="139"/>
        </w:numPr>
        <w:tabs>
          <w:tab w:val="clear" w:pos="420"/>
        </w:tabs>
        <w:spacing w:afterLines="60" w:after="144" w:line="276" w:lineRule="auto"/>
        <w:ind w:left="284" w:hanging="284"/>
        <w:jc w:val="both"/>
        <w:rPr>
          <w:rFonts w:ascii="Calibri" w:eastAsia="Calibri" w:hAnsi="Calibri" w:cs="Calibri"/>
        </w:rPr>
      </w:pPr>
      <w:r w:rsidRPr="00403012">
        <w:rPr>
          <w:rFonts w:ascii="Calibri" w:eastAsia="Calibri" w:hAnsi="Calibri" w:cs="Calibri"/>
        </w:rPr>
        <w:lastRenderedPageBreak/>
        <w:t>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innej Strony w zakresie ww. obowiązków</w:t>
      </w:r>
      <w:r>
        <w:rPr>
          <w:rFonts w:ascii="Calibri" w:eastAsia="Calibri" w:hAnsi="Calibri" w:cs="Calibri"/>
        </w:rPr>
        <w:t>.</w:t>
      </w:r>
      <w:r w:rsidRPr="00403012">
        <w:rPr>
          <w:rFonts w:ascii="Calibri" w:eastAsia="Calibri" w:hAnsi="Calibri" w:cs="Calibri"/>
        </w:rPr>
        <w:t xml:space="preserve"> </w:t>
      </w:r>
    </w:p>
    <w:p w14:paraId="4CCBB042" w14:textId="77777777" w:rsidR="00822A7E" w:rsidRDefault="00822A7E" w:rsidP="00730787">
      <w:pPr>
        <w:pStyle w:val="Akapitzlist"/>
        <w:spacing w:afterLines="60" w:after="144" w:line="276" w:lineRule="auto"/>
        <w:ind w:left="360"/>
        <w:jc w:val="both"/>
        <w:rPr>
          <w:rFonts w:ascii="Calibri" w:eastAsia="Calibri" w:hAnsi="Calibri" w:cs="Calibri"/>
        </w:rPr>
      </w:pPr>
    </w:p>
    <w:p w14:paraId="6F880C7D" w14:textId="77777777" w:rsidR="00117484" w:rsidRPr="00247094" w:rsidRDefault="00117484" w:rsidP="00117484">
      <w:pPr>
        <w:pStyle w:val="Akapitzlist"/>
        <w:numPr>
          <w:ilvl w:val="0"/>
          <w:numId w:val="72"/>
        </w:numPr>
        <w:tabs>
          <w:tab w:val="left" w:pos="426"/>
        </w:tabs>
        <w:spacing w:before="120" w:after="120" w:line="240" w:lineRule="auto"/>
        <w:ind w:left="714" w:hanging="357"/>
        <w:contextualSpacing w:val="0"/>
        <w:jc w:val="center"/>
        <w:rPr>
          <w:rFonts w:cstheme="minorHAnsi"/>
          <w:b/>
          <w:smallCaps/>
        </w:rPr>
      </w:pPr>
      <w:r w:rsidRPr="30EE5EE0">
        <w:rPr>
          <w:b/>
          <w:bCs/>
          <w:smallCaps/>
        </w:rPr>
        <w:t xml:space="preserve">Siła Wyższa </w:t>
      </w:r>
    </w:p>
    <w:p w14:paraId="51540A46" w14:textId="734C8A69" w:rsidR="00117484" w:rsidRPr="001777D3" w:rsidRDefault="00117484" w:rsidP="001E5FD2">
      <w:pPr>
        <w:pStyle w:val="Akapitzlist"/>
        <w:numPr>
          <w:ilvl w:val="0"/>
          <w:numId w:val="120"/>
        </w:numPr>
        <w:tabs>
          <w:tab w:val="left" w:pos="2160"/>
        </w:tabs>
        <w:spacing w:before="120" w:after="120" w:line="240" w:lineRule="auto"/>
        <w:ind w:left="283" w:hanging="357"/>
        <w:contextualSpacing w:val="0"/>
        <w:jc w:val="both"/>
        <w:rPr>
          <w:rFonts w:cs="Arial"/>
        </w:rPr>
      </w:pPr>
      <w:r w:rsidRPr="001777D3">
        <w:rPr>
          <w:rFonts w:cs="Arial"/>
        </w:rPr>
        <w:t>Strony nie będą ponosiły skutków częściowego lub całkowitego niewykonania swoich zobowiązań, wynikających z Umowy lub Zamówienia, które będą spowodowane działaniem Siły Wyższej.</w:t>
      </w:r>
    </w:p>
    <w:p w14:paraId="201B0ACE" w14:textId="343A716E" w:rsidR="00117484" w:rsidRDefault="00117484" w:rsidP="001E5FD2">
      <w:pPr>
        <w:pStyle w:val="Akapitzlist"/>
        <w:numPr>
          <w:ilvl w:val="0"/>
          <w:numId w:val="120"/>
        </w:numPr>
        <w:tabs>
          <w:tab w:val="left" w:pos="2160"/>
        </w:tabs>
        <w:spacing w:before="120" w:after="120" w:line="240" w:lineRule="auto"/>
        <w:ind w:left="283" w:hanging="357"/>
        <w:contextualSpacing w:val="0"/>
        <w:jc w:val="both"/>
        <w:rPr>
          <w:rFonts w:cs="Arial"/>
        </w:rPr>
      </w:pPr>
      <w:r w:rsidRPr="001777D3">
        <w:rPr>
          <w:rFonts w:cs="Arial"/>
        </w:rPr>
        <w:t>Za Siłę Wyższą uważane będą wszystkie zdarzenia jakich nie da się przewidzieć w chwili zawarcia Umowy lub złożenia Zamówienia, ani im zapobiec i na które żadna ze Stron nie będzie miała wpływu, w</w:t>
      </w:r>
      <w:r w:rsidR="00311E85">
        <w:rPr>
          <w:rFonts w:cs="Arial"/>
        </w:rPr>
        <w:t> </w:t>
      </w:r>
      <w:r w:rsidRPr="001777D3">
        <w:rPr>
          <w:rFonts w:cs="Arial"/>
        </w:rPr>
        <w:t>szczególności: wojna, zamieszki wewnętrzne, akty terroru, powódź, pożar, trzęsienie ziemi i inne klęski żywiołowe</w:t>
      </w:r>
      <w:r w:rsidR="000F7408">
        <w:rPr>
          <w:rFonts w:cs="Arial"/>
        </w:rPr>
        <w:t>, w tym epidemie</w:t>
      </w:r>
      <w:r w:rsidRPr="001777D3">
        <w:rPr>
          <w:rFonts w:cs="Arial"/>
        </w:rPr>
        <w:t>.</w:t>
      </w:r>
    </w:p>
    <w:p w14:paraId="487A3F7A" w14:textId="77777777" w:rsidR="00117484" w:rsidRPr="001777D3" w:rsidRDefault="00117484" w:rsidP="001E5FD2">
      <w:pPr>
        <w:pStyle w:val="Akapitzlist"/>
        <w:numPr>
          <w:ilvl w:val="0"/>
          <w:numId w:val="120"/>
        </w:numPr>
        <w:tabs>
          <w:tab w:val="left" w:pos="2160"/>
        </w:tabs>
        <w:spacing w:before="120" w:after="120" w:line="240" w:lineRule="auto"/>
        <w:ind w:left="283" w:hanging="357"/>
        <w:contextualSpacing w:val="0"/>
        <w:jc w:val="both"/>
        <w:rPr>
          <w:rFonts w:cs="Arial"/>
        </w:rPr>
      </w:pPr>
      <w:r w:rsidRPr="4BB7F43B">
        <w:rPr>
          <w:rFonts w:cs="Arial"/>
        </w:rPr>
        <w:t>Strona, która nie jest w stanie wywiązać się ze swoich zobowiązań z powodu działania Siły Wyższej, zobowiązana będzie do:</w:t>
      </w:r>
    </w:p>
    <w:p w14:paraId="5FB0E4CE" w14:textId="77777777" w:rsidR="00F11494" w:rsidRPr="001777D3" w:rsidRDefault="00117484" w:rsidP="001E5FD2">
      <w:pPr>
        <w:pStyle w:val="Akapitzlist"/>
        <w:numPr>
          <w:ilvl w:val="0"/>
          <w:numId w:val="121"/>
        </w:numPr>
        <w:autoSpaceDE w:val="0"/>
        <w:autoSpaceDN w:val="0"/>
        <w:spacing w:before="120" w:after="120" w:line="240" w:lineRule="auto"/>
        <w:ind w:left="709" w:right="-96" w:hanging="357"/>
        <w:contextualSpacing w:val="0"/>
        <w:jc w:val="both"/>
        <w:rPr>
          <w:rFonts w:cs="Arial"/>
          <w:lang w:val="cs-CZ"/>
        </w:rPr>
      </w:pPr>
      <w:r w:rsidRPr="001777D3">
        <w:rPr>
          <w:rFonts w:cs="Arial"/>
          <w:lang w:val="cs-CZ"/>
        </w:rPr>
        <w:t>niezwłocznego powiadomienia drugiej Strony o tym fakcie, nie później niż w ciągu 2 Dni robocze od zaistnienia takiego zdarzenia;</w:t>
      </w:r>
    </w:p>
    <w:p w14:paraId="3D125165" w14:textId="2046A913" w:rsidR="00117484" w:rsidRPr="001777D3" w:rsidRDefault="00117484" w:rsidP="001E5FD2">
      <w:pPr>
        <w:pStyle w:val="Akapitzlist"/>
        <w:numPr>
          <w:ilvl w:val="0"/>
          <w:numId w:val="121"/>
        </w:numPr>
        <w:autoSpaceDE w:val="0"/>
        <w:autoSpaceDN w:val="0"/>
        <w:spacing w:before="120" w:after="120" w:line="240" w:lineRule="auto"/>
        <w:ind w:left="709" w:right="-96" w:hanging="357"/>
        <w:contextualSpacing w:val="0"/>
        <w:jc w:val="both"/>
        <w:rPr>
          <w:rFonts w:cs="Arial"/>
          <w:lang w:val="cs-CZ"/>
        </w:rPr>
      </w:pPr>
      <w:r w:rsidRPr="001777D3">
        <w:rPr>
          <w:rFonts w:cs="Arial"/>
          <w:lang w:val="cs-CZ"/>
        </w:rPr>
        <w:t>przedstawienia na powyższe wiarygodnych dowodów.</w:t>
      </w:r>
    </w:p>
    <w:p w14:paraId="02C96F61" w14:textId="77777777" w:rsidR="00117484" w:rsidRPr="001777D3" w:rsidRDefault="00117484" w:rsidP="001E5FD2">
      <w:pPr>
        <w:pStyle w:val="Akapitzlist"/>
        <w:numPr>
          <w:ilvl w:val="0"/>
          <w:numId w:val="120"/>
        </w:numPr>
        <w:tabs>
          <w:tab w:val="left" w:pos="2160"/>
        </w:tabs>
        <w:spacing w:before="120" w:after="120" w:line="240" w:lineRule="auto"/>
        <w:ind w:left="283" w:hanging="357"/>
        <w:contextualSpacing w:val="0"/>
        <w:jc w:val="both"/>
        <w:rPr>
          <w:rFonts w:cs="Arial"/>
        </w:rPr>
      </w:pPr>
      <w:r w:rsidRPr="4BB7F43B">
        <w:rPr>
          <w:rFonts w:cs="Arial"/>
        </w:rPr>
        <w:t>Gdy działanie Siły Wyższej ustanie, druga ze Stron powinna zostać o tym fakcie niezwłocznie powiadomiona. Niedopełnienie powyższego wymogu powoduję utratę prawa do powoływania się na zaistnienie Siły Wyższej.</w:t>
      </w:r>
    </w:p>
    <w:p w14:paraId="58EF2165" w14:textId="30A072D7" w:rsidR="00760C21" w:rsidRPr="00760C21" w:rsidRDefault="00760C21" w:rsidP="3CCA27C7">
      <w:pPr>
        <w:pStyle w:val="Akapitzlist"/>
        <w:tabs>
          <w:tab w:val="left" w:pos="426"/>
        </w:tabs>
        <w:spacing w:after="0" w:line="276" w:lineRule="auto"/>
        <w:ind w:left="714"/>
        <w:jc w:val="center"/>
        <w:rPr>
          <w:rFonts w:cs="Arial"/>
          <w:b/>
          <w:bCs/>
          <w:smallCaps/>
        </w:rPr>
      </w:pPr>
      <w:r w:rsidRPr="3CCA27C7">
        <w:rPr>
          <w:rFonts w:eastAsia="Calibri"/>
          <w:b/>
          <w:bCs/>
        </w:rPr>
        <w:t xml:space="preserve">§ 15 </w:t>
      </w:r>
      <w:r w:rsidRPr="3CCA27C7">
        <w:rPr>
          <w:rFonts w:cs="Arial"/>
          <w:b/>
          <w:bCs/>
          <w:smallCaps/>
        </w:rPr>
        <w:t>Klauzula etyczna</w:t>
      </w:r>
    </w:p>
    <w:p w14:paraId="5B2D8D37" w14:textId="184DE83F" w:rsidR="3CCA27C7" w:rsidRDefault="3CCA27C7" w:rsidP="3CCA27C7">
      <w:pPr>
        <w:pStyle w:val="Akapitzlist"/>
        <w:tabs>
          <w:tab w:val="left" w:pos="426"/>
        </w:tabs>
        <w:spacing w:after="0" w:line="276" w:lineRule="auto"/>
        <w:ind w:left="714"/>
        <w:jc w:val="center"/>
        <w:rPr>
          <w:rFonts w:cs="Arial"/>
          <w:b/>
          <w:bCs/>
          <w:smallCaps/>
        </w:rPr>
      </w:pPr>
    </w:p>
    <w:p w14:paraId="1AFEF571" w14:textId="77777777" w:rsidR="00F93231" w:rsidRDefault="00F93231" w:rsidP="00F93231">
      <w:pPr>
        <w:pStyle w:val="Akapitzlist"/>
        <w:numPr>
          <w:ilvl w:val="0"/>
          <w:numId w:val="154"/>
        </w:numPr>
        <w:spacing w:before="120" w:after="120" w:line="276" w:lineRule="auto"/>
        <w:jc w:val="both"/>
        <w:rPr>
          <w:rFonts w:cs="Arial"/>
        </w:rPr>
      </w:pPr>
      <w:r>
        <w:t>Dostawca oświadcza, że prowadzi działalność w sposób odpowiedzialny, zgodny z przepisami prawa, w tym w szczególności przestrzega przepisów dotyczących: przeciwdziałaniu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Spółek GK PGE, również stosowali się do ww. przepisów prawa.</w:t>
      </w:r>
    </w:p>
    <w:p w14:paraId="421AB5F6" w14:textId="77777777" w:rsidR="00F93231" w:rsidRDefault="00F93231" w:rsidP="00F93231">
      <w:pPr>
        <w:pStyle w:val="Akapitzlist"/>
        <w:numPr>
          <w:ilvl w:val="0"/>
          <w:numId w:val="154"/>
        </w:numPr>
        <w:spacing w:before="120" w:after="120" w:line="276" w:lineRule="auto"/>
        <w:jc w:val="both"/>
        <w:rPr>
          <w:rFonts w:cs="Arial"/>
        </w:rPr>
      </w:pPr>
      <w:r>
        <w:t>Dostawca oświadcza, że zapoznał się z treścią Kodeksu Postępowania dla Partnerów Biznesowych Spółek GK PGE (http://www.gkpge.pl/compliance) i jako Partner Biznesowy Spółki GK PGE, w rozumieniu tego Kodeksu, w sprawach związanych z realizacją umów na rzecz Spółek GK PGE, przestrzegać będzie określonych tam standardów prawnych i etycznych oraz dołoży należytej staranności, aby jego pracownicy, współpracownicy, podwykonawcy lub osoby, przy pomocy których będzie świadczyć usługi/ dostawy/ roboty budowlane, również przestrzegali tych standardów.</w:t>
      </w:r>
    </w:p>
    <w:p w14:paraId="5E4929FF" w14:textId="15C363E7" w:rsidR="00347A92" w:rsidRPr="007B7B50" w:rsidRDefault="00F93231" w:rsidP="00F93231">
      <w:pPr>
        <w:pStyle w:val="Akapitzlist"/>
        <w:numPr>
          <w:ilvl w:val="0"/>
          <w:numId w:val="154"/>
        </w:numPr>
        <w:spacing w:before="120" w:after="120" w:line="276" w:lineRule="auto"/>
        <w:jc w:val="both"/>
        <w:rPr>
          <w:rFonts w:cs="Arial"/>
        </w:rPr>
      </w:pPr>
      <w:r>
        <w:rPr>
          <w:rFonts w:cs="Arial"/>
        </w:rPr>
        <w:t xml:space="preserve"> </w:t>
      </w:r>
      <w:r>
        <w:t xml:space="preserve">W razie zgłoszenia przez Zamawiającego wątpliwości odnośnie przestrzegania zasad określonych w ustępach powyżej przez Dostawcę lub jego pracowników, współpracowników, wykonawców, podwykonawców lub osób przy pomocy których świadczy on dostawy Dostawca podejmie </w:t>
      </w:r>
      <w:r>
        <w:lastRenderedPageBreak/>
        <w:t>działania naprawcze mające na celu ich usunięcie/ podejmie rozmowy w celu usunięcia takich wątpliwości.</w:t>
      </w:r>
    </w:p>
    <w:p w14:paraId="6E9B7546" w14:textId="77777777" w:rsidR="00F93231" w:rsidRPr="004D41E9" w:rsidRDefault="00F93231" w:rsidP="00FA5772">
      <w:pPr>
        <w:pStyle w:val="Akapitzlist"/>
        <w:spacing w:before="120" w:after="120" w:line="276" w:lineRule="auto"/>
        <w:ind w:left="420"/>
        <w:jc w:val="both"/>
      </w:pPr>
    </w:p>
    <w:p w14:paraId="508D5E45" w14:textId="0E37F058" w:rsidR="00363C04" w:rsidRPr="001C61B3" w:rsidRDefault="00760C21" w:rsidP="4BB7F43B">
      <w:pPr>
        <w:pStyle w:val="Akapitzlist"/>
        <w:tabs>
          <w:tab w:val="left" w:pos="426"/>
        </w:tabs>
        <w:spacing w:after="0" w:line="276" w:lineRule="auto"/>
        <w:ind w:left="714"/>
        <w:jc w:val="center"/>
        <w:rPr>
          <w:rFonts w:eastAsia="Calibri"/>
          <w:b/>
          <w:bCs/>
        </w:rPr>
      </w:pPr>
      <w:r w:rsidRPr="4BB7F43B">
        <w:rPr>
          <w:rFonts w:eastAsia="Calibri"/>
          <w:b/>
          <w:bCs/>
        </w:rPr>
        <w:t xml:space="preserve">§ 16 </w:t>
      </w:r>
      <w:r w:rsidR="00363C04" w:rsidRPr="4BB7F43B">
        <w:rPr>
          <w:rFonts w:eastAsia="Calibri"/>
          <w:b/>
          <w:bCs/>
        </w:rPr>
        <w:t>Prawa autorskie, licencje</w:t>
      </w:r>
    </w:p>
    <w:p w14:paraId="6E8AEE1C" w14:textId="64E283C8" w:rsidR="00363C04" w:rsidRPr="0029558B" w:rsidRDefault="00D97CCF" w:rsidP="00C408C7">
      <w:pPr>
        <w:pStyle w:val="Akapitzlist"/>
        <w:numPr>
          <w:ilvl w:val="0"/>
          <w:numId w:val="102"/>
        </w:numPr>
        <w:tabs>
          <w:tab w:val="left" w:pos="2160"/>
        </w:tabs>
        <w:spacing w:before="120" w:after="120" w:line="276" w:lineRule="auto"/>
        <w:ind w:left="283" w:hanging="357"/>
        <w:contextualSpacing w:val="0"/>
        <w:jc w:val="both"/>
        <w:rPr>
          <w:rFonts w:cs="Arial"/>
        </w:rPr>
      </w:pPr>
      <w:r>
        <w:rPr>
          <w:rFonts w:cs="Arial"/>
        </w:rPr>
        <w:t>W przypadku gdy Materiały,</w:t>
      </w:r>
      <w:r w:rsidR="001C2697">
        <w:rPr>
          <w:rFonts w:cs="Arial"/>
        </w:rPr>
        <w:t xml:space="preserve"> </w:t>
      </w:r>
      <w:r w:rsidR="00E54F6E" w:rsidRPr="00E54F6E">
        <w:rPr>
          <w:rFonts w:cs="Arial"/>
        </w:rPr>
        <w:t>st</w:t>
      </w:r>
      <w:r w:rsidR="00E54F6E" w:rsidRPr="00E54F6E">
        <w:rPr>
          <w:rFonts w:ascii="Calibri" w:eastAsia="Calibri" w:hAnsi="Calibri" w:cs="Calibri"/>
        </w:rPr>
        <w:t>anowią bądź zawierają utwór w rozumieniu ustawy o prawie autorskim lub prawach pokrewnych</w:t>
      </w:r>
      <w:r w:rsidR="00E54F6E" w:rsidRPr="209B6A92">
        <w:rPr>
          <w:rFonts w:cs="Arial"/>
        </w:rPr>
        <w:t xml:space="preserve">, </w:t>
      </w:r>
      <w:r>
        <w:rPr>
          <w:rFonts w:cs="Arial"/>
        </w:rPr>
        <w:t xml:space="preserve"> </w:t>
      </w:r>
      <w:r w:rsidR="00363C04" w:rsidRPr="0029558B">
        <w:rPr>
          <w:rFonts w:cs="Arial"/>
        </w:rPr>
        <w:t>Dostawca</w:t>
      </w:r>
      <w:r>
        <w:rPr>
          <w:rFonts w:cs="Arial"/>
        </w:rPr>
        <w:t xml:space="preserve">, na podstawie niniejszej Umowy, </w:t>
      </w:r>
      <w:r w:rsidR="00363C04" w:rsidRPr="0029558B">
        <w:rPr>
          <w:rFonts w:cs="Arial"/>
        </w:rPr>
        <w:t xml:space="preserve">udziela Zamawiającemu niewyłącznej licencji do </w:t>
      </w:r>
      <w:r w:rsidR="00B872AF">
        <w:rPr>
          <w:rFonts w:cs="Arial"/>
        </w:rPr>
        <w:t>korzystania w pełnym zakresie z </w:t>
      </w:r>
      <w:r w:rsidR="00363C04" w:rsidRPr="0029558B">
        <w:rPr>
          <w:rFonts w:cs="Arial"/>
        </w:rPr>
        <w:t xml:space="preserve">dokumentacji </w:t>
      </w:r>
      <w:r w:rsidR="00A53644" w:rsidRPr="0029558B">
        <w:rPr>
          <w:rFonts w:cs="Arial"/>
        </w:rPr>
        <w:t>d</w:t>
      </w:r>
      <w:r w:rsidR="00363C04" w:rsidRPr="0029558B">
        <w:rPr>
          <w:rFonts w:cs="Arial"/>
        </w:rPr>
        <w:t xml:space="preserve">ostawcy oraz pozostałych przedmiotów praw własności intelektualnej, dla celów: </w:t>
      </w:r>
    </w:p>
    <w:p w14:paraId="02222660" w14:textId="2DF6C241" w:rsidR="00363C04" w:rsidRPr="00C17511" w:rsidRDefault="00363C04" w:rsidP="00C408C7">
      <w:pPr>
        <w:pStyle w:val="Akapitzlist"/>
        <w:numPr>
          <w:ilvl w:val="0"/>
          <w:numId w:val="101"/>
        </w:numPr>
        <w:autoSpaceDE w:val="0"/>
        <w:autoSpaceDN w:val="0"/>
        <w:spacing w:before="120" w:after="120" w:line="276" w:lineRule="auto"/>
        <w:ind w:left="709" w:right="-98"/>
        <w:jc w:val="both"/>
        <w:rPr>
          <w:rFonts w:cs="Arial"/>
          <w:lang w:val="cs-CZ"/>
        </w:rPr>
      </w:pPr>
      <w:r w:rsidRPr="00C17511">
        <w:rPr>
          <w:rFonts w:cs="Arial"/>
          <w:lang w:val="cs-CZ"/>
        </w:rPr>
        <w:t>uzyskania wszelkich pozwoleń jakie Zamawiający będzie uzyskiwał w związku z</w:t>
      </w:r>
      <w:r w:rsidR="00C64098">
        <w:rPr>
          <w:rFonts w:cs="Arial"/>
          <w:lang w:val="cs-CZ"/>
        </w:rPr>
        <w:t> </w:t>
      </w:r>
      <w:r w:rsidRPr="00C17511">
        <w:rPr>
          <w:rFonts w:cs="Arial"/>
          <w:lang w:val="cs-CZ"/>
        </w:rPr>
        <w:t xml:space="preserve">eksploatacją, funkcjonowaniem, obsługą, utrzymaniem i konserwacją </w:t>
      </w:r>
      <w:r w:rsidR="008A3AE4">
        <w:rPr>
          <w:rFonts w:cs="Arial"/>
          <w:lang w:val="cs-CZ"/>
        </w:rPr>
        <w:t>i</w:t>
      </w:r>
      <w:r w:rsidR="003F3BB1" w:rsidRPr="00C17511">
        <w:rPr>
          <w:rFonts w:cs="Arial"/>
          <w:lang w:val="cs-CZ"/>
        </w:rPr>
        <w:t xml:space="preserve">nwestycji </w:t>
      </w:r>
      <w:r w:rsidRPr="00C17511">
        <w:rPr>
          <w:rFonts w:cs="Arial"/>
          <w:lang w:val="cs-CZ"/>
        </w:rPr>
        <w:t>wraz ze związanym z</w:t>
      </w:r>
      <w:r w:rsidR="00C64098">
        <w:rPr>
          <w:rFonts w:cs="Arial"/>
          <w:lang w:val="cs-CZ"/>
        </w:rPr>
        <w:t> </w:t>
      </w:r>
      <w:r w:rsidRPr="00C17511">
        <w:rPr>
          <w:rFonts w:cs="Arial"/>
          <w:lang w:val="cs-CZ"/>
        </w:rPr>
        <w:t>nim oprogramowaniem</w:t>
      </w:r>
      <w:r w:rsidR="0016175C">
        <w:rPr>
          <w:rFonts w:cs="Arial"/>
          <w:lang w:val="cs-CZ"/>
        </w:rPr>
        <w:t>,</w:t>
      </w:r>
    </w:p>
    <w:p w14:paraId="22D46CC8" w14:textId="1894C33C" w:rsidR="00363C04" w:rsidRPr="00C17511" w:rsidRDefault="00363C04" w:rsidP="00C408C7">
      <w:pPr>
        <w:pStyle w:val="Akapitzlist"/>
        <w:numPr>
          <w:ilvl w:val="0"/>
          <w:numId w:val="101"/>
        </w:numPr>
        <w:autoSpaceDE w:val="0"/>
        <w:autoSpaceDN w:val="0"/>
        <w:spacing w:before="120" w:after="120" w:line="276" w:lineRule="auto"/>
        <w:ind w:left="709" w:right="-98"/>
        <w:jc w:val="both"/>
        <w:rPr>
          <w:rFonts w:cs="Arial"/>
          <w:lang w:val="cs-CZ"/>
        </w:rPr>
      </w:pPr>
      <w:r w:rsidRPr="00C17511">
        <w:rPr>
          <w:rFonts w:cs="Arial"/>
          <w:lang w:val="cs-CZ"/>
        </w:rPr>
        <w:t xml:space="preserve">kontynuowania budowy, eksploatacji utrzymania </w:t>
      </w:r>
      <w:r w:rsidR="00D40C14" w:rsidRPr="00C17511">
        <w:rPr>
          <w:rFonts w:cs="Arial"/>
          <w:lang w:val="cs-CZ"/>
        </w:rPr>
        <w:t>i</w:t>
      </w:r>
      <w:r w:rsidR="000A2929" w:rsidRPr="00C17511">
        <w:rPr>
          <w:rFonts w:cs="Arial"/>
          <w:lang w:val="cs-CZ"/>
        </w:rPr>
        <w:t xml:space="preserve">nwestycji </w:t>
      </w:r>
      <w:r w:rsidRPr="00C17511">
        <w:rPr>
          <w:rFonts w:cs="Arial"/>
          <w:lang w:val="cs-CZ"/>
        </w:rPr>
        <w:t xml:space="preserve">oraz realizacji dostaw, </w:t>
      </w:r>
      <w:r w:rsidR="00E91776" w:rsidRPr="00C17511">
        <w:rPr>
          <w:rFonts w:cs="Arial"/>
          <w:lang w:val="cs-CZ"/>
        </w:rPr>
        <w:t>eksploatacji</w:t>
      </w:r>
      <w:r w:rsidRPr="00C17511">
        <w:rPr>
          <w:rFonts w:cs="Arial"/>
          <w:lang w:val="cs-CZ"/>
        </w:rPr>
        <w:t>, utrzymania, i konserwacji wyposażenia wraz ze związanym z</w:t>
      </w:r>
      <w:r w:rsidR="00C64098">
        <w:rPr>
          <w:rFonts w:cs="Arial"/>
          <w:lang w:val="cs-CZ"/>
        </w:rPr>
        <w:t> </w:t>
      </w:r>
      <w:r w:rsidRPr="00C17511">
        <w:rPr>
          <w:rFonts w:cs="Arial"/>
          <w:lang w:val="cs-CZ"/>
        </w:rPr>
        <w:t>nim oprogramowaniem po odstąpieniu od Umowy przez Stronę</w:t>
      </w:r>
      <w:r w:rsidR="0016175C">
        <w:rPr>
          <w:rFonts w:cs="Arial"/>
          <w:lang w:val="cs-CZ"/>
        </w:rPr>
        <w:t>,</w:t>
      </w:r>
    </w:p>
    <w:p w14:paraId="6BA60696" w14:textId="697A2381" w:rsidR="00363C04" w:rsidRPr="00C17511" w:rsidRDefault="00363C04" w:rsidP="00C408C7">
      <w:pPr>
        <w:pStyle w:val="Akapitzlist"/>
        <w:numPr>
          <w:ilvl w:val="0"/>
          <w:numId w:val="101"/>
        </w:numPr>
        <w:autoSpaceDE w:val="0"/>
        <w:autoSpaceDN w:val="0"/>
        <w:spacing w:before="120" w:after="120" w:line="276" w:lineRule="auto"/>
        <w:ind w:left="709" w:right="-98"/>
        <w:jc w:val="both"/>
        <w:rPr>
          <w:rFonts w:cs="Arial"/>
          <w:lang w:val="cs-CZ"/>
        </w:rPr>
      </w:pPr>
      <w:r w:rsidRPr="00C17511">
        <w:rPr>
          <w:rFonts w:cs="Arial"/>
          <w:lang w:val="cs-CZ"/>
        </w:rPr>
        <w:t xml:space="preserve">szkolenia użytkowników </w:t>
      </w:r>
      <w:r w:rsidR="00D40C14" w:rsidRPr="00C17511">
        <w:rPr>
          <w:rFonts w:cs="Arial"/>
          <w:lang w:val="cs-CZ"/>
        </w:rPr>
        <w:t>i</w:t>
      </w:r>
      <w:r w:rsidR="000A2929" w:rsidRPr="00C17511">
        <w:rPr>
          <w:rFonts w:cs="Arial"/>
          <w:lang w:val="cs-CZ"/>
        </w:rPr>
        <w:t xml:space="preserve">nwestycji </w:t>
      </w:r>
      <w:r w:rsidRPr="00C17511">
        <w:rPr>
          <w:rFonts w:cs="Arial"/>
          <w:lang w:val="cs-CZ"/>
        </w:rPr>
        <w:t>w zakresie je</w:t>
      </w:r>
      <w:r w:rsidR="00D40C14" w:rsidRPr="00C17511">
        <w:rPr>
          <w:rFonts w:cs="Arial"/>
          <w:lang w:val="cs-CZ"/>
        </w:rPr>
        <w:t xml:space="preserve">j </w:t>
      </w:r>
      <w:r w:rsidRPr="00C17511">
        <w:rPr>
          <w:rFonts w:cs="Arial"/>
          <w:lang w:val="cs-CZ"/>
        </w:rPr>
        <w:t>obsługi lub utrzymania</w:t>
      </w:r>
      <w:r w:rsidR="0016175C">
        <w:rPr>
          <w:rFonts w:cs="Arial"/>
          <w:lang w:val="cs-CZ"/>
        </w:rPr>
        <w:t>,</w:t>
      </w:r>
    </w:p>
    <w:p w14:paraId="4C4BADDB" w14:textId="64EB0D7B" w:rsidR="00363C04" w:rsidRPr="00C17511" w:rsidRDefault="00363C04" w:rsidP="00C408C7">
      <w:pPr>
        <w:pStyle w:val="Akapitzlist"/>
        <w:numPr>
          <w:ilvl w:val="0"/>
          <w:numId w:val="101"/>
        </w:numPr>
        <w:autoSpaceDE w:val="0"/>
        <w:autoSpaceDN w:val="0"/>
        <w:spacing w:before="120" w:after="120" w:line="276" w:lineRule="auto"/>
        <w:ind w:left="709" w:right="-98"/>
        <w:jc w:val="both"/>
        <w:rPr>
          <w:rFonts w:cs="Arial"/>
          <w:lang w:val="cs-CZ"/>
        </w:rPr>
      </w:pPr>
      <w:r w:rsidRPr="00C17511">
        <w:rPr>
          <w:rFonts w:cs="Arial"/>
          <w:lang w:val="cs-CZ"/>
        </w:rPr>
        <w:t xml:space="preserve">wprowadzenia przeróbek lub adaptacji </w:t>
      </w:r>
      <w:r w:rsidR="008A3AE4">
        <w:rPr>
          <w:rFonts w:cs="Arial"/>
          <w:lang w:val="cs-CZ"/>
        </w:rPr>
        <w:t>i</w:t>
      </w:r>
      <w:r w:rsidR="000A2929" w:rsidRPr="00C17511">
        <w:rPr>
          <w:rFonts w:cs="Arial"/>
          <w:lang w:val="cs-CZ"/>
        </w:rPr>
        <w:t>nwestycji</w:t>
      </w:r>
      <w:r w:rsidR="0016175C">
        <w:rPr>
          <w:rFonts w:cs="Arial"/>
          <w:lang w:val="cs-CZ"/>
        </w:rPr>
        <w:t>,</w:t>
      </w:r>
    </w:p>
    <w:p w14:paraId="1DF38F4E" w14:textId="74993979" w:rsidR="00363C04" w:rsidRPr="00C17511" w:rsidRDefault="00363C04" w:rsidP="00C408C7">
      <w:pPr>
        <w:pStyle w:val="Akapitzlist"/>
        <w:numPr>
          <w:ilvl w:val="0"/>
          <w:numId w:val="101"/>
        </w:numPr>
        <w:autoSpaceDE w:val="0"/>
        <w:autoSpaceDN w:val="0"/>
        <w:spacing w:before="120" w:after="120" w:line="276" w:lineRule="auto"/>
        <w:ind w:left="709" w:right="-98"/>
        <w:jc w:val="both"/>
        <w:rPr>
          <w:rFonts w:cs="Arial"/>
          <w:lang w:val="cs-CZ"/>
        </w:rPr>
      </w:pPr>
      <w:r w:rsidRPr="00C17511">
        <w:rPr>
          <w:rFonts w:cs="Arial"/>
          <w:lang w:val="cs-CZ"/>
        </w:rPr>
        <w:t xml:space="preserve">eksploatacji, funkcjonowania, obsługi, utrzymania i konserwacji </w:t>
      </w:r>
      <w:r w:rsidR="008A3AE4">
        <w:rPr>
          <w:rFonts w:cs="Arial"/>
          <w:lang w:val="cs-CZ"/>
        </w:rPr>
        <w:t>i</w:t>
      </w:r>
      <w:r w:rsidR="000A2929" w:rsidRPr="00C17511">
        <w:rPr>
          <w:rFonts w:cs="Arial"/>
          <w:lang w:val="cs-CZ"/>
        </w:rPr>
        <w:t>nwestycji</w:t>
      </w:r>
      <w:r w:rsidR="0016175C">
        <w:rPr>
          <w:rFonts w:cs="Arial"/>
          <w:lang w:val="cs-CZ"/>
        </w:rPr>
        <w:t>,</w:t>
      </w:r>
    </w:p>
    <w:p w14:paraId="761ADEA2" w14:textId="4C63C4AA" w:rsidR="00363C04" w:rsidRPr="00C17511" w:rsidRDefault="00363C04" w:rsidP="00C408C7">
      <w:pPr>
        <w:pStyle w:val="Akapitzlist"/>
        <w:numPr>
          <w:ilvl w:val="0"/>
          <w:numId w:val="101"/>
        </w:numPr>
        <w:autoSpaceDE w:val="0"/>
        <w:autoSpaceDN w:val="0"/>
        <w:spacing w:before="120" w:after="120" w:line="276" w:lineRule="auto"/>
        <w:ind w:left="709" w:right="-98"/>
        <w:jc w:val="both"/>
        <w:rPr>
          <w:rFonts w:cs="Arial"/>
          <w:lang w:val="cs-CZ"/>
        </w:rPr>
      </w:pPr>
      <w:r w:rsidRPr="00C17511">
        <w:rPr>
          <w:rFonts w:cs="Arial"/>
          <w:lang w:val="cs-CZ"/>
        </w:rPr>
        <w:t>zbycia oraz rozporządzenia w inny sposób elementami wyposażenia wraz z</w:t>
      </w:r>
      <w:r w:rsidR="00C64098">
        <w:rPr>
          <w:rFonts w:cs="Arial"/>
          <w:lang w:val="cs-CZ"/>
        </w:rPr>
        <w:t> </w:t>
      </w:r>
      <w:r w:rsidRPr="00C17511">
        <w:rPr>
          <w:rFonts w:cs="Arial"/>
          <w:lang w:val="cs-CZ"/>
        </w:rPr>
        <w:t>oprogramowaniem</w:t>
      </w:r>
      <w:r w:rsidR="0016175C">
        <w:rPr>
          <w:rFonts w:cs="Arial"/>
          <w:lang w:val="cs-CZ"/>
        </w:rPr>
        <w:t>,</w:t>
      </w:r>
    </w:p>
    <w:p w14:paraId="04885C1A" w14:textId="6FCBC67F" w:rsidR="00363C04" w:rsidRPr="00C17511" w:rsidRDefault="00363C04" w:rsidP="00C408C7">
      <w:pPr>
        <w:pStyle w:val="Akapitzlist"/>
        <w:numPr>
          <w:ilvl w:val="0"/>
          <w:numId w:val="101"/>
        </w:numPr>
        <w:autoSpaceDE w:val="0"/>
        <w:autoSpaceDN w:val="0"/>
        <w:spacing w:before="120" w:after="120" w:line="276" w:lineRule="auto"/>
        <w:ind w:left="709" w:right="-98"/>
        <w:jc w:val="both"/>
        <w:rPr>
          <w:rFonts w:cs="Arial"/>
          <w:lang w:val="cs-CZ"/>
        </w:rPr>
      </w:pPr>
      <w:r w:rsidRPr="00C17511">
        <w:rPr>
          <w:rFonts w:cs="Arial"/>
          <w:lang w:val="cs-CZ"/>
        </w:rPr>
        <w:t>zbycia lub likwidacji</w:t>
      </w:r>
      <w:r w:rsidR="000A2929" w:rsidRPr="00C17511">
        <w:rPr>
          <w:rFonts w:cs="Arial"/>
          <w:lang w:val="cs-CZ"/>
        </w:rPr>
        <w:t xml:space="preserve"> </w:t>
      </w:r>
      <w:r w:rsidR="008A3AE4">
        <w:rPr>
          <w:rFonts w:cs="Arial"/>
          <w:lang w:val="cs-CZ"/>
        </w:rPr>
        <w:t>i</w:t>
      </w:r>
      <w:r w:rsidR="000A2929" w:rsidRPr="00C17511">
        <w:rPr>
          <w:rFonts w:cs="Arial"/>
          <w:lang w:val="cs-CZ"/>
        </w:rPr>
        <w:t>nwestycji</w:t>
      </w:r>
      <w:r w:rsidR="00B872AF">
        <w:rPr>
          <w:rFonts w:cs="Arial"/>
          <w:lang w:val="cs-CZ"/>
        </w:rPr>
        <w:t>.</w:t>
      </w:r>
    </w:p>
    <w:p w14:paraId="59AF3FE3" w14:textId="0C842FC3" w:rsidR="00363C04" w:rsidRPr="001A18E2" w:rsidRDefault="00363C04" w:rsidP="00C408C7">
      <w:pPr>
        <w:pStyle w:val="Akapitzlist"/>
        <w:numPr>
          <w:ilvl w:val="0"/>
          <w:numId w:val="102"/>
        </w:numPr>
        <w:tabs>
          <w:tab w:val="left" w:pos="2160"/>
        </w:tabs>
        <w:spacing w:before="120" w:after="120" w:line="276" w:lineRule="auto"/>
        <w:ind w:left="283" w:hanging="357"/>
        <w:contextualSpacing w:val="0"/>
        <w:jc w:val="both"/>
        <w:rPr>
          <w:rFonts w:cs="Arial"/>
        </w:rPr>
      </w:pPr>
      <w:r w:rsidRPr="0029558B">
        <w:rPr>
          <w:rFonts w:cs="Arial"/>
        </w:rPr>
        <w:t xml:space="preserve">W zakresie, w jakim </w:t>
      </w:r>
      <w:r w:rsidR="002009B1" w:rsidRPr="0029558B">
        <w:rPr>
          <w:rFonts w:cs="Arial"/>
        </w:rPr>
        <w:t xml:space="preserve">dla realizacji lub eksploatacji, funkcjonowania, obsługi, utrzymania i konserwacji </w:t>
      </w:r>
      <w:r w:rsidR="00D40C14" w:rsidRPr="0029558B">
        <w:rPr>
          <w:rFonts w:cs="Arial"/>
        </w:rPr>
        <w:t>d</w:t>
      </w:r>
      <w:r w:rsidR="002009B1" w:rsidRPr="0029558B">
        <w:rPr>
          <w:rFonts w:cs="Arial"/>
        </w:rPr>
        <w:t>ostaw niezbędne będzie korzystanie z oprogramowania, Dostawca zobowiązuje się, przed zainstalowaniem takiego oprogramowania, uzyskać dla Zamawiającego niewyłączne prawo do korzystania z niego. Z chwilą zainstalowania w obiekcie lub urządzeniach wchodzących w skład obiektu lub wyposażenia oprogramowania, Dostawca upoważnia Zamawiającego, w ramach wynagrodzenia umownego, do korzystania z oprogramowania wraz ze wszystkimi jego elementami w zakresie niniejszej klauzuli, na następujących polach eksploatacji: (i) trwałe lub czasowe zwielokrotnianie oprogramowania w całości lub w części jakimikolwiek środkami i w jakiejkolwiek formie (nie wymaga dodatkowej zgody uprawnionego zwielokrotnianie dla celów wprowadzenia, wyświetlan</w:t>
      </w:r>
      <w:r w:rsidR="00311E85">
        <w:rPr>
          <w:rFonts w:cs="Arial"/>
        </w:rPr>
        <w:t>ia, stosowania, przekazywania i </w:t>
      </w:r>
      <w:r w:rsidR="002009B1" w:rsidRPr="0029558B">
        <w:rPr>
          <w:rFonts w:cs="Arial"/>
        </w:rPr>
        <w:t>przechowywania oprogramowania) (ii) przystosowanie lub zmiany</w:t>
      </w:r>
      <w:r w:rsidR="00311E85">
        <w:rPr>
          <w:rFonts w:cs="Arial"/>
        </w:rPr>
        <w:t xml:space="preserve"> układu w oprogramowaniu, (iii) </w:t>
      </w:r>
      <w:r w:rsidR="002009B1" w:rsidRPr="0029558B">
        <w:rPr>
          <w:rFonts w:cs="Arial"/>
        </w:rPr>
        <w:t xml:space="preserve">udostępnianie osobom trzecim na zasadach określonych w niniejszej Umowie. W zakresie, w jakim oprogramowania obejmuje utwory chronione prawami autorskimi </w:t>
      </w:r>
      <w:r w:rsidR="00E91776" w:rsidRPr="0029558B">
        <w:rPr>
          <w:rFonts w:cs="Arial"/>
        </w:rPr>
        <w:t>inne niż programy komputerowe, Dostawca upoważnia Zamawiającego do korzystania z nich z odpowiednim zastosowaniem postanowień Umowy dotyczących Licencji. W tym celu Dostawca przekaże</w:t>
      </w:r>
      <w:r w:rsidR="00311E85">
        <w:rPr>
          <w:rFonts w:cs="Arial"/>
        </w:rPr>
        <w:t xml:space="preserve"> Zamawiającemu oprogramowanie z </w:t>
      </w:r>
      <w:r w:rsidR="00E91776" w:rsidRPr="006A4808">
        <w:rPr>
          <w:rFonts w:cs="Arial"/>
        </w:rPr>
        <w:t xml:space="preserve">wszelkimi kodami\kluczami umożliwiającymi administrowanie systemem w pełnym zakresie, w tym umożliwiającym dokonywanie jego zmian, odtworzenia ustawień pierwotnych, wykonanie kopii zapasowych systemu i zdarzeń, kopii oprogramowania konfigurowania </w:t>
      </w:r>
      <w:r w:rsidR="00E91776" w:rsidRPr="001A18E2">
        <w:rPr>
          <w:rFonts w:cs="Arial"/>
        </w:rPr>
        <w:t xml:space="preserve">sterowników itp. </w:t>
      </w:r>
      <w:r w:rsidR="003F3BB1" w:rsidRPr="001A18E2">
        <w:rPr>
          <w:rFonts w:cs="Arial"/>
        </w:rPr>
        <w:t>Zastosowanie wymienionego oprogramowania wymaga osobnej akceptacji Dyrektora Biura Bezpieczeństwa Teleinformatycznego.</w:t>
      </w:r>
    </w:p>
    <w:p w14:paraId="56EEB4A5" w14:textId="4ABE9F36" w:rsidR="006A4808" w:rsidRPr="001A18E2" w:rsidRDefault="00E91776" w:rsidP="00C408C7">
      <w:pPr>
        <w:pStyle w:val="Akapitzlist"/>
        <w:numPr>
          <w:ilvl w:val="0"/>
          <w:numId w:val="102"/>
        </w:numPr>
        <w:tabs>
          <w:tab w:val="left" w:pos="2160"/>
        </w:tabs>
        <w:spacing w:before="120" w:after="120" w:line="276" w:lineRule="auto"/>
        <w:ind w:left="283" w:hanging="357"/>
        <w:contextualSpacing w:val="0"/>
        <w:jc w:val="both"/>
        <w:rPr>
          <w:rFonts w:cs="Arial"/>
        </w:rPr>
      </w:pPr>
      <w:r w:rsidRPr="001A18E2">
        <w:rPr>
          <w:rFonts w:cs="Arial"/>
        </w:rPr>
        <w:t>Licencja udzielona jest na czas eksploatacji</w:t>
      </w:r>
      <w:r w:rsidR="000A2929" w:rsidRPr="001A18E2">
        <w:rPr>
          <w:rFonts w:cs="Arial"/>
        </w:rPr>
        <w:t xml:space="preserve"> </w:t>
      </w:r>
      <w:r w:rsidR="00D40C14" w:rsidRPr="001A18E2">
        <w:rPr>
          <w:rFonts w:cs="Arial"/>
        </w:rPr>
        <w:t>i</w:t>
      </w:r>
      <w:r w:rsidR="000A2929" w:rsidRPr="001A18E2">
        <w:rPr>
          <w:rFonts w:cs="Arial"/>
        </w:rPr>
        <w:t>nwestycji</w:t>
      </w:r>
      <w:r w:rsidRPr="001A18E2">
        <w:rPr>
          <w:rFonts w:cs="Arial"/>
        </w:rPr>
        <w:t xml:space="preserve">. Okres wypowiedzenia </w:t>
      </w:r>
      <w:r w:rsidR="00D40C14" w:rsidRPr="001A18E2">
        <w:rPr>
          <w:rFonts w:cs="Arial"/>
        </w:rPr>
        <w:t>l</w:t>
      </w:r>
      <w:r w:rsidRPr="001A18E2">
        <w:rPr>
          <w:rFonts w:cs="Arial"/>
        </w:rPr>
        <w:t xml:space="preserve">icencji wynosi </w:t>
      </w:r>
      <w:r w:rsidR="00E54F6E" w:rsidRPr="001A18E2">
        <w:rPr>
          <w:rFonts w:cs="Arial"/>
        </w:rPr>
        <w:t xml:space="preserve">10 </w:t>
      </w:r>
      <w:r w:rsidRPr="001A18E2">
        <w:rPr>
          <w:rFonts w:cs="Arial"/>
        </w:rPr>
        <w:t xml:space="preserve">lat, ze skutkiem na koniec roku kalendarzowego, przy czym Dostawca zobowiązuje się nie wypowiadać </w:t>
      </w:r>
      <w:r w:rsidR="00D40C14" w:rsidRPr="001A18E2">
        <w:rPr>
          <w:rFonts w:cs="Arial"/>
        </w:rPr>
        <w:t>l</w:t>
      </w:r>
      <w:r w:rsidRPr="001A18E2">
        <w:rPr>
          <w:rFonts w:cs="Arial"/>
        </w:rPr>
        <w:t>icencji bez uzasadnionej przyczyny.</w:t>
      </w:r>
    </w:p>
    <w:p w14:paraId="4F3F639E" w14:textId="6DEC17D6" w:rsidR="006A4808" w:rsidRPr="006A4808" w:rsidRDefault="006A4808" w:rsidP="00C408C7">
      <w:pPr>
        <w:pStyle w:val="Akapitzlist"/>
        <w:numPr>
          <w:ilvl w:val="0"/>
          <w:numId w:val="102"/>
        </w:numPr>
        <w:tabs>
          <w:tab w:val="left" w:pos="2160"/>
        </w:tabs>
        <w:spacing w:before="120" w:after="120" w:line="276" w:lineRule="auto"/>
        <w:ind w:left="283" w:hanging="357"/>
        <w:contextualSpacing w:val="0"/>
        <w:jc w:val="both"/>
        <w:rPr>
          <w:rFonts w:cs="Arial"/>
        </w:rPr>
      </w:pPr>
      <w:r w:rsidRPr="002E4DCD">
        <w:rPr>
          <w:rFonts w:eastAsia="Calibri"/>
          <w:bCs/>
        </w:rPr>
        <w:lastRenderedPageBreak/>
        <w:t>Dostawca gwarantuje, że nie istnieją żadne obowiązujące patenty lub inne prawa własności przemysłowej, prawa autorskie i inne prawa pokrewne oraz know-how osób trzecich, które mogłyby być naruszone przez Zamawiającego na skutek korzystania lub rozporządzania nabytymi Materiałami.</w:t>
      </w:r>
    </w:p>
    <w:p w14:paraId="659C8F06" w14:textId="7718F316" w:rsidR="00D3083B" w:rsidRDefault="00D3083B" w:rsidP="00D3083B">
      <w:pPr>
        <w:autoSpaceDE w:val="0"/>
        <w:autoSpaceDN w:val="0"/>
        <w:spacing w:before="120" w:after="120" w:line="276" w:lineRule="auto"/>
        <w:ind w:right="-98"/>
        <w:jc w:val="center"/>
        <w:rPr>
          <w:rFonts w:cs="Arial"/>
          <w:b/>
          <w:smallCaps/>
        </w:rPr>
      </w:pPr>
      <w:r w:rsidRPr="00D3083B">
        <w:rPr>
          <w:rFonts w:cs="Arial"/>
          <w:b/>
          <w:smallCaps/>
        </w:rPr>
        <w:t>§ 1</w:t>
      </w:r>
      <w:r>
        <w:rPr>
          <w:rFonts w:cs="Arial"/>
          <w:b/>
          <w:smallCaps/>
        </w:rPr>
        <w:t>7</w:t>
      </w:r>
      <w:r w:rsidRPr="00D3083B">
        <w:rPr>
          <w:rFonts w:cs="Arial"/>
          <w:b/>
          <w:smallCaps/>
        </w:rPr>
        <w:t xml:space="preserve"> zabezpieczenie należytego wykonania umowy</w:t>
      </w:r>
    </w:p>
    <w:p w14:paraId="17A18731" w14:textId="12386FD6" w:rsidR="00D3083B" w:rsidRPr="00D3083B" w:rsidRDefault="00D3083B" w:rsidP="00D3083B">
      <w:pPr>
        <w:autoSpaceDE w:val="0"/>
        <w:autoSpaceDN w:val="0"/>
        <w:spacing w:before="120" w:after="120" w:line="276" w:lineRule="auto"/>
        <w:ind w:left="2832" w:right="-98" w:firstLine="708"/>
        <w:jc w:val="both"/>
        <w:rPr>
          <w:rFonts w:cs="Arial"/>
          <w:b/>
          <w:smallCaps/>
          <w:sz w:val="18"/>
          <w:szCs w:val="18"/>
        </w:rPr>
      </w:pPr>
      <w:r w:rsidRPr="00D3083B">
        <w:rPr>
          <w:rFonts w:eastAsia="Calibri"/>
          <w:bCs/>
          <w:sz w:val="18"/>
          <w:szCs w:val="18"/>
        </w:rPr>
        <w:t>(</w:t>
      </w:r>
      <w:r w:rsidRPr="00D3083B">
        <w:rPr>
          <w:rFonts w:eastAsia="Calibri"/>
          <w:bCs/>
          <w:i/>
          <w:iCs/>
          <w:sz w:val="18"/>
          <w:szCs w:val="18"/>
        </w:rPr>
        <w:t>nie ma zastosowania</w:t>
      </w:r>
      <w:r w:rsidRPr="00D3083B">
        <w:rPr>
          <w:rFonts w:eastAsia="Calibri"/>
          <w:bCs/>
          <w:sz w:val="18"/>
          <w:szCs w:val="18"/>
        </w:rPr>
        <w:t>)</w:t>
      </w:r>
    </w:p>
    <w:p w14:paraId="221EEB1E" w14:textId="5F331210" w:rsidR="00C408C7" w:rsidRPr="00D3083B" w:rsidRDefault="001E0987" w:rsidP="00D3083B">
      <w:pPr>
        <w:autoSpaceDE w:val="0"/>
        <w:autoSpaceDN w:val="0"/>
        <w:spacing w:before="120" w:after="120" w:line="276" w:lineRule="auto"/>
        <w:ind w:right="-98"/>
        <w:jc w:val="center"/>
        <w:rPr>
          <w:rFonts w:cs="Arial"/>
          <w:b/>
          <w:smallCaps/>
        </w:rPr>
      </w:pPr>
      <w:r w:rsidRPr="00D3083B">
        <w:rPr>
          <w:rFonts w:cs="Arial"/>
          <w:b/>
          <w:smallCaps/>
        </w:rPr>
        <w:t>§ 18</w:t>
      </w:r>
      <w:r w:rsidR="003D3A88" w:rsidRPr="00D3083B">
        <w:rPr>
          <w:rFonts w:cs="Arial"/>
          <w:b/>
          <w:smallCaps/>
        </w:rPr>
        <w:t xml:space="preserve">  </w:t>
      </w:r>
      <w:r w:rsidRPr="00D3083B">
        <w:rPr>
          <w:rFonts w:cs="Arial"/>
          <w:b/>
          <w:smallCaps/>
        </w:rPr>
        <w:t>S</w:t>
      </w:r>
      <w:r w:rsidR="003D3A88" w:rsidRPr="00D3083B">
        <w:rPr>
          <w:rFonts w:cs="Arial"/>
          <w:b/>
          <w:smallCaps/>
        </w:rPr>
        <w:t>ANKCJE</w:t>
      </w:r>
    </w:p>
    <w:p w14:paraId="0607D462" w14:textId="306ED277" w:rsidR="00F43C6B" w:rsidRDefault="00F43C6B" w:rsidP="00F43C6B">
      <w:pPr>
        <w:numPr>
          <w:ilvl w:val="0"/>
          <w:numId w:val="141"/>
        </w:numPr>
        <w:spacing w:after="0" w:line="276" w:lineRule="auto"/>
        <w:ind w:left="426"/>
        <w:jc w:val="both"/>
        <w:rPr>
          <w:rFonts w:eastAsia="Times New Roman" w:cstheme="minorHAnsi"/>
          <w:lang w:eastAsia="pl-PL"/>
        </w:rPr>
      </w:pPr>
      <w:r w:rsidRPr="00F667BD">
        <w:rPr>
          <w:rFonts w:eastAsia="Times New Roman" w:cstheme="minorHAnsi"/>
          <w:lang w:eastAsia="pl-PL"/>
        </w:rPr>
        <w:t xml:space="preserve">Klauzula sankcyjna stanowi </w:t>
      </w:r>
      <w:r w:rsidRPr="00B10D1E">
        <w:rPr>
          <w:rFonts w:eastAsia="Times New Roman" w:cstheme="minorHAnsi"/>
          <w:b/>
          <w:bCs/>
          <w:lang w:eastAsia="pl-PL"/>
        </w:rPr>
        <w:t xml:space="preserve">Załącznik nr </w:t>
      </w:r>
      <w:r>
        <w:rPr>
          <w:rFonts w:eastAsia="Times New Roman" w:cstheme="minorHAnsi"/>
          <w:b/>
          <w:bCs/>
          <w:lang w:eastAsia="pl-PL"/>
        </w:rPr>
        <w:t>11</w:t>
      </w:r>
      <w:r>
        <w:rPr>
          <w:rFonts w:eastAsia="Times New Roman" w:cstheme="minorHAnsi"/>
          <w:lang w:eastAsia="pl-PL"/>
        </w:rPr>
        <w:t xml:space="preserve"> </w:t>
      </w:r>
      <w:r w:rsidRPr="00F667BD">
        <w:rPr>
          <w:rFonts w:eastAsia="Times New Roman" w:cstheme="minorHAnsi"/>
          <w:lang w:eastAsia="pl-PL"/>
        </w:rPr>
        <w:t>do Umowy.</w:t>
      </w:r>
    </w:p>
    <w:p w14:paraId="339AC7B2" w14:textId="2DB583B8" w:rsidR="008962AE" w:rsidRDefault="008962AE" w:rsidP="008962AE">
      <w:pPr>
        <w:autoSpaceDE w:val="0"/>
        <w:autoSpaceDN w:val="0"/>
        <w:spacing w:before="120" w:after="120" w:line="276" w:lineRule="auto"/>
        <w:ind w:left="2832" w:right="-98" w:firstLine="708"/>
        <w:jc w:val="both"/>
        <w:rPr>
          <w:rFonts w:cs="Arial"/>
          <w:lang w:val="cs-CZ"/>
        </w:rPr>
      </w:pPr>
      <w:r w:rsidRPr="007B7B50">
        <w:rPr>
          <w:rFonts w:cs="Arial"/>
          <w:b/>
          <w:smallCaps/>
        </w:rPr>
        <w:t>§</w:t>
      </w:r>
      <w:r>
        <w:rPr>
          <w:rFonts w:cs="Arial"/>
          <w:b/>
          <w:smallCaps/>
        </w:rPr>
        <w:t xml:space="preserve">19. Warunki ubezpieczeniowe </w:t>
      </w:r>
    </w:p>
    <w:p w14:paraId="53EBD878" w14:textId="7E7BB112" w:rsidR="008962AE" w:rsidRPr="006D5554" w:rsidRDefault="008962AE" w:rsidP="008962AE">
      <w:pPr>
        <w:pStyle w:val="paragraph"/>
        <w:spacing w:before="0" w:beforeAutospacing="0" w:after="0" w:afterAutospacing="0" w:line="276" w:lineRule="auto"/>
        <w:ind w:left="135" w:right="90"/>
        <w:jc w:val="both"/>
        <w:textAlignment w:val="baseline"/>
        <w:rPr>
          <w:rFonts w:asciiTheme="minorHAnsi" w:hAnsiTheme="minorHAnsi" w:cstheme="minorHAnsi"/>
          <w:sz w:val="18"/>
          <w:szCs w:val="18"/>
        </w:rPr>
      </w:pPr>
      <w:r w:rsidRPr="006D5554">
        <w:rPr>
          <w:rStyle w:val="normaltextrun"/>
          <w:rFonts w:asciiTheme="minorHAnsi" w:hAnsiTheme="minorHAnsi" w:cstheme="minorHAnsi"/>
          <w:sz w:val="22"/>
          <w:szCs w:val="22"/>
          <w:lang w:val="cs-CZ"/>
        </w:rPr>
        <w:t xml:space="preserve">1. </w:t>
      </w:r>
      <w:r w:rsidR="00562C65">
        <w:rPr>
          <w:rStyle w:val="normaltextrun"/>
          <w:rFonts w:asciiTheme="minorHAnsi" w:hAnsiTheme="minorHAnsi" w:cstheme="minorHAnsi"/>
          <w:sz w:val="22"/>
          <w:szCs w:val="22"/>
          <w:lang w:val="cs-CZ"/>
        </w:rPr>
        <w:t>Dostawca</w:t>
      </w:r>
      <w:r w:rsidR="00562C65" w:rsidRPr="006D5554">
        <w:rPr>
          <w:rStyle w:val="normaltextrun"/>
          <w:rFonts w:asciiTheme="minorHAnsi" w:hAnsiTheme="minorHAnsi" w:cstheme="minorHAnsi"/>
          <w:sz w:val="22"/>
          <w:szCs w:val="22"/>
          <w:lang w:val="cs-CZ"/>
        </w:rPr>
        <w:t xml:space="preserve"> </w:t>
      </w:r>
      <w:r w:rsidRPr="006D5554">
        <w:rPr>
          <w:rStyle w:val="normaltextrun"/>
          <w:rFonts w:asciiTheme="minorHAnsi" w:hAnsiTheme="minorHAnsi" w:cstheme="minorHAnsi"/>
          <w:sz w:val="22"/>
          <w:szCs w:val="22"/>
          <w:lang w:val="cs-CZ"/>
        </w:rPr>
        <w:t xml:space="preserve">zobowiązany jest do posiadania przez cały okres obowiązywania umowy ubezpieczenia odpowiedzialności cywilnej (deliktowej i kontraktowej) z tytułu prowadzenia działalności i posiadania mienia, z rozszerzeniem zakresu ubezpieczenia o odpowiedzialność cywilną za szkody wyrządzone przez wprowadzenie do obrotu produktów (OC za produkt) na standardach rynkowych dla tego rodzaju ubezpieczeń, z sumą gwarancyjną nie niższą niż </w:t>
      </w:r>
      <w:r w:rsidR="004A1069">
        <w:rPr>
          <w:rStyle w:val="normaltextrun"/>
          <w:rFonts w:asciiTheme="minorHAnsi" w:hAnsiTheme="minorHAnsi" w:cstheme="minorHAnsi"/>
          <w:sz w:val="22"/>
          <w:szCs w:val="22"/>
          <w:lang w:val="cs-CZ"/>
        </w:rPr>
        <w:t xml:space="preserve">wartość </w:t>
      </w:r>
      <w:r w:rsidR="00B56103">
        <w:rPr>
          <w:rStyle w:val="normaltextrun"/>
          <w:rFonts w:asciiTheme="minorHAnsi" w:hAnsiTheme="minorHAnsi" w:cstheme="minorHAnsi"/>
          <w:sz w:val="22"/>
          <w:szCs w:val="22"/>
          <w:lang w:val="cs-CZ"/>
        </w:rPr>
        <w:t>U</w:t>
      </w:r>
      <w:r w:rsidR="004A1069">
        <w:rPr>
          <w:rStyle w:val="normaltextrun"/>
          <w:rFonts w:asciiTheme="minorHAnsi" w:hAnsiTheme="minorHAnsi" w:cstheme="minorHAnsi"/>
          <w:sz w:val="22"/>
          <w:szCs w:val="22"/>
          <w:lang w:val="cs-CZ"/>
        </w:rPr>
        <w:t>mowy</w:t>
      </w:r>
      <w:r w:rsidRPr="006D5554">
        <w:rPr>
          <w:rStyle w:val="normaltextrun"/>
          <w:rFonts w:asciiTheme="minorHAnsi" w:hAnsiTheme="minorHAnsi" w:cstheme="minorHAnsi"/>
          <w:sz w:val="22"/>
          <w:szCs w:val="22"/>
          <w:lang w:val="cs-CZ"/>
        </w:rPr>
        <w:t xml:space="preserve"> na jedno i wszystkie zdarzenia oraz podlimitem odpowiedzialności dla OC za produkt w wysokości nie niższej niż 50% sumy gwarancyjnej</w:t>
      </w:r>
      <w:r w:rsidR="00B56103">
        <w:rPr>
          <w:rStyle w:val="normaltextrun"/>
          <w:rFonts w:asciiTheme="minorHAnsi" w:hAnsiTheme="minorHAnsi" w:cstheme="minorHAnsi"/>
          <w:sz w:val="22"/>
          <w:szCs w:val="22"/>
          <w:lang w:val="cs-CZ"/>
        </w:rPr>
        <w:t xml:space="preserve"> lub </w:t>
      </w:r>
      <w:r w:rsidRPr="006D5554">
        <w:rPr>
          <w:rStyle w:val="normaltextrun"/>
          <w:rFonts w:asciiTheme="minorHAnsi" w:hAnsiTheme="minorHAnsi" w:cstheme="minorHAnsi"/>
          <w:sz w:val="22"/>
          <w:szCs w:val="22"/>
          <w:lang w:val="cs-CZ"/>
        </w:rPr>
        <w:t>do wysokości sumy gwarancyjnej.</w:t>
      </w:r>
      <w:r w:rsidRPr="006D5554">
        <w:rPr>
          <w:rStyle w:val="eop"/>
          <w:rFonts w:asciiTheme="minorHAnsi" w:hAnsiTheme="minorHAnsi" w:cstheme="minorHAnsi"/>
          <w:sz w:val="22"/>
          <w:szCs w:val="22"/>
        </w:rPr>
        <w:t> </w:t>
      </w:r>
    </w:p>
    <w:p w14:paraId="19DC6783" w14:textId="4A059176" w:rsidR="008962AE" w:rsidRPr="006D5554" w:rsidRDefault="008962AE" w:rsidP="008962AE">
      <w:pPr>
        <w:pStyle w:val="paragraph"/>
        <w:spacing w:before="0" w:beforeAutospacing="0" w:after="0" w:afterAutospacing="0" w:line="276" w:lineRule="auto"/>
        <w:ind w:left="420" w:hanging="420"/>
        <w:jc w:val="both"/>
        <w:textAlignment w:val="baseline"/>
        <w:rPr>
          <w:rFonts w:asciiTheme="minorHAnsi" w:hAnsiTheme="minorHAnsi" w:cstheme="minorHAnsi"/>
          <w:sz w:val="18"/>
          <w:szCs w:val="18"/>
        </w:rPr>
      </w:pPr>
      <w:r w:rsidRPr="006D5554">
        <w:rPr>
          <w:rStyle w:val="normaltextrun"/>
          <w:rFonts w:asciiTheme="minorHAnsi" w:hAnsiTheme="minorHAnsi" w:cstheme="minorHAnsi"/>
          <w:sz w:val="22"/>
          <w:szCs w:val="22"/>
        </w:rPr>
        <w:t xml:space="preserve">2. </w:t>
      </w:r>
      <w:r w:rsidR="00562C65">
        <w:rPr>
          <w:rStyle w:val="normaltextrun"/>
          <w:rFonts w:asciiTheme="minorHAnsi" w:hAnsiTheme="minorHAnsi" w:cstheme="minorHAnsi"/>
          <w:sz w:val="22"/>
          <w:szCs w:val="22"/>
        </w:rPr>
        <w:t>Dostawca</w:t>
      </w:r>
      <w:r w:rsidR="00562C65" w:rsidRPr="006D5554">
        <w:rPr>
          <w:rStyle w:val="normaltextrun"/>
          <w:rFonts w:asciiTheme="minorHAnsi" w:hAnsiTheme="minorHAnsi" w:cstheme="minorHAnsi"/>
          <w:sz w:val="22"/>
          <w:szCs w:val="22"/>
        </w:rPr>
        <w:t xml:space="preserve"> </w:t>
      </w:r>
      <w:r w:rsidRPr="006D5554">
        <w:rPr>
          <w:rStyle w:val="normaltextrun"/>
          <w:rFonts w:asciiTheme="minorHAnsi" w:hAnsiTheme="minorHAnsi" w:cstheme="minorHAnsi"/>
          <w:sz w:val="22"/>
          <w:szCs w:val="22"/>
        </w:rPr>
        <w:t>zobowiązuje się do utrzymania ciągłości ubezpieczeń przewidzianych Umową oraz, na każde żądanie Zamawiającego w terminie przez niego wskazanym, przedstawienia dokumentów potwierdzających posiadanie tych ubezpieczeń i opłacenie składki ubezpieczeniowej.</w:t>
      </w:r>
      <w:r w:rsidRPr="006D5554">
        <w:rPr>
          <w:rStyle w:val="eop"/>
          <w:rFonts w:asciiTheme="minorHAnsi" w:hAnsiTheme="minorHAnsi" w:cstheme="minorHAnsi"/>
          <w:sz w:val="22"/>
          <w:szCs w:val="22"/>
        </w:rPr>
        <w:t> </w:t>
      </w:r>
    </w:p>
    <w:p w14:paraId="377BBFFE" w14:textId="54460922" w:rsidR="008962AE" w:rsidRPr="006D5554" w:rsidRDefault="008962AE" w:rsidP="008962AE">
      <w:pPr>
        <w:pStyle w:val="paragraph"/>
        <w:spacing w:before="0" w:beforeAutospacing="0" w:after="0" w:afterAutospacing="0" w:line="276" w:lineRule="auto"/>
        <w:ind w:left="420" w:hanging="420"/>
        <w:jc w:val="both"/>
        <w:textAlignment w:val="baseline"/>
        <w:rPr>
          <w:rFonts w:asciiTheme="minorHAnsi" w:hAnsiTheme="minorHAnsi" w:cstheme="minorHAnsi"/>
          <w:sz w:val="18"/>
          <w:szCs w:val="18"/>
        </w:rPr>
      </w:pPr>
      <w:r w:rsidRPr="006D5554">
        <w:rPr>
          <w:rStyle w:val="normaltextrun"/>
          <w:rFonts w:asciiTheme="minorHAnsi" w:hAnsiTheme="minorHAnsi" w:cstheme="minorHAnsi"/>
          <w:sz w:val="22"/>
          <w:szCs w:val="22"/>
        </w:rPr>
        <w:t>3.</w:t>
      </w:r>
      <w:r w:rsidRPr="006D5554">
        <w:rPr>
          <w:rStyle w:val="tabchar"/>
          <w:rFonts w:asciiTheme="minorHAnsi" w:hAnsiTheme="minorHAnsi" w:cstheme="minorHAnsi"/>
          <w:sz w:val="22"/>
          <w:szCs w:val="22"/>
        </w:rPr>
        <w:tab/>
      </w:r>
      <w:r w:rsidRPr="006D5554">
        <w:rPr>
          <w:rStyle w:val="normaltextrun"/>
          <w:rFonts w:asciiTheme="minorHAnsi" w:hAnsiTheme="minorHAnsi" w:cstheme="minorHAnsi"/>
          <w:sz w:val="22"/>
          <w:szCs w:val="22"/>
        </w:rPr>
        <w:t xml:space="preserve">Zamawiający zastrzega sobie prawo do weryfikacji dokumentów ubezpieczeniowych pod kątem spełnienia przez </w:t>
      </w:r>
      <w:r w:rsidR="00562C65">
        <w:rPr>
          <w:rStyle w:val="normaltextrun"/>
          <w:rFonts w:asciiTheme="minorHAnsi" w:hAnsiTheme="minorHAnsi" w:cstheme="minorHAnsi"/>
          <w:sz w:val="22"/>
          <w:szCs w:val="22"/>
        </w:rPr>
        <w:t>Dostawcę</w:t>
      </w:r>
      <w:r w:rsidR="00562C65" w:rsidRPr="006D5554">
        <w:rPr>
          <w:rStyle w:val="normaltextrun"/>
          <w:rFonts w:asciiTheme="minorHAnsi" w:hAnsiTheme="minorHAnsi" w:cstheme="minorHAnsi"/>
          <w:sz w:val="22"/>
          <w:szCs w:val="22"/>
        </w:rPr>
        <w:t xml:space="preserve"> </w:t>
      </w:r>
      <w:r w:rsidRPr="006D5554">
        <w:rPr>
          <w:rStyle w:val="normaltextrun"/>
          <w:rFonts w:asciiTheme="minorHAnsi" w:hAnsiTheme="minorHAnsi" w:cstheme="minorHAnsi"/>
          <w:sz w:val="22"/>
          <w:szCs w:val="22"/>
        </w:rPr>
        <w:t xml:space="preserve">wymogu posiadania ochrony ubezpieczeniowej adekwatnej do przedmiotu Umowy oraz zgłaszania uwag, które </w:t>
      </w:r>
      <w:r w:rsidR="00562C65">
        <w:rPr>
          <w:rStyle w:val="normaltextrun"/>
          <w:rFonts w:asciiTheme="minorHAnsi" w:hAnsiTheme="minorHAnsi" w:cstheme="minorHAnsi"/>
          <w:sz w:val="22"/>
          <w:szCs w:val="22"/>
        </w:rPr>
        <w:t xml:space="preserve">Dostawca </w:t>
      </w:r>
      <w:r w:rsidRPr="006D5554">
        <w:rPr>
          <w:rStyle w:val="normaltextrun"/>
          <w:rFonts w:asciiTheme="minorHAnsi" w:hAnsiTheme="minorHAnsi" w:cstheme="minorHAnsi"/>
          <w:sz w:val="22"/>
          <w:szCs w:val="22"/>
        </w:rPr>
        <w:t>zobowiązuje się uwzględnić.</w:t>
      </w:r>
      <w:r w:rsidRPr="006D5554">
        <w:rPr>
          <w:rStyle w:val="eop"/>
          <w:rFonts w:asciiTheme="minorHAnsi" w:hAnsiTheme="minorHAnsi" w:cstheme="minorHAnsi"/>
          <w:sz w:val="22"/>
          <w:szCs w:val="22"/>
        </w:rPr>
        <w:t> </w:t>
      </w:r>
    </w:p>
    <w:p w14:paraId="21813DFB" w14:textId="3E2266B6" w:rsidR="008962AE" w:rsidRPr="006D5554" w:rsidRDefault="008962AE" w:rsidP="008962AE">
      <w:pPr>
        <w:pStyle w:val="paragraph"/>
        <w:spacing w:before="0" w:beforeAutospacing="0" w:after="0" w:afterAutospacing="0" w:line="276" w:lineRule="auto"/>
        <w:ind w:left="420" w:hanging="420"/>
        <w:jc w:val="both"/>
        <w:textAlignment w:val="baseline"/>
        <w:rPr>
          <w:rFonts w:asciiTheme="minorHAnsi" w:hAnsiTheme="minorHAnsi" w:cstheme="minorHAnsi"/>
          <w:sz w:val="18"/>
          <w:szCs w:val="18"/>
        </w:rPr>
      </w:pPr>
      <w:r w:rsidRPr="006D5554">
        <w:rPr>
          <w:rStyle w:val="normaltextrun"/>
          <w:rFonts w:asciiTheme="minorHAnsi" w:hAnsiTheme="minorHAnsi" w:cstheme="minorHAnsi"/>
          <w:sz w:val="22"/>
          <w:szCs w:val="22"/>
        </w:rPr>
        <w:t>4.</w:t>
      </w:r>
      <w:r w:rsidRPr="006D5554">
        <w:rPr>
          <w:rStyle w:val="tabchar"/>
          <w:rFonts w:asciiTheme="minorHAnsi" w:hAnsiTheme="minorHAnsi" w:cstheme="minorHAnsi"/>
          <w:sz w:val="22"/>
          <w:szCs w:val="22"/>
        </w:rPr>
        <w:tab/>
      </w:r>
      <w:r w:rsidRPr="006D5554">
        <w:rPr>
          <w:rStyle w:val="normaltextrun"/>
          <w:rFonts w:asciiTheme="minorHAnsi" w:hAnsiTheme="minorHAnsi" w:cstheme="minorHAnsi"/>
          <w:sz w:val="22"/>
          <w:szCs w:val="22"/>
        </w:rPr>
        <w:t xml:space="preserve">W przypadku, gdy </w:t>
      </w:r>
      <w:r w:rsidR="00562C65">
        <w:rPr>
          <w:rStyle w:val="normaltextrun"/>
          <w:rFonts w:asciiTheme="minorHAnsi" w:hAnsiTheme="minorHAnsi" w:cstheme="minorHAnsi"/>
          <w:sz w:val="22"/>
          <w:szCs w:val="22"/>
        </w:rPr>
        <w:t>Dostawca</w:t>
      </w:r>
      <w:r w:rsidR="00562C65" w:rsidRPr="006D5554">
        <w:rPr>
          <w:rStyle w:val="normaltextrun"/>
          <w:rFonts w:asciiTheme="minorHAnsi" w:hAnsiTheme="minorHAnsi" w:cstheme="minorHAnsi"/>
          <w:sz w:val="22"/>
          <w:szCs w:val="22"/>
        </w:rPr>
        <w:t xml:space="preserve"> </w:t>
      </w:r>
      <w:r w:rsidRPr="006D5554">
        <w:rPr>
          <w:rStyle w:val="normaltextrun"/>
          <w:rFonts w:asciiTheme="minorHAnsi" w:hAnsiTheme="minorHAnsi" w:cstheme="minorHAnsi"/>
          <w:sz w:val="22"/>
          <w:szCs w:val="22"/>
        </w:rPr>
        <w:t xml:space="preserve">uchybi obowiązkowi zawarcia umów ubezpieczenia lub utrzymania ochrony ubezpieczeniowej przewidzianych Umową lub nie przedstawi wymaganych dokumentów potwierdzających ochronę ubezpieczeniową w dacie rozpoczęcia </w:t>
      </w:r>
      <w:r w:rsidR="00FC1F03">
        <w:rPr>
          <w:rStyle w:val="normaltextrun"/>
          <w:rFonts w:asciiTheme="minorHAnsi" w:hAnsiTheme="minorHAnsi" w:cstheme="minorHAnsi"/>
          <w:sz w:val="22"/>
          <w:szCs w:val="22"/>
        </w:rPr>
        <w:t>p</w:t>
      </w:r>
      <w:r w:rsidRPr="006D5554">
        <w:rPr>
          <w:rStyle w:val="normaltextrun"/>
          <w:rFonts w:asciiTheme="minorHAnsi" w:hAnsiTheme="minorHAnsi" w:cstheme="minorHAnsi"/>
          <w:sz w:val="22"/>
          <w:szCs w:val="22"/>
        </w:rPr>
        <w:t>rac lub - na żądanie Zamawiającego zgodnie z pkt. 2 powyżej – w okresie wykonywania Umowy, Zamawiający ma prawo do:</w:t>
      </w:r>
      <w:r w:rsidRPr="006D5554">
        <w:rPr>
          <w:rStyle w:val="eop"/>
          <w:rFonts w:asciiTheme="minorHAnsi" w:hAnsiTheme="minorHAnsi" w:cstheme="minorHAnsi"/>
          <w:sz w:val="22"/>
          <w:szCs w:val="22"/>
        </w:rPr>
        <w:t> </w:t>
      </w:r>
    </w:p>
    <w:p w14:paraId="76337D54" w14:textId="4E6D46A4" w:rsidR="008962AE" w:rsidRPr="006D5554" w:rsidRDefault="008962AE" w:rsidP="00562C65">
      <w:pPr>
        <w:pStyle w:val="paragraph"/>
        <w:numPr>
          <w:ilvl w:val="1"/>
          <w:numId w:val="161"/>
        </w:numPr>
        <w:spacing w:before="0" w:beforeAutospacing="0" w:after="0" w:afterAutospacing="0" w:line="276" w:lineRule="auto"/>
        <w:jc w:val="both"/>
        <w:textAlignment w:val="baseline"/>
        <w:rPr>
          <w:rFonts w:asciiTheme="minorHAnsi" w:hAnsiTheme="minorHAnsi" w:cstheme="minorHAnsi"/>
          <w:sz w:val="18"/>
          <w:szCs w:val="18"/>
        </w:rPr>
      </w:pPr>
      <w:r w:rsidRPr="006D5554">
        <w:rPr>
          <w:rStyle w:val="normaltextrun"/>
          <w:rFonts w:asciiTheme="minorHAnsi" w:hAnsiTheme="minorHAnsi" w:cstheme="minorHAnsi"/>
          <w:sz w:val="22"/>
          <w:szCs w:val="22"/>
        </w:rPr>
        <w:t xml:space="preserve">zawarcia umowy ubezpieczenia z wybranym przez siebie ubezpieczycielem, na warunkach określonych niniejszą Umową, na koszt </w:t>
      </w:r>
      <w:r w:rsidR="00562C65">
        <w:rPr>
          <w:rStyle w:val="normaltextrun"/>
          <w:rFonts w:asciiTheme="minorHAnsi" w:hAnsiTheme="minorHAnsi" w:cstheme="minorHAnsi"/>
          <w:sz w:val="22"/>
          <w:szCs w:val="22"/>
        </w:rPr>
        <w:t>Dostawcy</w:t>
      </w:r>
      <w:r w:rsidRPr="006D5554">
        <w:rPr>
          <w:rStyle w:val="normaltextrun"/>
          <w:rFonts w:asciiTheme="minorHAnsi" w:hAnsiTheme="minorHAnsi" w:cstheme="minorHAnsi"/>
          <w:sz w:val="22"/>
          <w:szCs w:val="22"/>
        </w:rPr>
        <w:t>; lub</w:t>
      </w:r>
      <w:r w:rsidRPr="006D5554">
        <w:rPr>
          <w:rStyle w:val="eop"/>
          <w:rFonts w:asciiTheme="minorHAnsi" w:hAnsiTheme="minorHAnsi" w:cstheme="minorHAnsi"/>
          <w:sz w:val="22"/>
          <w:szCs w:val="22"/>
        </w:rPr>
        <w:t> </w:t>
      </w:r>
    </w:p>
    <w:p w14:paraId="305BF3BB" w14:textId="01156145" w:rsidR="008962AE" w:rsidRPr="006D5554" w:rsidRDefault="008962AE" w:rsidP="00562C65">
      <w:pPr>
        <w:pStyle w:val="paragraph"/>
        <w:numPr>
          <w:ilvl w:val="1"/>
          <w:numId w:val="161"/>
        </w:numPr>
        <w:spacing w:before="0" w:beforeAutospacing="0" w:after="0" w:afterAutospacing="0" w:line="276" w:lineRule="auto"/>
        <w:jc w:val="both"/>
        <w:textAlignment w:val="baseline"/>
        <w:rPr>
          <w:rFonts w:asciiTheme="minorHAnsi" w:hAnsiTheme="minorHAnsi" w:cstheme="minorHAnsi"/>
          <w:sz w:val="18"/>
          <w:szCs w:val="18"/>
        </w:rPr>
      </w:pPr>
      <w:r w:rsidRPr="006D5554">
        <w:rPr>
          <w:rStyle w:val="normaltextrun"/>
          <w:rFonts w:asciiTheme="minorHAnsi" w:hAnsiTheme="minorHAnsi" w:cstheme="minorHAnsi"/>
          <w:sz w:val="22"/>
          <w:szCs w:val="22"/>
        </w:rPr>
        <w:t xml:space="preserve">niedopuszczenia </w:t>
      </w:r>
      <w:r w:rsidR="00562C65">
        <w:rPr>
          <w:rStyle w:val="normaltextrun"/>
          <w:rFonts w:asciiTheme="minorHAnsi" w:hAnsiTheme="minorHAnsi" w:cstheme="minorHAnsi"/>
          <w:sz w:val="22"/>
          <w:szCs w:val="22"/>
        </w:rPr>
        <w:t>Dostawcy</w:t>
      </w:r>
      <w:r w:rsidR="00562C65" w:rsidRPr="006D5554">
        <w:rPr>
          <w:rStyle w:val="normaltextrun"/>
          <w:rFonts w:asciiTheme="minorHAnsi" w:hAnsiTheme="minorHAnsi" w:cstheme="minorHAnsi"/>
          <w:sz w:val="22"/>
          <w:szCs w:val="22"/>
        </w:rPr>
        <w:t xml:space="preserve"> </w:t>
      </w:r>
      <w:r w:rsidRPr="006D5554">
        <w:rPr>
          <w:rStyle w:val="normaltextrun"/>
          <w:rFonts w:asciiTheme="minorHAnsi" w:hAnsiTheme="minorHAnsi" w:cstheme="minorHAnsi"/>
          <w:sz w:val="22"/>
          <w:szCs w:val="22"/>
        </w:rPr>
        <w:t>do wykonania Prac, niezależnie od prawa Zamawiającego do naliczenia kar umownych przewidzianych w Umowie.</w:t>
      </w:r>
      <w:r w:rsidRPr="006D5554">
        <w:rPr>
          <w:rStyle w:val="eop"/>
          <w:rFonts w:asciiTheme="minorHAnsi" w:hAnsiTheme="minorHAnsi" w:cstheme="minorHAnsi"/>
          <w:sz w:val="22"/>
          <w:szCs w:val="22"/>
        </w:rPr>
        <w:t> </w:t>
      </w:r>
    </w:p>
    <w:p w14:paraId="32E48915" w14:textId="42412EC9" w:rsidR="004025E3" w:rsidRPr="004A5A6E" w:rsidRDefault="008962AE" w:rsidP="002A5285">
      <w:pPr>
        <w:tabs>
          <w:tab w:val="left" w:pos="2160"/>
        </w:tabs>
        <w:spacing w:before="120" w:after="120" w:line="276" w:lineRule="auto"/>
        <w:ind w:left="360"/>
        <w:rPr>
          <w:rFonts w:cs="Arial"/>
          <w:b/>
          <w:smallCaps/>
        </w:rPr>
      </w:pPr>
      <w:r>
        <w:rPr>
          <w:rFonts w:cs="Arial"/>
          <w:b/>
          <w:smallCaps/>
        </w:rPr>
        <w:tab/>
      </w:r>
      <w:r>
        <w:rPr>
          <w:rFonts w:cs="Arial"/>
          <w:b/>
          <w:smallCaps/>
        </w:rPr>
        <w:tab/>
      </w:r>
      <w:r>
        <w:rPr>
          <w:rFonts w:cs="Arial"/>
          <w:b/>
          <w:smallCaps/>
        </w:rPr>
        <w:tab/>
      </w:r>
      <w:r w:rsidR="00CC34E0">
        <w:rPr>
          <w:rFonts w:cs="Arial"/>
          <w:b/>
          <w:smallCaps/>
        </w:rPr>
        <w:t xml:space="preserve">§ </w:t>
      </w:r>
      <w:r>
        <w:rPr>
          <w:rFonts w:cs="Arial"/>
          <w:b/>
          <w:smallCaps/>
        </w:rPr>
        <w:t>20</w:t>
      </w:r>
      <w:r w:rsidR="00CC34E0">
        <w:rPr>
          <w:rFonts w:cs="Arial"/>
          <w:b/>
          <w:smallCaps/>
        </w:rPr>
        <w:t xml:space="preserve"> </w:t>
      </w:r>
      <w:r w:rsidR="002A5285">
        <w:rPr>
          <w:rFonts w:cs="Arial"/>
          <w:b/>
          <w:smallCaps/>
        </w:rPr>
        <w:t xml:space="preserve"> </w:t>
      </w:r>
      <w:r w:rsidR="00F7084A" w:rsidRPr="004A5A6E">
        <w:rPr>
          <w:rFonts w:cs="Arial"/>
          <w:b/>
          <w:smallCaps/>
        </w:rPr>
        <w:t>odstąpienie od</w:t>
      </w:r>
      <w:r w:rsidR="008E0E67" w:rsidRPr="004A5A6E">
        <w:rPr>
          <w:rFonts w:cs="Arial"/>
          <w:b/>
          <w:smallCaps/>
        </w:rPr>
        <w:t xml:space="preserve"> </w:t>
      </w:r>
      <w:r w:rsidR="00072F40" w:rsidRPr="004A5A6E">
        <w:rPr>
          <w:rFonts w:cs="Arial"/>
          <w:b/>
          <w:smallCaps/>
        </w:rPr>
        <w:t>Umowy</w:t>
      </w:r>
    </w:p>
    <w:p w14:paraId="4B82A2F1" w14:textId="465FEC19" w:rsidR="007F3A33" w:rsidRPr="00672438" w:rsidRDefault="007F3A33" w:rsidP="00C64098">
      <w:pPr>
        <w:numPr>
          <w:ilvl w:val="0"/>
          <w:numId w:val="81"/>
        </w:numPr>
        <w:tabs>
          <w:tab w:val="clear" w:pos="720"/>
          <w:tab w:val="num" w:pos="284"/>
        </w:tabs>
        <w:autoSpaceDE w:val="0"/>
        <w:autoSpaceDN w:val="0"/>
        <w:spacing w:before="120" w:after="120" w:line="276" w:lineRule="auto"/>
        <w:ind w:left="284" w:right="-98"/>
        <w:jc w:val="both"/>
        <w:rPr>
          <w:rFonts w:cs="Arial"/>
          <w:lang w:val="cs-CZ"/>
        </w:rPr>
      </w:pPr>
      <w:r w:rsidRPr="00672438">
        <w:rPr>
          <w:rFonts w:cs="Arial"/>
          <w:lang w:val="cs-CZ"/>
        </w:rPr>
        <w:t>Strony dopuszczają możliwość odstąpienia od Umowy, w całości lub w części, przez Zamawiającego w trybie natychmiastowym, w przypadku:</w:t>
      </w:r>
    </w:p>
    <w:p w14:paraId="6DB1E3AB" w14:textId="77777777" w:rsidR="007F3A33" w:rsidRPr="00672438" w:rsidRDefault="007F3A33" w:rsidP="00C64098">
      <w:pPr>
        <w:pStyle w:val="Akapitzlist"/>
        <w:numPr>
          <w:ilvl w:val="0"/>
          <w:numId w:val="93"/>
        </w:numPr>
        <w:spacing w:before="120" w:after="120" w:line="276" w:lineRule="auto"/>
        <w:ind w:left="709"/>
        <w:jc w:val="both"/>
        <w:rPr>
          <w:rFonts w:cs="Arial"/>
          <w:lang w:val="cs-CZ"/>
        </w:rPr>
      </w:pPr>
      <w:r w:rsidRPr="00672438">
        <w:rPr>
          <w:rFonts w:cs="Arial"/>
          <w:lang w:val="cs-CZ"/>
        </w:rPr>
        <w:t>wadliwego wykonywania bądź niewykonania Przedmiotu Umowy przez Dostawcę w jakiejkolwiek części,</w:t>
      </w:r>
    </w:p>
    <w:p w14:paraId="06C1B5DD" w14:textId="77777777" w:rsidR="007F3A33" w:rsidRPr="00672438" w:rsidRDefault="007F3A33" w:rsidP="00C64098">
      <w:pPr>
        <w:pStyle w:val="Akapitzlist"/>
        <w:numPr>
          <w:ilvl w:val="0"/>
          <w:numId w:val="93"/>
        </w:numPr>
        <w:spacing w:before="120" w:after="120" w:line="276" w:lineRule="auto"/>
        <w:ind w:left="709"/>
        <w:jc w:val="both"/>
        <w:rPr>
          <w:rFonts w:cs="Arial"/>
          <w:lang w:val="cs-CZ"/>
        </w:rPr>
      </w:pPr>
      <w:r w:rsidRPr="00672438">
        <w:rPr>
          <w:rFonts w:cs="Arial"/>
          <w:lang w:val="cs-CZ"/>
        </w:rPr>
        <w:t>rażącego naruszenia przepisów ochrony środowiska,</w:t>
      </w:r>
    </w:p>
    <w:p w14:paraId="506AA3C5" w14:textId="06F4C40D" w:rsidR="007F3A33" w:rsidRPr="00B56103" w:rsidRDefault="007F3A33" w:rsidP="00C64098">
      <w:pPr>
        <w:pStyle w:val="Akapitzlist"/>
        <w:numPr>
          <w:ilvl w:val="0"/>
          <w:numId w:val="93"/>
        </w:numPr>
        <w:spacing w:before="120" w:after="120" w:line="276" w:lineRule="auto"/>
        <w:ind w:left="709"/>
        <w:jc w:val="both"/>
        <w:rPr>
          <w:rFonts w:cs="Arial"/>
          <w:lang w:val="cs-CZ"/>
        </w:rPr>
      </w:pPr>
      <w:r w:rsidRPr="003172B1">
        <w:rPr>
          <w:rFonts w:cs="Arial"/>
          <w:lang w:val="cs-CZ"/>
        </w:rPr>
        <w:t xml:space="preserve">gdy </w:t>
      </w:r>
      <w:r w:rsidRPr="00B56103">
        <w:rPr>
          <w:rFonts w:cs="Arial"/>
          <w:lang w:val="cs-CZ"/>
        </w:rPr>
        <w:t>Dostawca nie wykonuje Przedmiotu Umowy zgodnie z</w:t>
      </w:r>
      <w:r w:rsidR="00C64098" w:rsidRPr="00B56103">
        <w:rPr>
          <w:rFonts w:cs="Arial"/>
          <w:lang w:val="cs-CZ"/>
        </w:rPr>
        <w:t> </w:t>
      </w:r>
      <w:r w:rsidRPr="00B56103">
        <w:rPr>
          <w:rFonts w:cs="Arial"/>
          <w:lang w:val="cs-CZ"/>
        </w:rPr>
        <w:t xml:space="preserve">jej postanowieniami, w szczególności w przypadku </w:t>
      </w:r>
      <w:r w:rsidRPr="00B56103">
        <w:rPr>
          <w:iCs/>
          <w:lang w:val="cs-CZ"/>
        </w:rPr>
        <w:t xml:space="preserve">opóźnienia </w:t>
      </w:r>
      <w:r w:rsidR="0095208C" w:rsidRPr="00B56103">
        <w:rPr>
          <w:iCs/>
          <w:lang w:val="cs-CZ"/>
        </w:rPr>
        <w:t>Dost</w:t>
      </w:r>
      <w:r w:rsidRPr="00B56103">
        <w:rPr>
          <w:iCs/>
          <w:lang w:val="cs-CZ"/>
        </w:rPr>
        <w:t>awcy w realizacji Przedmiotu Umowy, przekraczającego 7 dni.</w:t>
      </w:r>
    </w:p>
    <w:p w14:paraId="26199728" w14:textId="01F57353" w:rsidR="007F3A33" w:rsidRPr="00672438" w:rsidRDefault="007F3A33" w:rsidP="00C64098">
      <w:pPr>
        <w:pStyle w:val="Akapitzlist"/>
        <w:numPr>
          <w:ilvl w:val="0"/>
          <w:numId w:val="93"/>
        </w:numPr>
        <w:spacing w:before="120" w:after="120" w:line="276" w:lineRule="auto"/>
        <w:ind w:left="709"/>
        <w:jc w:val="both"/>
        <w:rPr>
          <w:rFonts w:cs="Arial"/>
          <w:lang w:val="cs-CZ"/>
        </w:rPr>
      </w:pPr>
      <w:r w:rsidRPr="00B56103">
        <w:rPr>
          <w:rFonts w:cs="Arial"/>
          <w:lang w:val="cs-CZ"/>
        </w:rPr>
        <w:t>wykonanie Umowy nie leży w interesie Zamawiającego, umowa z</w:t>
      </w:r>
      <w:r w:rsidR="00C64098" w:rsidRPr="00B56103">
        <w:rPr>
          <w:rFonts w:cs="Arial"/>
          <w:lang w:val="cs-CZ"/>
        </w:rPr>
        <w:t> </w:t>
      </w:r>
      <w:r w:rsidRPr="00B56103">
        <w:rPr>
          <w:rFonts w:cs="Arial"/>
          <w:lang w:val="cs-CZ"/>
        </w:rPr>
        <w:t>Inwestorem została rozwiązana lub którakolwiek</w:t>
      </w:r>
      <w:r w:rsidRPr="00672438">
        <w:rPr>
          <w:rFonts w:cs="Arial"/>
          <w:lang w:val="cs-CZ"/>
        </w:rPr>
        <w:t xml:space="preserve"> ze Stron od tej umowy odstąpiła,</w:t>
      </w:r>
    </w:p>
    <w:p w14:paraId="3EC8A429" w14:textId="77777777" w:rsidR="007F3A33" w:rsidRPr="00672438" w:rsidRDefault="007F3A33" w:rsidP="00C64098">
      <w:pPr>
        <w:pStyle w:val="Akapitzlist"/>
        <w:numPr>
          <w:ilvl w:val="0"/>
          <w:numId w:val="93"/>
        </w:numPr>
        <w:spacing w:before="120" w:after="120" w:line="276" w:lineRule="auto"/>
        <w:ind w:left="709"/>
        <w:jc w:val="both"/>
        <w:rPr>
          <w:rFonts w:cs="Arial"/>
          <w:lang w:val="cs-CZ"/>
        </w:rPr>
      </w:pPr>
      <w:r w:rsidRPr="00672438">
        <w:rPr>
          <w:rFonts w:cs="Arial"/>
          <w:lang w:val="cs-CZ"/>
        </w:rPr>
        <w:lastRenderedPageBreak/>
        <w:t>w stosunku do Dostawcy prowadzone jest postępowanie egzekucyjne lub zabezpieczające wobec majątku Dostawcy, a także w przypadku podjęcia uchwały lub innej decyzji o rozwiązaniu lub likwidacji Dostawcy,</w:t>
      </w:r>
    </w:p>
    <w:p w14:paraId="0585ED41" w14:textId="3C646529" w:rsidR="00E02CE0" w:rsidRDefault="007F3A33" w:rsidP="00B56103">
      <w:pPr>
        <w:pStyle w:val="Akapitzlist"/>
        <w:spacing w:before="120" w:after="120" w:line="276" w:lineRule="auto"/>
        <w:ind w:left="284"/>
        <w:contextualSpacing w:val="0"/>
        <w:rPr>
          <w:rFonts w:cs="Arial"/>
          <w:lang w:val="cs-CZ"/>
        </w:rPr>
      </w:pPr>
      <w:r w:rsidRPr="00672438">
        <w:rPr>
          <w:rFonts w:cs="Arial"/>
          <w:lang w:val="cs-CZ"/>
        </w:rPr>
        <w:t xml:space="preserve">w zakresie lit. </w:t>
      </w:r>
      <w:r w:rsidR="00C64098" w:rsidRPr="00672438">
        <w:rPr>
          <w:rFonts w:cs="Arial"/>
          <w:lang w:val="cs-CZ"/>
        </w:rPr>
        <w:t>A</w:t>
      </w:r>
      <w:r w:rsidRPr="00672438">
        <w:rPr>
          <w:rFonts w:cstheme="minorHAnsi"/>
          <w:lang w:val="cs-CZ"/>
        </w:rPr>
        <w:t>÷</w:t>
      </w:r>
      <w:r w:rsidRPr="00672438">
        <w:rPr>
          <w:rFonts w:cs="Arial"/>
          <w:lang w:val="cs-CZ"/>
        </w:rPr>
        <w:t>c powyżej</w:t>
      </w:r>
      <w:r>
        <w:rPr>
          <w:rFonts w:cs="Arial"/>
          <w:lang w:val="cs-CZ"/>
        </w:rPr>
        <w:t xml:space="preserve">, Zamawiajacy przed odstąpieniem od Umowy wyznaczy Dostawcy </w:t>
      </w:r>
      <w:r w:rsidRPr="0012249B">
        <w:rPr>
          <w:rFonts w:cs="Arial"/>
          <w:lang w:val="cs-CZ"/>
        </w:rPr>
        <w:t>7-dniow</w:t>
      </w:r>
      <w:r>
        <w:rPr>
          <w:rFonts w:cs="Arial"/>
          <w:lang w:val="cs-CZ"/>
        </w:rPr>
        <w:t>y</w:t>
      </w:r>
      <w:r w:rsidRPr="0012249B">
        <w:rPr>
          <w:rFonts w:cs="Arial"/>
          <w:lang w:val="cs-CZ"/>
        </w:rPr>
        <w:t xml:space="preserve"> termin na usunięcie uchybień</w:t>
      </w:r>
      <w:r>
        <w:rPr>
          <w:rFonts w:cs="Arial"/>
          <w:lang w:val="cs-CZ"/>
        </w:rPr>
        <w:t>.</w:t>
      </w:r>
    </w:p>
    <w:p w14:paraId="5865901F" w14:textId="221ACF64" w:rsidR="000233DF" w:rsidRPr="00B56103" w:rsidRDefault="003D3A88" w:rsidP="00B56103">
      <w:pPr>
        <w:numPr>
          <w:ilvl w:val="0"/>
          <w:numId w:val="81"/>
        </w:numPr>
        <w:tabs>
          <w:tab w:val="clear" w:pos="720"/>
          <w:tab w:val="num" w:pos="284"/>
        </w:tabs>
        <w:autoSpaceDE w:val="0"/>
        <w:autoSpaceDN w:val="0"/>
        <w:spacing w:before="120" w:after="120" w:line="276" w:lineRule="auto"/>
        <w:ind w:left="284" w:right="-98"/>
        <w:jc w:val="both"/>
      </w:pPr>
      <w:r w:rsidRPr="00B56103">
        <w:t>Umowne prawo odstąpienia, o którym mowa w ust. 1 może być wykonane do czasu upływu okresu gwarancji Materiałów dostarczonych w ostatnim Zamówieniu, odebranym w ramach Umowy</w:t>
      </w:r>
      <w:r w:rsidR="00B56103" w:rsidRPr="00B56103">
        <w:t>.</w:t>
      </w:r>
      <w:r w:rsidRPr="00B56103">
        <w:t xml:space="preserve"> </w:t>
      </w:r>
    </w:p>
    <w:p w14:paraId="33D23674" w14:textId="192E24CA" w:rsidR="00C64098" w:rsidRDefault="00A94327" w:rsidP="00B56103">
      <w:pPr>
        <w:numPr>
          <w:ilvl w:val="0"/>
          <w:numId w:val="81"/>
        </w:numPr>
        <w:tabs>
          <w:tab w:val="clear" w:pos="720"/>
          <w:tab w:val="num" w:pos="284"/>
        </w:tabs>
        <w:autoSpaceDE w:val="0"/>
        <w:autoSpaceDN w:val="0"/>
        <w:spacing w:before="120" w:after="120" w:line="276" w:lineRule="auto"/>
        <w:ind w:left="284" w:right="-98"/>
        <w:jc w:val="both"/>
      </w:pPr>
      <w:r w:rsidRPr="00B56103">
        <w:t>W przypadku wystąpienia okoliczności, o których mowa w ust.</w:t>
      </w:r>
      <w:r w:rsidR="00947970" w:rsidRPr="00B56103">
        <w:t xml:space="preserve"> </w:t>
      </w:r>
      <w:r w:rsidRPr="00B56103">
        <w:t>1, Dostawcy przysługuje wyłącznie wynagrodzenie należne z</w:t>
      </w:r>
      <w:r w:rsidR="00C64098" w:rsidRPr="00B56103">
        <w:t> </w:t>
      </w:r>
      <w:r w:rsidRPr="00B56103">
        <w:t>tytułu dostaw zamówionych oraz odebranych stosownym protokołem odbioru</w:t>
      </w:r>
      <w:r w:rsidR="008E07AA" w:rsidRPr="00B56103">
        <w:t xml:space="preserve"> bez uwag</w:t>
      </w:r>
      <w:r w:rsidRPr="00B56103">
        <w:t>.</w:t>
      </w:r>
    </w:p>
    <w:p w14:paraId="0E1C21FD" w14:textId="1D9F9304" w:rsidR="001B0CEA" w:rsidRPr="00B56103" w:rsidRDefault="004B64E0" w:rsidP="00C6040C">
      <w:pPr>
        <w:numPr>
          <w:ilvl w:val="0"/>
          <w:numId w:val="81"/>
        </w:numPr>
        <w:tabs>
          <w:tab w:val="clear" w:pos="720"/>
          <w:tab w:val="num" w:pos="284"/>
        </w:tabs>
        <w:autoSpaceDE w:val="0"/>
        <w:autoSpaceDN w:val="0"/>
        <w:spacing w:before="120" w:after="120" w:line="276" w:lineRule="auto"/>
        <w:ind w:left="284" w:right="-98"/>
        <w:jc w:val="both"/>
        <w:rPr>
          <w:rFonts w:cs="Arial"/>
          <w:lang w:val="cs-CZ"/>
        </w:rPr>
      </w:pPr>
      <w:r w:rsidRPr="00B56103">
        <w:t>Korespondencję</w:t>
      </w:r>
      <w:r w:rsidR="006F2415" w:rsidRPr="00B56103">
        <w:t xml:space="preserve"> </w:t>
      </w:r>
      <w:r w:rsidR="00947970" w:rsidRPr="00B56103">
        <w:t xml:space="preserve">nadaną na adres Dostawcy, podany w komparycji Umowy, </w:t>
      </w:r>
      <w:r w:rsidR="006F2415" w:rsidRPr="00B56103">
        <w:t>zwróconą</w:t>
      </w:r>
      <w:r w:rsidR="001B0CEA" w:rsidRPr="00B56103">
        <w:t xml:space="preserve"> z adnotacją urzędu pocztowego</w:t>
      </w:r>
      <w:r w:rsidR="00B763E2" w:rsidRPr="00B56103">
        <w:t xml:space="preserve"> lub innego doręczyciela</w:t>
      </w:r>
      <w:r w:rsidR="001B0CEA" w:rsidRPr="00B56103">
        <w:t>: „nie podjęto w terminie</w:t>
      </w:r>
      <w:r w:rsidR="00C64098" w:rsidRPr="00B56103">
        <w:t>”</w:t>
      </w:r>
      <w:r w:rsidR="001B0CEA" w:rsidRPr="00B56103">
        <w:t>, „adresat wyprowadził się</w:t>
      </w:r>
      <w:r w:rsidR="00C64098" w:rsidRPr="00B56103">
        <w:t>”</w:t>
      </w:r>
      <w:r w:rsidR="001B0CEA" w:rsidRPr="00B56103">
        <w:t xml:space="preserve"> lub tym </w:t>
      </w:r>
      <w:r w:rsidR="00D64EF3" w:rsidRPr="00B56103">
        <w:t>podobne, uznaje się za doręczoną</w:t>
      </w:r>
      <w:r w:rsidR="001B0CEA" w:rsidRPr="00B56103">
        <w:t>.</w:t>
      </w:r>
    </w:p>
    <w:p w14:paraId="067F43BC" w14:textId="773149BB" w:rsidR="009B79DA" w:rsidRPr="0029558B" w:rsidRDefault="005E75BE" w:rsidP="00C6040C">
      <w:pPr>
        <w:numPr>
          <w:ilvl w:val="0"/>
          <w:numId w:val="81"/>
        </w:numPr>
        <w:tabs>
          <w:tab w:val="clear" w:pos="720"/>
          <w:tab w:val="num" w:pos="284"/>
        </w:tabs>
        <w:autoSpaceDE w:val="0"/>
        <w:autoSpaceDN w:val="0"/>
        <w:spacing w:before="120" w:after="120" w:line="276" w:lineRule="auto"/>
        <w:ind w:left="284" w:right="-98"/>
        <w:jc w:val="both"/>
        <w:rPr>
          <w:rFonts w:cs="Arial"/>
          <w:lang w:val="cs-CZ"/>
        </w:rPr>
      </w:pPr>
      <w:r w:rsidRPr="0029558B">
        <w:rPr>
          <w:rFonts w:cs="Arial"/>
        </w:rPr>
        <w:t>Odstąpienie od</w:t>
      </w:r>
      <w:r w:rsidR="009B79DA" w:rsidRPr="0029558B">
        <w:rPr>
          <w:rFonts w:cs="Arial"/>
        </w:rPr>
        <w:t xml:space="preserve"> Umowy nie zwalnia Dostawcy z jego zobowiązań z tytułu dostaw Materiałów </w:t>
      </w:r>
      <w:r w:rsidR="00E03E00" w:rsidRPr="0029558B">
        <w:rPr>
          <w:rFonts w:cs="Arial"/>
        </w:rPr>
        <w:t>objętych Z</w:t>
      </w:r>
      <w:r w:rsidR="009B79DA" w:rsidRPr="0029558B">
        <w:rPr>
          <w:rFonts w:cs="Arial"/>
        </w:rPr>
        <w:t>amówienia</w:t>
      </w:r>
      <w:r w:rsidR="00E03E00" w:rsidRPr="0029558B">
        <w:rPr>
          <w:rFonts w:cs="Arial"/>
        </w:rPr>
        <w:t>mi</w:t>
      </w:r>
      <w:r w:rsidR="009B79DA" w:rsidRPr="0029558B">
        <w:rPr>
          <w:rFonts w:cs="Arial"/>
        </w:rPr>
        <w:t xml:space="preserve"> złożon</w:t>
      </w:r>
      <w:r w:rsidR="00E03E00" w:rsidRPr="0029558B">
        <w:rPr>
          <w:rFonts w:cs="Arial"/>
        </w:rPr>
        <w:t>ymi</w:t>
      </w:r>
      <w:r w:rsidR="009B79DA" w:rsidRPr="0029558B">
        <w:rPr>
          <w:rFonts w:cs="Arial"/>
        </w:rPr>
        <w:t xml:space="preserve"> przed datą </w:t>
      </w:r>
      <w:r w:rsidRPr="0029558B">
        <w:rPr>
          <w:rFonts w:cs="Arial"/>
        </w:rPr>
        <w:t>odstąpienia od</w:t>
      </w:r>
      <w:r w:rsidR="009B79DA" w:rsidRPr="0029558B">
        <w:rPr>
          <w:rFonts w:cs="Arial"/>
        </w:rPr>
        <w:t xml:space="preserve"> Umowy</w:t>
      </w:r>
      <w:r w:rsidR="00D97CCF">
        <w:rPr>
          <w:rFonts w:cs="Arial"/>
        </w:rPr>
        <w:t>, chyba że Zamawiający inaczej postanowi</w:t>
      </w:r>
      <w:r w:rsidR="009B79DA" w:rsidRPr="0029558B">
        <w:rPr>
          <w:rFonts w:cs="Arial"/>
        </w:rPr>
        <w:t>.</w:t>
      </w:r>
    </w:p>
    <w:p w14:paraId="578819E0" w14:textId="29F002AC" w:rsidR="00C052F4" w:rsidRPr="0029558B" w:rsidRDefault="00C052F4" w:rsidP="00C6040C">
      <w:pPr>
        <w:numPr>
          <w:ilvl w:val="0"/>
          <w:numId w:val="81"/>
        </w:numPr>
        <w:tabs>
          <w:tab w:val="clear" w:pos="720"/>
          <w:tab w:val="num" w:pos="284"/>
        </w:tabs>
        <w:autoSpaceDE w:val="0"/>
        <w:autoSpaceDN w:val="0"/>
        <w:spacing w:before="120" w:after="120" w:line="276" w:lineRule="auto"/>
        <w:ind w:left="284" w:right="-98"/>
        <w:jc w:val="both"/>
        <w:rPr>
          <w:rFonts w:cs="Arial"/>
          <w:lang w:val="cs-CZ"/>
        </w:rPr>
      </w:pPr>
      <w:r w:rsidRPr="0029558B">
        <w:rPr>
          <w:rFonts w:cs="Arial"/>
          <w:lang w:val="cs-CZ"/>
        </w:rPr>
        <w:t xml:space="preserve">Niezależnie od odstąpienia od Umowy, </w:t>
      </w:r>
      <w:r w:rsidR="00CD6DC5" w:rsidRPr="0029558B">
        <w:rPr>
          <w:rFonts w:cs="Arial"/>
          <w:lang w:val="cs-CZ"/>
        </w:rPr>
        <w:t xml:space="preserve">pozostają obowiązujące: </w:t>
      </w:r>
      <w:r w:rsidRPr="0029558B">
        <w:rPr>
          <w:rFonts w:cs="Arial"/>
          <w:lang w:val="cs-CZ"/>
        </w:rPr>
        <w:t>zobowiązania Dostawcy z</w:t>
      </w:r>
      <w:r w:rsidR="00C64098">
        <w:rPr>
          <w:rFonts w:cs="Arial"/>
          <w:lang w:val="cs-CZ"/>
        </w:rPr>
        <w:t> </w:t>
      </w:r>
      <w:r w:rsidRPr="0029558B">
        <w:rPr>
          <w:rFonts w:cs="Arial"/>
          <w:lang w:val="cs-CZ"/>
        </w:rPr>
        <w:t xml:space="preserve">tytułu gwarancji jakości i rękojmi wykonanych </w:t>
      </w:r>
      <w:r w:rsidR="00BA5364" w:rsidRPr="0029558B">
        <w:rPr>
          <w:rFonts w:cs="Arial"/>
          <w:lang w:val="cs-CZ"/>
        </w:rPr>
        <w:t>d</w:t>
      </w:r>
      <w:r w:rsidRPr="0029558B">
        <w:rPr>
          <w:rFonts w:cs="Arial"/>
          <w:lang w:val="cs-CZ"/>
        </w:rPr>
        <w:t>ostaw</w:t>
      </w:r>
      <w:r w:rsidR="00CD6DC5" w:rsidRPr="0029558B">
        <w:rPr>
          <w:rFonts w:cs="Arial"/>
          <w:lang w:val="cs-CZ"/>
        </w:rPr>
        <w:t>, postanowienia o odpowiedzialności Dostawcy, w tym obowiązek zapłaty kar umownych, postanowienia dotyczące ustanowienia zabezpiecze</w:t>
      </w:r>
      <w:r w:rsidR="005E75BE" w:rsidRPr="0029558B">
        <w:rPr>
          <w:rFonts w:cs="Arial"/>
          <w:lang w:val="cs-CZ"/>
        </w:rPr>
        <w:t>nia</w:t>
      </w:r>
      <w:r w:rsidR="00CD6DC5" w:rsidRPr="0029558B">
        <w:rPr>
          <w:rFonts w:cs="Arial"/>
          <w:lang w:val="cs-CZ"/>
        </w:rPr>
        <w:t xml:space="preserve"> przez Dostawcę. </w:t>
      </w:r>
    </w:p>
    <w:p w14:paraId="4BAE816F" w14:textId="4C3AC9BA" w:rsidR="00C052F4" w:rsidRPr="0029558B" w:rsidRDefault="001D6F09" w:rsidP="00C6040C">
      <w:pPr>
        <w:numPr>
          <w:ilvl w:val="0"/>
          <w:numId w:val="81"/>
        </w:numPr>
        <w:tabs>
          <w:tab w:val="num" w:pos="284"/>
        </w:tabs>
        <w:autoSpaceDE w:val="0"/>
        <w:autoSpaceDN w:val="0"/>
        <w:spacing w:before="120" w:after="120" w:line="276" w:lineRule="auto"/>
        <w:ind w:left="284" w:right="-98"/>
        <w:jc w:val="both"/>
        <w:rPr>
          <w:rFonts w:cs="Arial"/>
          <w:lang w:val="cs-CZ"/>
        </w:rPr>
      </w:pPr>
      <w:r w:rsidRPr="0029558B">
        <w:rPr>
          <w:rFonts w:cs="Arial"/>
          <w:lang w:val="cs-CZ"/>
        </w:rPr>
        <w:t>Odstąpienie od Umowy ma skutek</w:t>
      </w:r>
      <w:r w:rsidR="00CD6DC5" w:rsidRPr="0029558B">
        <w:rPr>
          <w:rFonts w:cs="Arial"/>
          <w:lang w:val="cs-CZ"/>
        </w:rPr>
        <w:t xml:space="preserve"> ex nunc, chyba, że Dostawy </w:t>
      </w:r>
      <w:r w:rsidR="0072449A" w:rsidRPr="0029558B">
        <w:rPr>
          <w:rFonts w:cs="Arial"/>
          <w:lang w:val="cs-CZ"/>
        </w:rPr>
        <w:t>wykonane do chwili odstąpienia o</w:t>
      </w:r>
      <w:r w:rsidR="00CD6DC5" w:rsidRPr="0029558B">
        <w:rPr>
          <w:rFonts w:cs="Arial"/>
          <w:lang w:val="cs-CZ"/>
        </w:rPr>
        <w:t xml:space="preserve">d Umowy, w opinii Zamawiającego, nie nadają się do umówionego użytku. W terminie 30 dni po odstąpieniu od Umowy, winna zostać przeprowadzona inwentaryzacja wykonanych </w:t>
      </w:r>
      <w:r w:rsidR="005E75BE" w:rsidRPr="0029558B">
        <w:rPr>
          <w:rFonts w:cs="Arial"/>
          <w:lang w:val="cs-CZ"/>
        </w:rPr>
        <w:t>d</w:t>
      </w:r>
      <w:r w:rsidR="00CD6DC5" w:rsidRPr="0029558B">
        <w:rPr>
          <w:rFonts w:cs="Arial"/>
          <w:lang w:val="cs-CZ"/>
        </w:rPr>
        <w:t>ostaw, w tym dostarczonych materiałow, które Zamawiający będzie mógł wykorzystać do dalszych prac. Rozliczenie z</w:t>
      </w:r>
      <w:r w:rsidR="00C64098">
        <w:rPr>
          <w:rFonts w:cs="Arial"/>
          <w:lang w:val="cs-CZ"/>
        </w:rPr>
        <w:t> </w:t>
      </w:r>
      <w:r w:rsidR="00CD6DC5" w:rsidRPr="0029558B">
        <w:rPr>
          <w:rFonts w:cs="Arial"/>
          <w:lang w:val="cs-CZ"/>
        </w:rPr>
        <w:t xml:space="preserve">wykonanych </w:t>
      </w:r>
      <w:r w:rsidR="005E75BE" w:rsidRPr="0029558B">
        <w:rPr>
          <w:rFonts w:cs="Arial"/>
          <w:lang w:val="cs-CZ"/>
        </w:rPr>
        <w:t>d</w:t>
      </w:r>
      <w:r w:rsidR="00CD6DC5" w:rsidRPr="0029558B">
        <w:rPr>
          <w:rFonts w:cs="Arial"/>
          <w:lang w:val="cs-CZ"/>
        </w:rPr>
        <w:t>ostaw nastąpi po oszacowaniu przez Zamawiającego wszelkich kosztów, w tym ewentualnej szkody, powstałych w związku z</w:t>
      </w:r>
      <w:r w:rsidR="00C64098">
        <w:rPr>
          <w:rFonts w:cs="Arial"/>
          <w:lang w:val="cs-CZ"/>
        </w:rPr>
        <w:t> </w:t>
      </w:r>
      <w:r w:rsidR="00CD6DC5" w:rsidRPr="0029558B">
        <w:rPr>
          <w:rFonts w:cs="Arial"/>
          <w:lang w:val="cs-CZ"/>
        </w:rPr>
        <w:t xml:space="preserve">odstąpieniem od Umowy. </w:t>
      </w:r>
    </w:p>
    <w:p w14:paraId="65C2176A" w14:textId="6B089A7A" w:rsidR="007B44E7" w:rsidRDefault="009B79DA" w:rsidP="00347A92">
      <w:pPr>
        <w:numPr>
          <w:ilvl w:val="0"/>
          <w:numId w:val="81"/>
        </w:numPr>
        <w:tabs>
          <w:tab w:val="clear" w:pos="720"/>
          <w:tab w:val="num" w:pos="284"/>
        </w:tabs>
        <w:autoSpaceDE w:val="0"/>
        <w:autoSpaceDN w:val="0"/>
        <w:spacing w:before="120" w:after="120" w:line="276" w:lineRule="auto"/>
        <w:ind w:left="284" w:right="-98"/>
        <w:jc w:val="both"/>
        <w:rPr>
          <w:rFonts w:cs="Arial"/>
          <w:lang w:val="cs-CZ"/>
        </w:rPr>
      </w:pPr>
      <w:r w:rsidRPr="0029558B">
        <w:rPr>
          <w:rFonts w:cs="Arial"/>
          <w:lang w:val="cs-CZ"/>
        </w:rPr>
        <w:t xml:space="preserve">Każdorazowo w przypadku </w:t>
      </w:r>
      <w:r w:rsidR="005E75BE" w:rsidRPr="0029558B">
        <w:rPr>
          <w:rFonts w:cs="Arial"/>
          <w:lang w:val="cs-CZ"/>
        </w:rPr>
        <w:t>odstąpienia od</w:t>
      </w:r>
      <w:r w:rsidRPr="0029558B">
        <w:rPr>
          <w:rFonts w:cs="Arial"/>
          <w:lang w:val="cs-CZ"/>
        </w:rPr>
        <w:t xml:space="preserve"> niniejszej Umowy, Strony ustalą skutki </w:t>
      </w:r>
      <w:r w:rsidR="005E75BE" w:rsidRPr="0029558B">
        <w:rPr>
          <w:rFonts w:cs="Arial"/>
          <w:lang w:val="cs-CZ"/>
        </w:rPr>
        <w:t>Z</w:t>
      </w:r>
      <w:r w:rsidRPr="0029558B">
        <w:rPr>
          <w:rFonts w:cs="Arial"/>
          <w:lang w:val="cs-CZ"/>
        </w:rPr>
        <w:t>am</w:t>
      </w:r>
      <w:r w:rsidR="003C29AF" w:rsidRPr="0029558B">
        <w:rPr>
          <w:rFonts w:cs="Arial"/>
          <w:lang w:val="cs-CZ"/>
        </w:rPr>
        <w:t>owień złożonych a </w:t>
      </w:r>
      <w:r w:rsidRPr="0029558B">
        <w:rPr>
          <w:rFonts w:cs="Arial"/>
          <w:lang w:val="cs-CZ"/>
        </w:rPr>
        <w:t xml:space="preserve">nie zrealizowanych jeszcze przez Dostawcę jak i </w:t>
      </w:r>
      <w:r w:rsidR="005E75BE" w:rsidRPr="0029558B">
        <w:rPr>
          <w:rFonts w:cs="Arial"/>
          <w:lang w:val="cs-CZ"/>
        </w:rPr>
        <w:t>Z</w:t>
      </w:r>
      <w:r w:rsidRPr="0029558B">
        <w:rPr>
          <w:rFonts w:cs="Arial"/>
          <w:lang w:val="cs-CZ"/>
        </w:rPr>
        <w:t>amówień będących w toku realizacji.</w:t>
      </w:r>
      <w:r w:rsidR="000A2929" w:rsidRPr="0029558B">
        <w:rPr>
          <w:rFonts w:cs="Arial"/>
          <w:lang w:val="cs-CZ"/>
        </w:rPr>
        <w:t xml:space="preserve"> W przypadku gdy Strony nie ustalą powyższego, </w:t>
      </w:r>
      <w:r w:rsidR="0072449A" w:rsidRPr="0029558B">
        <w:rPr>
          <w:rFonts w:cs="Arial"/>
          <w:lang w:val="cs-CZ"/>
        </w:rPr>
        <w:t>ostat</w:t>
      </w:r>
      <w:r w:rsidR="000A2929" w:rsidRPr="0029558B">
        <w:rPr>
          <w:rFonts w:cs="Arial"/>
          <w:lang w:val="cs-CZ"/>
        </w:rPr>
        <w:t>eczną decyzję</w:t>
      </w:r>
      <w:r w:rsidR="0072449A" w:rsidRPr="0029558B">
        <w:rPr>
          <w:rFonts w:cs="Arial"/>
          <w:lang w:val="cs-CZ"/>
        </w:rPr>
        <w:t xml:space="preserve"> </w:t>
      </w:r>
      <w:r w:rsidR="00D97CCF">
        <w:rPr>
          <w:rFonts w:cs="Arial"/>
          <w:lang w:val="cs-CZ"/>
        </w:rPr>
        <w:t xml:space="preserve">w tym zakresie </w:t>
      </w:r>
      <w:r w:rsidR="00BD630C">
        <w:rPr>
          <w:rFonts w:cs="Arial"/>
          <w:lang w:val="cs-CZ"/>
        </w:rPr>
        <w:t>podejmie Zamawiający.</w:t>
      </w:r>
    </w:p>
    <w:p w14:paraId="4B26D6EC" w14:textId="59ACBA8C" w:rsidR="00947B80" w:rsidRPr="0029558B" w:rsidRDefault="00760C21" w:rsidP="004A5A6E">
      <w:pPr>
        <w:pStyle w:val="Akapitzlist"/>
        <w:tabs>
          <w:tab w:val="left" w:pos="2160"/>
        </w:tabs>
        <w:spacing w:before="120" w:after="120" w:line="240" w:lineRule="auto"/>
        <w:ind w:left="714"/>
        <w:contextualSpacing w:val="0"/>
        <w:jc w:val="center"/>
        <w:rPr>
          <w:rFonts w:cs="Arial"/>
          <w:b/>
          <w:smallCaps/>
        </w:rPr>
      </w:pPr>
      <w:r>
        <w:rPr>
          <w:rFonts w:cs="Arial"/>
          <w:b/>
          <w:smallCaps/>
        </w:rPr>
        <w:t xml:space="preserve">§ </w:t>
      </w:r>
      <w:r w:rsidR="001E0987">
        <w:rPr>
          <w:rFonts w:cs="Arial"/>
          <w:b/>
          <w:smallCaps/>
        </w:rPr>
        <w:t>2</w:t>
      </w:r>
      <w:r w:rsidR="008962AE">
        <w:rPr>
          <w:rFonts w:cs="Arial"/>
          <w:b/>
          <w:smallCaps/>
        </w:rPr>
        <w:t>1</w:t>
      </w:r>
      <w:r>
        <w:rPr>
          <w:rFonts w:cs="Arial"/>
          <w:b/>
          <w:smallCaps/>
        </w:rPr>
        <w:t xml:space="preserve"> </w:t>
      </w:r>
      <w:r w:rsidR="00027A7B" w:rsidRPr="0029558B">
        <w:rPr>
          <w:rFonts w:cs="Arial"/>
          <w:b/>
          <w:smallCaps/>
        </w:rPr>
        <w:t>Postanowienia Ko</w:t>
      </w:r>
      <w:r w:rsidR="00D50E55" w:rsidRPr="0029558B">
        <w:rPr>
          <w:rFonts w:cs="Arial"/>
          <w:b/>
          <w:smallCaps/>
        </w:rPr>
        <w:t>ńcowe</w:t>
      </w:r>
    </w:p>
    <w:p w14:paraId="0BF8C5A8" w14:textId="03ABFA3B" w:rsidR="00F24568" w:rsidRPr="003C2F42" w:rsidRDefault="00BF2CE9" w:rsidP="00347A92">
      <w:pPr>
        <w:pStyle w:val="Akapitzlist"/>
        <w:numPr>
          <w:ilvl w:val="0"/>
          <w:numId w:val="155"/>
        </w:numPr>
        <w:spacing w:before="120" w:after="120" w:line="276" w:lineRule="auto"/>
        <w:contextualSpacing w:val="0"/>
        <w:jc w:val="both"/>
        <w:rPr>
          <w:rFonts w:cstheme="minorHAnsi"/>
        </w:rPr>
      </w:pPr>
      <w:r w:rsidRPr="003C2F42">
        <w:rPr>
          <w:rFonts w:cstheme="minorHAnsi"/>
        </w:rPr>
        <w:t>Dostawca</w:t>
      </w:r>
      <w:r w:rsidR="00947B80" w:rsidRPr="003C2F42">
        <w:rPr>
          <w:rFonts w:cstheme="minorHAnsi"/>
        </w:rPr>
        <w:t xml:space="preserve"> może zatrudniać podwykonawców i poddostawców, przy czym ponosi pełną odpowiedzialność za </w:t>
      </w:r>
      <w:r w:rsidR="008E07AA" w:rsidRPr="003C2F42">
        <w:rPr>
          <w:rFonts w:cstheme="minorHAnsi"/>
        </w:rPr>
        <w:t xml:space="preserve">ich </w:t>
      </w:r>
      <w:r w:rsidR="00947B80" w:rsidRPr="003C2F42">
        <w:rPr>
          <w:rFonts w:cstheme="minorHAnsi"/>
        </w:rPr>
        <w:t>działania i zaniechania w takim samym stopniu, jakby to były działania, zaniechania, uchybienia lub zaniedbania Dostawcy.</w:t>
      </w:r>
      <w:r w:rsidR="00F24568" w:rsidRPr="003C2F42">
        <w:rPr>
          <w:rFonts w:cstheme="minorHAnsi"/>
        </w:rPr>
        <w:t xml:space="preserve"> Oznacza to jednocześnie, że podwykonawcy i poddostawcy będą zobowiązani przez Dostawcę do przestrzegania obowiązujących u Zamawiającego dokumentów wskazanych w §</w:t>
      </w:r>
      <w:r w:rsidR="00F3148F" w:rsidRPr="003C2F42">
        <w:rPr>
          <w:rFonts w:cstheme="minorHAnsi"/>
        </w:rPr>
        <w:t xml:space="preserve"> 15</w:t>
      </w:r>
      <w:r w:rsidR="00311E85" w:rsidRPr="003C2F42">
        <w:rPr>
          <w:rFonts w:cstheme="minorHAnsi"/>
        </w:rPr>
        <w:t>, co </w:t>
      </w:r>
      <w:r w:rsidR="00F24568" w:rsidRPr="003C2F42">
        <w:rPr>
          <w:rFonts w:cstheme="minorHAnsi"/>
        </w:rPr>
        <w:t>zostanie potwierdzone przez podwykonawcę i poddostawcę na piśmie.</w:t>
      </w:r>
      <w:r w:rsidR="00BD0107" w:rsidRPr="003C2F42">
        <w:rPr>
          <w:rFonts w:cstheme="minorHAnsi"/>
        </w:rPr>
        <w:t xml:space="preserve"> </w:t>
      </w:r>
    </w:p>
    <w:p w14:paraId="77AB5530" w14:textId="11F5DF2B" w:rsidR="005E5C15" w:rsidRPr="003C2F42" w:rsidRDefault="005E5C15" w:rsidP="00347A92">
      <w:pPr>
        <w:pStyle w:val="Akapitzlist"/>
        <w:numPr>
          <w:ilvl w:val="0"/>
          <w:numId w:val="155"/>
        </w:numPr>
        <w:spacing w:before="120" w:after="120" w:line="276" w:lineRule="auto"/>
        <w:contextualSpacing w:val="0"/>
        <w:jc w:val="both"/>
        <w:rPr>
          <w:rStyle w:val="cf01"/>
          <w:rFonts w:asciiTheme="minorHAnsi" w:hAnsiTheme="minorHAnsi" w:cstheme="minorHAnsi"/>
          <w:sz w:val="22"/>
          <w:szCs w:val="22"/>
        </w:rPr>
      </w:pPr>
      <w:r w:rsidRPr="003C2F42">
        <w:rPr>
          <w:rStyle w:val="cf01"/>
          <w:rFonts w:asciiTheme="minorHAnsi" w:hAnsiTheme="minorHAnsi" w:cstheme="minorHAnsi"/>
          <w:sz w:val="22"/>
          <w:szCs w:val="22"/>
        </w:rPr>
        <w:t>Strony zgodnie ustalają, że wynikające z Umowy prawa i obowiązki Wykonawcy nie mogą być przeniesione na osoby trzecie bez zgody Zamawiającego wyrażonej na piśmie pod rygorem nieważności (art. 509 k.c. oraz art. 519 k.c.), z zastrzeżeniem ust. 3 poniżej.</w:t>
      </w:r>
    </w:p>
    <w:p w14:paraId="207F318A" w14:textId="54D0C723" w:rsidR="005E5C15" w:rsidRPr="003C2F42" w:rsidRDefault="005E5C15" w:rsidP="00347A92">
      <w:pPr>
        <w:pStyle w:val="Akapitzlist"/>
        <w:numPr>
          <w:ilvl w:val="0"/>
          <w:numId w:val="155"/>
        </w:numPr>
        <w:spacing w:before="120" w:after="120" w:line="276" w:lineRule="auto"/>
        <w:contextualSpacing w:val="0"/>
        <w:jc w:val="both"/>
        <w:rPr>
          <w:rFonts w:cstheme="minorHAnsi"/>
        </w:rPr>
      </w:pPr>
      <w:r w:rsidRPr="003C2F42">
        <w:rPr>
          <w:rFonts w:cstheme="minorHAnsi"/>
        </w:rPr>
        <w:lastRenderedPageBreak/>
        <w:t xml:space="preserve">Strony Zgodnie ustalają, że wynikające z Umowy wierzytelności Dostawcy mogą być </w:t>
      </w:r>
      <w:r w:rsidR="003C2F42" w:rsidRPr="003C2F42">
        <w:rPr>
          <w:rFonts w:cstheme="minorHAnsi"/>
        </w:rPr>
        <w:t>przedstawione do potrącenia ustawowego (art. 498 k.c.) z wierzytelnościami Zamawiającego, jeżeli obie wierzytelności są wymagane i mogą być dochodzone przed sądem.</w:t>
      </w:r>
    </w:p>
    <w:p w14:paraId="1C5862F2" w14:textId="5FA7E519" w:rsidR="003C2F42" w:rsidRPr="003C2F42" w:rsidRDefault="003C2F42" w:rsidP="00347A92">
      <w:pPr>
        <w:pStyle w:val="pf0"/>
        <w:numPr>
          <w:ilvl w:val="0"/>
          <w:numId w:val="155"/>
        </w:numPr>
        <w:spacing w:line="276" w:lineRule="auto"/>
        <w:jc w:val="both"/>
        <w:rPr>
          <w:rFonts w:asciiTheme="minorHAnsi" w:hAnsiTheme="minorHAnsi" w:cstheme="minorHAnsi"/>
          <w:sz w:val="22"/>
          <w:szCs w:val="22"/>
        </w:rPr>
      </w:pPr>
      <w:r w:rsidRPr="003C2F42">
        <w:rPr>
          <w:rStyle w:val="cf01"/>
          <w:rFonts w:asciiTheme="minorHAnsi" w:hAnsiTheme="minorHAnsi" w:cstheme="minorHAnsi"/>
          <w:sz w:val="22"/>
          <w:szCs w:val="22"/>
        </w:rPr>
        <w:t>Strony nie mogą bez uprzedniej pisemnej zgody drugiej Strony przenieść ani obciążyć jakichkolwiek praw i obowiązków wynikających z Umowy. Wykonawca wyraża zgodę na przenoszenie wierzytelności na podmiot finansujący działalność Zamawiającego pod warunkiem uwzględnienia prawa Wykonawcy do potrącania lub kompensowania wierzytelności przysługujących Wykonawcy od Zamawiającego z wierzytelnościami przysługującymi Zamawiającemu od Wykonawcy.</w:t>
      </w:r>
    </w:p>
    <w:p w14:paraId="1783B887" w14:textId="470CEA4A" w:rsidR="003C2F42" w:rsidRPr="003C2F42" w:rsidRDefault="003C2F42" w:rsidP="00347A92">
      <w:pPr>
        <w:pStyle w:val="pf0"/>
        <w:numPr>
          <w:ilvl w:val="0"/>
          <w:numId w:val="155"/>
        </w:numPr>
        <w:spacing w:line="276" w:lineRule="auto"/>
        <w:jc w:val="both"/>
        <w:rPr>
          <w:rFonts w:asciiTheme="minorHAnsi" w:hAnsiTheme="minorHAnsi" w:cstheme="minorHAnsi"/>
          <w:sz w:val="22"/>
          <w:szCs w:val="22"/>
        </w:rPr>
      </w:pPr>
      <w:r w:rsidRPr="003C2F42">
        <w:rPr>
          <w:rStyle w:val="cf01"/>
          <w:rFonts w:asciiTheme="minorHAnsi" w:hAnsiTheme="minorHAnsi" w:cstheme="minorHAnsi"/>
          <w:sz w:val="22"/>
          <w:szCs w:val="22"/>
        </w:rPr>
        <w:t>W przypadku skorzystania z usług podwykonawców oraz dalszych podwykonawców zastosowanie ma art. 6471) Kodeksu Cywilnego oraz ust. 5, 6 i 7 poniżej.</w:t>
      </w:r>
    </w:p>
    <w:p w14:paraId="24715DCE" w14:textId="5584FC89" w:rsidR="003C2F42" w:rsidRPr="003C2F42" w:rsidRDefault="003C2F42" w:rsidP="00347A92">
      <w:pPr>
        <w:pStyle w:val="pf0"/>
        <w:numPr>
          <w:ilvl w:val="0"/>
          <w:numId w:val="155"/>
        </w:numPr>
        <w:spacing w:line="276" w:lineRule="auto"/>
        <w:jc w:val="both"/>
        <w:rPr>
          <w:rFonts w:asciiTheme="minorHAnsi" w:hAnsiTheme="minorHAnsi" w:cstheme="minorHAnsi"/>
          <w:sz w:val="22"/>
          <w:szCs w:val="22"/>
        </w:rPr>
      </w:pPr>
      <w:r w:rsidRPr="003C2F42">
        <w:rPr>
          <w:rStyle w:val="cf01"/>
          <w:rFonts w:asciiTheme="minorHAnsi" w:hAnsiTheme="minorHAnsi" w:cstheme="minorHAnsi"/>
          <w:sz w:val="22"/>
          <w:szCs w:val="22"/>
        </w:rPr>
        <w:t xml:space="preserve">Termin zapłaty wynagrodzenia podwykonawcy, dalszemu podwykonawcy przewidziany w umowie o podwykonawstwo nie może być dłuższy niż 30 dni od dnia doręczenia Wykonawcy faktury lub rachunku, potwierdzających wykonanie zleconej podwykonawcy dostawy, usługi lub roboty budowlanej. </w:t>
      </w:r>
    </w:p>
    <w:p w14:paraId="248EEDD2" w14:textId="69D903EF" w:rsidR="003C2F42" w:rsidRPr="003C2F42" w:rsidRDefault="003C2F42" w:rsidP="00347A92">
      <w:pPr>
        <w:pStyle w:val="pf0"/>
        <w:numPr>
          <w:ilvl w:val="0"/>
          <w:numId w:val="155"/>
        </w:numPr>
        <w:spacing w:line="276" w:lineRule="auto"/>
        <w:jc w:val="both"/>
        <w:rPr>
          <w:rFonts w:asciiTheme="minorHAnsi" w:hAnsiTheme="minorHAnsi" w:cstheme="minorHAnsi"/>
          <w:sz w:val="22"/>
          <w:szCs w:val="22"/>
        </w:rPr>
      </w:pPr>
      <w:r w:rsidRPr="003C2F42">
        <w:rPr>
          <w:rStyle w:val="cf01"/>
          <w:rFonts w:asciiTheme="minorHAnsi" w:hAnsiTheme="minorHAnsi" w:cstheme="minorHAnsi"/>
          <w:sz w:val="22"/>
          <w:szCs w:val="22"/>
        </w:rPr>
        <w:t>Warunkiem zapłaty przez Zamawiającego należnego wynagrodzenia Wykonawcy za odebrane usługi/roboty budowlane jest przedstawienie dowodów zapłaty wymagalnego wynagrodzenia podwykonawcom, dalszym podwykonawcom biorącym udział w realizacji odebranych usług/robót budowlanych. Wykonawca zobowiązany jest do dołączania do każdej faktury oświadczeń podwykonawców, dalszych podwykonawców (podpisanych zgodnie z zasadami reprezentacji), że wszystkie należne faktury, obejmujące wymagalne wynagrodzenie podwykonawców, dalszych podwykonawców biorących udział w realizacji odebranych usług/robót budowlanych, objętym daną fakturą, zostały zapłacone.</w:t>
      </w:r>
    </w:p>
    <w:p w14:paraId="6DFE3E62" w14:textId="4578E4CE" w:rsidR="003C2F42" w:rsidRPr="003C2F42" w:rsidRDefault="003C2F42" w:rsidP="00347A92">
      <w:pPr>
        <w:pStyle w:val="pf0"/>
        <w:numPr>
          <w:ilvl w:val="0"/>
          <w:numId w:val="155"/>
        </w:numPr>
        <w:spacing w:line="276" w:lineRule="auto"/>
        <w:jc w:val="both"/>
        <w:rPr>
          <w:rFonts w:asciiTheme="minorHAnsi" w:hAnsiTheme="minorHAnsi" w:cstheme="minorHAnsi"/>
          <w:sz w:val="22"/>
          <w:szCs w:val="22"/>
        </w:rPr>
      </w:pPr>
      <w:r w:rsidRPr="003C2F42">
        <w:rPr>
          <w:rStyle w:val="cf01"/>
          <w:rFonts w:asciiTheme="minorHAnsi" w:hAnsiTheme="minorHAnsi" w:cstheme="minorHAnsi"/>
          <w:sz w:val="22"/>
          <w:szCs w:val="22"/>
        </w:rPr>
        <w:t>Zamawiający może dokonać bezpośredniej zapłaty wymagalnego wynagrodzenia przysługującego podwykonawcy lub dalszemu podwykonawcy, w przypadku uchylenia się od obowiązku zapłaty odpowiednio przez Wykonawcę, podwykonawcę lub dalszego podwykonawcę. Płatność na rzecz podwykonawcy lub dalszego podwykonawcy będzie dokonywana przez Zamawiającego w Mechanizmie Podzielonej Płatności na podstawie kopii faktury dostarczonej Zamawiającemu przez podwykonawcę lub dalszego podwykonawcę. W przypadku, gdy podwykonawca lub dalszy podwykonawca nie dostarczy Zamawiającemu kopii faktury, Wykonawca jest zobowiązany dostarczyć kopię faktury na każde żądanie Zamawiającego. Zamawiający przed dokonaniem zapłaty na rzecz podwykonawcy lub dalszego podwykonawcy tj. na dzień zlecenia przelewu, dokona weryfikacji obecności na Białej Liście rachunku bankowego wskazanego na fakturze przez podwykonawcę lub dalszego podwykonawcę. W przypadku braku na Białej Liście, na dzień zlecenia przelewu, rachunku bankowego wskazanego na fakturze przez pod</w:t>
      </w:r>
    </w:p>
    <w:p w14:paraId="1A67E723" w14:textId="49EE8BC7" w:rsidR="003C2F42" w:rsidRPr="003C2F42" w:rsidRDefault="003C2F42" w:rsidP="00347A92">
      <w:pPr>
        <w:pStyle w:val="pf0"/>
        <w:numPr>
          <w:ilvl w:val="0"/>
          <w:numId w:val="155"/>
        </w:numPr>
        <w:spacing w:line="276" w:lineRule="auto"/>
        <w:jc w:val="both"/>
        <w:rPr>
          <w:rFonts w:asciiTheme="minorHAnsi" w:hAnsiTheme="minorHAnsi" w:cstheme="minorHAnsi"/>
          <w:sz w:val="22"/>
          <w:szCs w:val="22"/>
        </w:rPr>
      </w:pPr>
      <w:r w:rsidRPr="003C2F42">
        <w:rPr>
          <w:rStyle w:val="cf01"/>
          <w:rFonts w:asciiTheme="minorHAnsi" w:hAnsiTheme="minorHAnsi" w:cstheme="minorHAnsi"/>
          <w:sz w:val="22"/>
          <w:szCs w:val="22"/>
        </w:rPr>
        <w:t>Zamawiający jest uprawniony do przeniesienia praw i obowiązków wynikających z Umowy na podmiot z Grupy Kapitałowej PGE, na co Wykonawca wyraża zgodę.</w:t>
      </w:r>
    </w:p>
    <w:p w14:paraId="2B5B9E41" w14:textId="0633218C" w:rsidR="00844CA2" w:rsidRPr="00843C53" w:rsidRDefault="00B56103" w:rsidP="00843C53">
      <w:pPr>
        <w:pStyle w:val="pf0"/>
        <w:numPr>
          <w:ilvl w:val="0"/>
          <w:numId w:val="155"/>
        </w:numPr>
        <w:spacing w:line="276" w:lineRule="auto"/>
        <w:jc w:val="both"/>
        <w:rPr>
          <w:rStyle w:val="cf01"/>
          <w:rFonts w:asciiTheme="minorHAnsi" w:hAnsiTheme="minorHAnsi" w:cstheme="minorHAnsi"/>
          <w:sz w:val="22"/>
          <w:szCs w:val="22"/>
        </w:rPr>
      </w:pPr>
      <w:r w:rsidRPr="00843C53">
        <w:rPr>
          <w:rStyle w:val="cf01"/>
          <w:rFonts w:asciiTheme="minorHAnsi" w:hAnsiTheme="minorHAnsi" w:cstheme="minorHAnsi"/>
          <w:sz w:val="22"/>
          <w:szCs w:val="22"/>
        </w:rPr>
        <w:t xml:space="preserve">Umowa niniejsza została sporządzona w </w:t>
      </w:r>
      <w:r w:rsidRPr="00EC478C">
        <w:rPr>
          <w:rStyle w:val="cf01"/>
          <w:rFonts w:asciiTheme="minorHAnsi" w:hAnsiTheme="minorHAnsi" w:cstheme="minorHAnsi"/>
          <w:sz w:val="22"/>
          <w:szCs w:val="22"/>
          <w:highlight w:val="yellow"/>
        </w:rPr>
        <w:t>dwóch jednobrzmiących egzemplarzach (</w:t>
      </w:r>
      <w:r w:rsidRPr="00EC478C">
        <w:rPr>
          <w:rStyle w:val="cf01"/>
          <w:rFonts w:asciiTheme="minorHAnsi" w:hAnsiTheme="minorHAnsi" w:cstheme="minorHAnsi"/>
          <w:i/>
          <w:iCs/>
          <w:sz w:val="22"/>
          <w:szCs w:val="22"/>
          <w:highlight w:val="yellow"/>
        </w:rPr>
        <w:t>dla wersji podpisywanych tylko podpisami odręcznymi</w:t>
      </w:r>
      <w:r w:rsidRPr="00EC478C">
        <w:rPr>
          <w:rStyle w:val="cf01"/>
          <w:rFonts w:asciiTheme="minorHAnsi" w:hAnsiTheme="minorHAnsi" w:cstheme="minorHAnsi"/>
          <w:sz w:val="22"/>
          <w:szCs w:val="22"/>
          <w:highlight w:val="yellow"/>
        </w:rPr>
        <w:t>)</w:t>
      </w:r>
      <w:r w:rsidRPr="00843C53">
        <w:rPr>
          <w:rStyle w:val="cf01"/>
          <w:rFonts w:asciiTheme="minorHAnsi" w:hAnsiTheme="minorHAnsi" w:cstheme="minorHAnsi"/>
          <w:sz w:val="22"/>
          <w:szCs w:val="22"/>
        </w:rPr>
        <w:t xml:space="preserve"> </w:t>
      </w:r>
      <w:r w:rsidRPr="00843C53">
        <w:rPr>
          <w:rStyle w:val="cf01"/>
          <w:rFonts w:asciiTheme="minorHAnsi" w:hAnsiTheme="minorHAnsi" w:cstheme="minorHAnsi"/>
          <w:i/>
          <w:iCs/>
          <w:sz w:val="22"/>
          <w:szCs w:val="22"/>
          <w:highlight w:val="yellow"/>
        </w:rPr>
        <w:t>/</w:t>
      </w:r>
      <w:r w:rsidRPr="00843C53">
        <w:rPr>
          <w:rStyle w:val="cf01"/>
          <w:rFonts w:asciiTheme="minorHAnsi" w:hAnsiTheme="minorHAnsi" w:cstheme="minorHAnsi"/>
          <w:sz w:val="22"/>
          <w:szCs w:val="22"/>
        </w:rPr>
        <w:t xml:space="preserve"> </w:t>
      </w:r>
      <w:r w:rsidRPr="00EC478C">
        <w:rPr>
          <w:rStyle w:val="cf01"/>
          <w:rFonts w:asciiTheme="minorHAnsi" w:hAnsiTheme="minorHAnsi" w:cstheme="minorHAnsi"/>
          <w:sz w:val="22"/>
          <w:szCs w:val="22"/>
          <w:highlight w:val="yellow"/>
        </w:rPr>
        <w:t>formie elektronicznej przy użyciu kwalifikowanych podpisów elektronicznych (</w:t>
      </w:r>
      <w:r w:rsidRPr="00EC478C">
        <w:rPr>
          <w:rStyle w:val="cf01"/>
          <w:rFonts w:asciiTheme="minorHAnsi" w:hAnsiTheme="minorHAnsi" w:cstheme="minorHAnsi"/>
          <w:i/>
          <w:iCs/>
          <w:sz w:val="22"/>
          <w:szCs w:val="22"/>
          <w:highlight w:val="yellow"/>
        </w:rPr>
        <w:t xml:space="preserve">dla </w:t>
      </w:r>
      <w:r w:rsidRPr="00843C53">
        <w:rPr>
          <w:rStyle w:val="cf01"/>
          <w:rFonts w:asciiTheme="minorHAnsi" w:hAnsiTheme="minorHAnsi" w:cstheme="minorHAnsi"/>
          <w:i/>
          <w:iCs/>
          <w:sz w:val="22"/>
          <w:szCs w:val="22"/>
          <w:highlight w:val="yellow"/>
        </w:rPr>
        <w:t>wersji podpisywanych elektronicznie przez obie Strony</w:t>
      </w:r>
      <w:r w:rsidRPr="00843C53">
        <w:rPr>
          <w:rStyle w:val="cf01"/>
          <w:rFonts w:asciiTheme="minorHAnsi" w:hAnsiTheme="minorHAnsi" w:cstheme="minorHAnsi"/>
          <w:sz w:val="22"/>
          <w:szCs w:val="22"/>
        </w:rPr>
        <w:t>).</w:t>
      </w:r>
    </w:p>
    <w:p w14:paraId="7F256069" w14:textId="750753BB" w:rsidR="00A426D1" w:rsidRPr="00C64098" w:rsidRDefault="00A426D1" w:rsidP="00D91465">
      <w:pPr>
        <w:pStyle w:val="Akapitzlist"/>
        <w:numPr>
          <w:ilvl w:val="0"/>
          <w:numId w:val="155"/>
        </w:numPr>
        <w:spacing w:before="120" w:after="120" w:line="276" w:lineRule="auto"/>
        <w:jc w:val="both"/>
        <w:rPr>
          <w:rFonts w:cs="Arial"/>
        </w:rPr>
      </w:pPr>
      <w:r w:rsidRPr="00C64098">
        <w:rPr>
          <w:rFonts w:cs="Arial"/>
        </w:rPr>
        <w:t>Wszelkie zmiany niniejszej Umowy poza wyjątkami w niej przewidzianymi, wymagają pod rygorem nieważności, formy pisemnego aneksu.</w:t>
      </w:r>
    </w:p>
    <w:p w14:paraId="57F097DA" w14:textId="6C8F316E" w:rsidR="00A426D1" w:rsidRPr="0029558B" w:rsidRDefault="00A426D1" w:rsidP="00D91465">
      <w:pPr>
        <w:pStyle w:val="Akapitzlist"/>
        <w:numPr>
          <w:ilvl w:val="0"/>
          <w:numId w:val="155"/>
        </w:numPr>
        <w:spacing w:before="120" w:after="120" w:line="276" w:lineRule="auto"/>
        <w:contextualSpacing w:val="0"/>
        <w:jc w:val="both"/>
        <w:rPr>
          <w:rFonts w:cs="Arial"/>
        </w:rPr>
      </w:pPr>
      <w:r w:rsidRPr="0E5FE178">
        <w:rPr>
          <w:rFonts w:cs="Arial"/>
        </w:rPr>
        <w:t>Załączniki</w:t>
      </w:r>
      <w:r w:rsidR="00C17511" w:rsidRPr="0E5FE178">
        <w:rPr>
          <w:rFonts w:cs="Arial"/>
        </w:rPr>
        <w:t>, ich części składowe</w:t>
      </w:r>
      <w:r w:rsidRPr="0E5FE178">
        <w:rPr>
          <w:rFonts w:cs="Arial"/>
        </w:rPr>
        <w:t xml:space="preserve"> </w:t>
      </w:r>
      <w:r w:rsidR="00977C54" w:rsidRPr="0E5FE178">
        <w:rPr>
          <w:rFonts w:cs="Arial"/>
        </w:rPr>
        <w:t xml:space="preserve">i każde złożone Zamówienie </w:t>
      </w:r>
      <w:r w:rsidRPr="0E5FE178">
        <w:rPr>
          <w:rFonts w:cs="Arial"/>
        </w:rPr>
        <w:t>stanowią integralną część Umowy.</w:t>
      </w:r>
    </w:p>
    <w:p w14:paraId="43FE5BD7" w14:textId="6BC37CB1" w:rsidR="00374A0F" w:rsidRPr="0029558B" w:rsidRDefault="00374A0F" w:rsidP="00D91465">
      <w:pPr>
        <w:pStyle w:val="Akapitzlist"/>
        <w:numPr>
          <w:ilvl w:val="0"/>
          <w:numId w:val="155"/>
        </w:numPr>
        <w:spacing w:before="120" w:after="120" w:line="276" w:lineRule="auto"/>
        <w:jc w:val="both"/>
        <w:rPr>
          <w:rFonts w:cs="Arial"/>
        </w:rPr>
      </w:pPr>
      <w:r w:rsidRPr="4BB7F43B">
        <w:rPr>
          <w:rFonts w:cs="Arial"/>
        </w:rPr>
        <w:t xml:space="preserve">W przypadku rozbieżności pomiędzy treścią Umowy a załącznikami pierwszeństwo mają </w:t>
      </w:r>
      <w:r w:rsidR="00741B53" w:rsidRPr="4BB7F43B">
        <w:rPr>
          <w:rFonts w:cs="Arial"/>
        </w:rPr>
        <w:t xml:space="preserve">postanowienia </w:t>
      </w:r>
      <w:r w:rsidRPr="4BB7F43B">
        <w:rPr>
          <w:rFonts w:cs="Arial"/>
        </w:rPr>
        <w:t>Umowy.</w:t>
      </w:r>
      <w:r w:rsidR="1406A766" w:rsidRPr="4BB7F43B">
        <w:rPr>
          <w:rFonts w:cs="Arial"/>
        </w:rPr>
        <w:t xml:space="preserve"> </w:t>
      </w:r>
    </w:p>
    <w:p w14:paraId="10161230" w14:textId="5D845EE8" w:rsidR="00374A0F" w:rsidRDefault="00F54E9C" w:rsidP="00D91465">
      <w:pPr>
        <w:pStyle w:val="Akapitzlist"/>
        <w:numPr>
          <w:ilvl w:val="0"/>
          <w:numId w:val="155"/>
        </w:numPr>
        <w:spacing w:before="120" w:after="120" w:line="276" w:lineRule="auto"/>
        <w:jc w:val="both"/>
        <w:rPr>
          <w:rFonts w:cs="Arial"/>
        </w:rPr>
      </w:pPr>
      <w:r w:rsidRPr="4BB7F43B">
        <w:rPr>
          <w:rFonts w:cs="Arial"/>
        </w:rPr>
        <w:lastRenderedPageBreak/>
        <w:t xml:space="preserve">Dołączone </w:t>
      </w:r>
      <w:r w:rsidR="024A1128" w:rsidRPr="4BB7F43B">
        <w:rPr>
          <w:rFonts w:cs="Arial"/>
        </w:rPr>
        <w:t xml:space="preserve">ewentualnie do </w:t>
      </w:r>
      <w:r w:rsidRPr="4BB7F43B">
        <w:rPr>
          <w:rFonts w:cs="Arial"/>
        </w:rPr>
        <w:t xml:space="preserve"> oferty Dostawcy warunki handlowe, wykraczające poza zakres zapytania ofertowego Zamawiającego (np. ogólne warunki handlowe, warunki realizacji dostaw/ reklamacji/ gwarancji itp.), nie mają zastosowania</w:t>
      </w:r>
      <w:r w:rsidR="00BD0107" w:rsidRPr="4BB7F43B">
        <w:rPr>
          <w:rFonts w:cs="Arial"/>
        </w:rPr>
        <w:t>.</w:t>
      </w:r>
    </w:p>
    <w:p w14:paraId="5B929328" w14:textId="104AD910" w:rsidR="00BD0107" w:rsidRDefault="00BD0107" w:rsidP="00D91465">
      <w:pPr>
        <w:pStyle w:val="Akapitzlist"/>
        <w:numPr>
          <w:ilvl w:val="0"/>
          <w:numId w:val="155"/>
        </w:numPr>
        <w:spacing w:before="120" w:after="120" w:line="276" w:lineRule="auto"/>
        <w:jc w:val="both"/>
        <w:rPr>
          <w:rFonts w:cs="Arial"/>
        </w:rPr>
      </w:pPr>
      <w:r w:rsidRPr="4BB7F43B">
        <w:rPr>
          <w:rFonts w:cs="Arial"/>
        </w:rPr>
        <w:t>Zamawiający oświadcza, że posiada status dużego przedsiębiorcy w rozumieniu przepisów ustawy z dnia 8 marca 2013 r. o przeciwdziałaniu nadmiernym opóźnieniom w transakcjach handlowych ( Dz.U. 2019. 118).</w:t>
      </w:r>
    </w:p>
    <w:p w14:paraId="6633E569" w14:textId="0735895C" w:rsidR="003C2F42" w:rsidRPr="003C2F42" w:rsidRDefault="003C2F42" w:rsidP="00D91465">
      <w:pPr>
        <w:pStyle w:val="Akapitzlist"/>
        <w:numPr>
          <w:ilvl w:val="0"/>
          <w:numId w:val="155"/>
        </w:numPr>
        <w:spacing w:before="120" w:after="120" w:line="276" w:lineRule="auto"/>
        <w:jc w:val="both"/>
        <w:rPr>
          <w:rFonts w:cstheme="minorHAnsi"/>
        </w:rPr>
      </w:pPr>
      <w:r w:rsidRPr="003C2F42">
        <w:rPr>
          <w:rStyle w:val="cf01"/>
          <w:rFonts w:asciiTheme="minorHAnsi" w:hAnsiTheme="minorHAnsi" w:cstheme="minorHAnsi"/>
          <w:sz w:val="22"/>
          <w:szCs w:val="22"/>
        </w:rPr>
        <w:t xml:space="preserve">Wykonawca oświadcza, że </w:t>
      </w:r>
      <w:r w:rsidRPr="00A23AF5">
        <w:rPr>
          <w:rStyle w:val="cf01"/>
          <w:rFonts w:asciiTheme="minorHAnsi" w:hAnsiTheme="minorHAnsi" w:cstheme="minorHAnsi"/>
          <w:sz w:val="22"/>
          <w:szCs w:val="22"/>
          <w:highlight w:val="yellow"/>
        </w:rPr>
        <w:t>posiada/ nie posiada</w:t>
      </w:r>
      <w:r w:rsidRPr="003C2F42">
        <w:rPr>
          <w:rStyle w:val="cf01"/>
          <w:rFonts w:asciiTheme="minorHAnsi" w:hAnsiTheme="minorHAnsi" w:cstheme="minorHAnsi"/>
          <w:sz w:val="22"/>
          <w:szCs w:val="22"/>
        </w:rPr>
        <w:t xml:space="preserve"> status dużego przedsiębiorcy w rozumieniu ustawy z dnia 8 marca 2013 r. o przeciwdziałaniu nadmiernym opóźnieniom w transakcjach handlowych.</w:t>
      </w:r>
    </w:p>
    <w:p w14:paraId="70FD9B90" w14:textId="661ACE45" w:rsidR="00482C5E" w:rsidRPr="00A23AF5" w:rsidRDefault="00BD0684" w:rsidP="00A23AF5">
      <w:pPr>
        <w:pStyle w:val="Akapitzlist"/>
        <w:numPr>
          <w:ilvl w:val="0"/>
          <w:numId w:val="155"/>
        </w:numPr>
        <w:spacing w:before="120" w:after="120" w:line="276" w:lineRule="auto"/>
        <w:jc w:val="both"/>
        <w:rPr>
          <w:rStyle w:val="cf01"/>
          <w:rFonts w:asciiTheme="minorHAnsi" w:hAnsiTheme="minorHAnsi" w:cstheme="minorHAnsi"/>
          <w:sz w:val="22"/>
          <w:szCs w:val="22"/>
        </w:rPr>
      </w:pPr>
      <w:r w:rsidRPr="00A23AF5">
        <w:rPr>
          <w:rStyle w:val="cf01"/>
          <w:rFonts w:asciiTheme="minorHAnsi" w:hAnsiTheme="minorHAnsi" w:cstheme="minorHAnsi"/>
          <w:sz w:val="22"/>
          <w:szCs w:val="22"/>
        </w:rPr>
        <w:t xml:space="preserve">Wykonawca zobowiązuje się nie zatrudniać pracowników Spółek Grupy Kapitałowej PGE przy realizacji przedmiotu Umowy, przy czym zakaz dotyczy zarówno zawarcia umowy o pracę lub innej umowy cywilnoprawnej – nazwanej lub nienazwanej, na podstawie której świadczona jest praca. </w:t>
      </w:r>
    </w:p>
    <w:p w14:paraId="3E726D54" w14:textId="20C3A727" w:rsidR="004060E0" w:rsidRPr="00C64098" w:rsidRDefault="004060E0" w:rsidP="00D91465">
      <w:pPr>
        <w:pStyle w:val="Akapitzlist"/>
        <w:numPr>
          <w:ilvl w:val="0"/>
          <w:numId w:val="155"/>
        </w:numPr>
        <w:spacing w:before="120" w:after="120" w:line="276" w:lineRule="auto"/>
        <w:contextualSpacing w:val="0"/>
        <w:jc w:val="both"/>
        <w:rPr>
          <w:rFonts w:cs="Arial"/>
          <w:iCs/>
        </w:rPr>
      </w:pPr>
      <w:r>
        <w:t>Wykonawca wyraża zgodę na udostępnienie informacji o warunkach Umowy/Oferty spółkom Grupy Kapitałowej PGE.</w:t>
      </w:r>
    </w:p>
    <w:p w14:paraId="1A69B056" w14:textId="510CB20C" w:rsidR="00BD0684" w:rsidRPr="00D91465" w:rsidRDefault="00BD0684" w:rsidP="00FA5772">
      <w:pPr>
        <w:pStyle w:val="Akapitzlist"/>
        <w:numPr>
          <w:ilvl w:val="0"/>
          <w:numId w:val="155"/>
        </w:numPr>
        <w:spacing w:before="120" w:after="120" w:line="276" w:lineRule="auto"/>
        <w:jc w:val="both"/>
        <w:rPr>
          <w:rFonts w:cs="Arial"/>
          <w:iCs/>
        </w:rPr>
      </w:pPr>
      <w:r>
        <w:t xml:space="preserve">Wykonawca zobowiązuje się do niestosowania wobec spółek Grupy Kapitałowej PGE, stawek oraz warunków współpracy mniej korzystnych niż wynikające z niniejszej Umowy w przypadku późniejszego podpisania przez Spółki należące do Grupy Kapitałowej PGE, umów z Wykonawcą dotyczących realizacji przedmiotu umowy tożsamego z przedmiotem niniejszej Umowy. </w:t>
      </w:r>
    </w:p>
    <w:p w14:paraId="38E5B4E3" w14:textId="4FB10B80" w:rsidR="00C64098" w:rsidRPr="00FA5772" w:rsidRDefault="3E9927AA" w:rsidP="00FA5772">
      <w:pPr>
        <w:pStyle w:val="Akapitzlist"/>
        <w:numPr>
          <w:ilvl w:val="0"/>
          <w:numId w:val="155"/>
        </w:numPr>
        <w:spacing w:before="120" w:after="120" w:line="276" w:lineRule="auto"/>
        <w:ind w:left="283" w:hanging="357"/>
        <w:contextualSpacing w:val="0"/>
        <w:jc w:val="both"/>
        <w:rPr>
          <w:rFonts w:eastAsia="Times New Roman" w:cs="Arial"/>
          <w:i/>
          <w:lang w:eastAsia="pl-PL"/>
        </w:rPr>
      </w:pPr>
      <w:r w:rsidRPr="00F264AB">
        <w:rPr>
          <w:rFonts w:cs="Arial"/>
        </w:rPr>
        <w:t>Osobami kontaktowymi</w:t>
      </w:r>
      <w:r w:rsidRPr="4BB7F43B">
        <w:rPr>
          <w:rFonts w:cs="Arial"/>
        </w:rPr>
        <w:t xml:space="preserve"> w</w:t>
      </w:r>
      <w:r w:rsidR="6E9E0637" w:rsidRPr="4BB7F43B">
        <w:rPr>
          <w:rFonts w:cs="Arial"/>
        </w:rPr>
        <w:t xml:space="preserve"> </w:t>
      </w:r>
      <w:r w:rsidRPr="4BB7F43B">
        <w:rPr>
          <w:rFonts w:cs="Arial"/>
        </w:rPr>
        <w:t>sprawi</w:t>
      </w:r>
      <w:r w:rsidR="6E9E0637" w:rsidRPr="4BB7F43B">
        <w:rPr>
          <w:rFonts w:cs="Arial"/>
        </w:rPr>
        <w:t>e</w:t>
      </w:r>
      <w:r w:rsidRPr="4BB7F43B">
        <w:rPr>
          <w:rFonts w:cs="Arial"/>
        </w:rPr>
        <w:t xml:space="preserve"> </w:t>
      </w:r>
      <w:r w:rsidR="2AC8C3BF" w:rsidRPr="4BB7F43B">
        <w:rPr>
          <w:rFonts w:cs="Arial"/>
        </w:rPr>
        <w:t xml:space="preserve">niniejszej </w:t>
      </w:r>
      <w:r w:rsidRPr="4BB7F43B">
        <w:rPr>
          <w:rFonts w:cs="Arial"/>
        </w:rPr>
        <w:t>Umowy będą:</w:t>
      </w:r>
    </w:p>
    <w:p w14:paraId="0E8B66DE" w14:textId="0DF8484A" w:rsidR="007B44E7" w:rsidRPr="00C64098" w:rsidRDefault="007B44E7" w:rsidP="00A31C26">
      <w:pPr>
        <w:pStyle w:val="Akapitzlist"/>
        <w:numPr>
          <w:ilvl w:val="0"/>
          <w:numId w:val="148"/>
        </w:numPr>
        <w:spacing w:after="200" w:line="276" w:lineRule="auto"/>
        <w:ind w:left="275" w:hanging="275"/>
        <w:jc w:val="both"/>
        <w:rPr>
          <w:rFonts w:eastAsia="Times New Roman" w:cs="Arial"/>
          <w:iCs/>
          <w:lang w:eastAsia="pl-PL"/>
        </w:rPr>
      </w:pPr>
      <w:r w:rsidRPr="00C64098">
        <w:rPr>
          <w:rFonts w:eastAsia="Times New Roman" w:cs="Arial"/>
          <w:iCs/>
          <w:lang w:eastAsia="pl-PL"/>
        </w:rPr>
        <w:t>Strony wyznaczają swoich przedstawicieli odpowiedzialnych za bieżącą koordynację, nadzór nad wykonaniem prac, w zakresie zadań określonym dla każdej ze Stron, i rozwiązywania bieżących problemów:</w:t>
      </w:r>
    </w:p>
    <w:p w14:paraId="14F600BB" w14:textId="77777777" w:rsidR="007B44E7" w:rsidRPr="00C64098" w:rsidRDefault="007B44E7" w:rsidP="00A31C26">
      <w:pPr>
        <w:pStyle w:val="Akapitzlist"/>
        <w:numPr>
          <w:ilvl w:val="0"/>
          <w:numId w:val="149"/>
        </w:numPr>
        <w:spacing w:after="200" w:line="276" w:lineRule="auto"/>
        <w:jc w:val="both"/>
        <w:rPr>
          <w:rFonts w:eastAsia="Times New Roman" w:cs="Arial"/>
          <w:iCs/>
          <w:lang w:eastAsia="pl-PL"/>
        </w:rPr>
      </w:pPr>
      <w:r w:rsidRPr="00C64098">
        <w:rPr>
          <w:rFonts w:eastAsia="Times New Roman" w:cs="Arial"/>
          <w:iCs/>
          <w:lang w:eastAsia="pl-PL"/>
        </w:rPr>
        <w:t xml:space="preserve">Ze strony Wykonawcy jest to: </w:t>
      </w:r>
    </w:p>
    <w:p w14:paraId="1D2C5F02" w14:textId="0AED9BC9" w:rsidR="00547FCA" w:rsidRDefault="00547FCA" w:rsidP="00547FCA">
      <w:pPr>
        <w:pStyle w:val="Akapitzlist"/>
        <w:spacing w:after="200" w:line="276" w:lineRule="auto"/>
        <w:jc w:val="both"/>
        <w:rPr>
          <w:rFonts w:eastAsia="Times New Roman" w:cs="Arial"/>
          <w:iCs/>
          <w:lang w:eastAsia="pl-PL"/>
        </w:rPr>
      </w:pPr>
      <w:r w:rsidRPr="00547FCA">
        <w:rPr>
          <w:rFonts w:eastAsia="Times New Roman" w:cs="Arial"/>
          <w:iCs/>
          <w:highlight w:val="yellow"/>
          <w:lang w:eastAsia="pl-PL"/>
        </w:rPr>
        <w:t>……, tel.; ….., e-mail: ………</w:t>
      </w:r>
    </w:p>
    <w:p w14:paraId="1B9733E0" w14:textId="4A45A3A5" w:rsidR="007B44E7" w:rsidRPr="00C64098" w:rsidRDefault="007B44E7" w:rsidP="00A31C26">
      <w:pPr>
        <w:pStyle w:val="Akapitzlist"/>
        <w:numPr>
          <w:ilvl w:val="0"/>
          <w:numId w:val="149"/>
        </w:numPr>
        <w:spacing w:after="200" w:line="276" w:lineRule="auto"/>
        <w:jc w:val="both"/>
        <w:rPr>
          <w:rFonts w:eastAsia="Times New Roman" w:cs="Arial"/>
          <w:iCs/>
          <w:lang w:eastAsia="pl-PL"/>
        </w:rPr>
      </w:pPr>
      <w:r w:rsidRPr="00C64098">
        <w:rPr>
          <w:rFonts w:eastAsia="Times New Roman" w:cs="Arial"/>
          <w:iCs/>
          <w:lang w:eastAsia="pl-PL"/>
        </w:rPr>
        <w:t>Po stronie Zamawiającego jest to:</w:t>
      </w:r>
    </w:p>
    <w:p w14:paraId="5E4B86A6" w14:textId="7445236A" w:rsidR="00547FCA" w:rsidRDefault="00547FCA" w:rsidP="00547FCA">
      <w:pPr>
        <w:pStyle w:val="Akapitzlist"/>
        <w:spacing w:line="276" w:lineRule="auto"/>
        <w:jc w:val="both"/>
        <w:rPr>
          <w:rFonts w:eastAsia="Times New Roman" w:cs="Arial"/>
          <w:iCs/>
          <w:lang w:eastAsia="pl-PL"/>
        </w:rPr>
      </w:pPr>
      <w:r>
        <w:rPr>
          <w:rFonts w:eastAsia="Times New Roman" w:cs="Arial"/>
          <w:iCs/>
          <w:lang w:eastAsia="pl-PL"/>
        </w:rPr>
        <w:t>Jarosław Olczak</w:t>
      </w:r>
      <w:r w:rsidRPr="00C64098">
        <w:rPr>
          <w:rFonts w:eastAsia="Times New Roman" w:cs="Arial"/>
          <w:iCs/>
          <w:lang w:eastAsia="pl-PL"/>
        </w:rPr>
        <w:t xml:space="preserve">, tel.; </w:t>
      </w:r>
      <w:r>
        <w:rPr>
          <w:rFonts w:eastAsia="Times New Roman" w:cs="Arial"/>
          <w:iCs/>
          <w:lang w:eastAsia="pl-PL"/>
        </w:rPr>
        <w:t>697042652</w:t>
      </w:r>
      <w:r w:rsidRPr="00C64098">
        <w:rPr>
          <w:rFonts w:eastAsia="Times New Roman" w:cs="Arial"/>
          <w:iCs/>
          <w:lang w:eastAsia="pl-PL"/>
        </w:rPr>
        <w:t xml:space="preserve">, e-mail: </w:t>
      </w:r>
      <w:hyperlink r:id="rId16" w:history="1">
        <w:r w:rsidRPr="001C3E2F">
          <w:rPr>
            <w:rStyle w:val="Hipercze"/>
            <w:rFonts w:eastAsia="Times New Roman" w:cs="Arial"/>
            <w:iCs/>
            <w:lang w:eastAsia="pl-PL"/>
          </w:rPr>
          <w:t>j.olczak@pkpenergetyka.pl</w:t>
        </w:r>
      </w:hyperlink>
    </w:p>
    <w:p w14:paraId="12ADCBA1" w14:textId="1279672C" w:rsidR="007B44E7" w:rsidRPr="00C64098" w:rsidRDefault="00547FCA" w:rsidP="00547FCA">
      <w:pPr>
        <w:pStyle w:val="Akapitzlist"/>
        <w:spacing w:line="276" w:lineRule="auto"/>
        <w:jc w:val="both"/>
        <w:rPr>
          <w:rFonts w:eastAsia="Times New Roman" w:cs="Arial"/>
          <w:iCs/>
          <w:lang w:eastAsia="pl-PL"/>
        </w:rPr>
      </w:pPr>
      <w:r w:rsidRPr="004A1069">
        <w:rPr>
          <w:rFonts w:eastAsia="Times New Roman" w:cs="Arial"/>
          <w:iCs/>
          <w:lang w:eastAsia="pl-PL"/>
        </w:rPr>
        <w:t xml:space="preserve">Dariusz Koropacki, tel.; 697042022, e-mail: </w:t>
      </w:r>
      <w:hyperlink r:id="rId17" w:history="1">
        <w:r w:rsidRPr="009B687D">
          <w:rPr>
            <w:rStyle w:val="Hipercze"/>
            <w:rFonts w:eastAsia="Times New Roman" w:cs="Arial"/>
            <w:iCs/>
            <w:lang w:eastAsia="pl-PL"/>
          </w:rPr>
          <w:t>d.koropacki@pkpenergetyka.pl</w:t>
        </w:r>
      </w:hyperlink>
    </w:p>
    <w:p w14:paraId="30699C42" w14:textId="2F735CEC" w:rsidR="007B44E7" w:rsidRPr="00C64098" w:rsidRDefault="007B44E7" w:rsidP="00A31C26">
      <w:pPr>
        <w:pStyle w:val="Akapitzlist"/>
        <w:numPr>
          <w:ilvl w:val="0"/>
          <w:numId w:val="148"/>
        </w:numPr>
        <w:spacing w:after="200" w:line="276" w:lineRule="auto"/>
        <w:ind w:left="275" w:hanging="275"/>
        <w:jc w:val="both"/>
        <w:rPr>
          <w:rFonts w:eastAsia="Times New Roman" w:cs="Arial"/>
          <w:iCs/>
          <w:lang w:eastAsia="pl-PL"/>
        </w:rPr>
      </w:pPr>
      <w:r w:rsidRPr="00C64098">
        <w:rPr>
          <w:rFonts w:eastAsia="Times New Roman" w:cs="Arial"/>
          <w:iCs/>
          <w:lang w:eastAsia="pl-PL"/>
        </w:rPr>
        <w:t xml:space="preserve">Strony upoważniają osoby, określone w ust. </w:t>
      </w:r>
      <w:r w:rsidR="00547FCA">
        <w:rPr>
          <w:rFonts w:eastAsia="Times New Roman" w:cs="Arial"/>
          <w:iCs/>
          <w:lang w:eastAsia="pl-PL"/>
        </w:rPr>
        <w:t>20</w:t>
      </w:r>
      <w:r w:rsidRPr="00C64098">
        <w:rPr>
          <w:rFonts w:eastAsia="Times New Roman" w:cs="Arial"/>
          <w:iCs/>
          <w:lang w:eastAsia="pl-PL"/>
        </w:rPr>
        <w:t xml:space="preserve"> powyżej, do podpisania protokołów odbioru oraz wszelkich czynności przewidzianych w procedurze odbioru</w:t>
      </w:r>
      <w:r w:rsidR="00547FCA">
        <w:rPr>
          <w:rFonts w:eastAsia="Times New Roman" w:cs="Arial"/>
          <w:iCs/>
          <w:lang w:eastAsia="pl-PL"/>
        </w:rPr>
        <w:t>.</w:t>
      </w:r>
      <w:r w:rsidRPr="00C64098">
        <w:rPr>
          <w:rFonts w:eastAsia="Times New Roman" w:cs="Arial"/>
          <w:iCs/>
          <w:lang w:eastAsia="pl-PL"/>
        </w:rPr>
        <w:t xml:space="preserve"> </w:t>
      </w:r>
    </w:p>
    <w:p w14:paraId="6D6E7E4E" w14:textId="4BFCF576" w:rsidR="007B44E7" w:rsidRPr="00D91465" w:rsidRDefault="007B44E7" w:rsidP="00FA5772">
      <w:pPr>
        <w:pStyle w:val="Akapitzlist"/>
        <w:numPr>
          <w:ilvl w:val="0"/>
          <w:numId w:val="148"/>
        </w:numPr>
        <w:spacing w:after="200" w:line="276" w:lineRule="auto"/>
        <w:ind w:left="275" w:hanging="275"/>
        <w:jc w:val="both"/>
      </w:pPr>
      <w:r w:rsidRPr="00C64098">
        <w:rPr>
          <w:rFonts w:eastAsia="Times New Roman" w:cs="Arial"/>
          <w:iCs/>
          <w:lang w:eastAsia="pl-PL"/>
        </w:rPr>
        <w:t>Strony oświadczają, że dane osób wyznaczonych do realizacji Umowy są udostępnianie Stronom w celu realizacji Umowy</w:t>
      </w:r>
      <w:r w:rsidRPr="00AF03F0">
        <w:rPr>
          <w:rFonts w:eastAsia="Times New Roman" w:cs="Arial"/>
          <w:i/>
          <w:sz w:val="16"/>
          <w:szCs w:val="16"/>
          <w:lang w:eastAsia="pl-PL"/>
        </w:rPr>
        <w:t>.</w:t>
      </w:r>
    </w:p>
    <w:p w14:paraId="5720D693" w14:textId="77777777" w:rsidR="00741B53" w:rsidRPr="0029558B" w:rsidRDefault="54B9F874" w:rsidP="00A31C26">
      <w:pPr>
        <w:pStyle w:val="Akapitzlist"/>
        <w:numPr>
          <w:ilvl w:val="0"/>
          <w:numId w:val="155"/>
        </w:numPr>
        <w:spacing w:before="120" w:after="120" w:line="276" w:lineRule="auto"/>
        <w:ind w:left="283" w:hanging="357"/>
        <w:contextualSpacing w:val="0"/>
        <w:jc w:val="both"/>
        <w:rPr>
          <w:rFonts w:cs="Arial"/>
        </w:rPr>
      </w:pPr>
      <w:r w:rsidRPr="4BB7F43B">
        <w:rPr>
          <w:rFonts w:cs="Arial"/>
        </w:rPr>
        <w:t>W sprawach nieuregulowanych w Umowie zastosowanie mają przepisy Kodeksu Cywilnego</w:t>
      </w:r>
      <w:r w:rsidR="5469EDB8" w:rsidRPr="4BB7F43B">
        <w:rPr>
          <w:rFonts w:cs="Arial"/>
        </w:rPr>
        <w:t>.</w:t>
      </w:r>
      <w:r w:rsidRPr="4BB7F43B">
        <w:rPr>
          <w:rFonts w:cs="Arial"/>
        </w:rPr>
        <w:t xml:space="preserve"> </w:t>
      </w:r>
    </w:p>
    <w:p w14:paraId="21D4B07A" w14:textId="77777777" w:rsidR="00741B53" w:rsidRPr="0029558B" w:rsidRDefault="00741B53" w:rsidP="00A31C26">
      <w:pPr>
        <w:pStyle w:val="Akapitzlist"/>
        <w:spacing w:before="120" w:after="120" w:line="276" w:lineRule="auto"/>
        <w:ind w:left="567"/>
        <w:contextualSpacing w:val="0"/>
        <w:jc w:val="both"/>
        <w:rPr>
          <w:rFonts w:cs="Arial"/>
        </w:rPr>
      </w:pPr>
    </w:p>
    <w:p w14:paraId="77830172" w14:textId="71F34400" w:rsidR="00532617" w:rsidRPr="0029558B" w:rsidRDefault="002B6404" w:rsidP="002E4DCD">
      <w:pPr>
        <w:pStyle w:val="Akapitzlist"/>
        <w:tabs>
          <w:tab w:val="left" w:pos="2160"/>
        </w:tabs>
        <w:spacing w:before="120" w:after="120" w:line="240" w:lineRule="auto"/>
        <w:ind w:left="0"/>
        <w:rPr>
          <w:rFonts w:cs="Arial"/>
          <w:b/>
        </w:rPr>
      </w:pPr>
      <w:r w:rsidRPr="0029558B">
        <w:rPr>
          <w:rFonts w:cs="Arial"/>
          <w:b/>
        </w:rPr>
        <w:t xml:space="preserve">Załączniki: </w:t>
      </w:r>
    </w:p>
    <w:p w14:paraId="77DB7D67" w14:textId="0C17E78E" w:rsidR="00833EB6" w:rsidRPr="0029558B" w:rsidRDefault="00D920BB" w:rsidP="008B1553">
      <w:pPr>
        <w:tabs>
          <w:tab w:val="left" w:pos="2160"/>
        </w:tabs>
        <w:spacing w:after="0" w:line="276" w:lineRule="auto"/>
        <w:rPr>
          <w:rFonts w:cs="Arial"/>
        </w:rPr>
      </w:pPr>
      <w:r w:rsidRPr="0029558B">
        <w:rPr>
          <w:rFonts w:cs="Arial"/>
        </w:rPr>
        <w:t xml:space="preserve">Załącznik nr 1: </w:t>
      </w:r>
      <w:r w:rsidR="002B6404" w:rsidRPr="0029558B">
        <w:rPr>
          <w:rFonts w:cs="Arial"/>
        </w:rPr>
        <w:t xml:space="preserve">Cennik </w:t>
      </w:r>
      <w:r w:rsidR="00F12CAA" w:rsidRPr="0029558B">
        <w:rPr>
          <w:rFonts w:cs="Arial"/>
        </w:rPr>
        <w:t>Materiałów</w:t>
      </w:r>
      <w:r w:rsidR="00935851" w:rsidRPr="009E6FF2">
        <w:rPr>
          <w:rFonts w:cs="Arial"/>
        </w:rPr>
        <w:t xml:space="preserve"> </w:t>
      </w:r>
    </w:p>
    <w:p w14:paraId="3A66D686" w14:textId="284BF2E1" w:rsidR="00D920BB" w:rsidRPr="0029558B" w:rsidRDefault="00D920BB" w:rsidP="008B1553">
      <w:pPr>
        <w:tabs>
          <w:tab w:val="left" w:pos="2160"/>
        </w:tabs>
        <w:spacing w:after="0" w:line="276" w:lineRule="auto"/>
        <w:rPr>
          <w:rFonts w:cs="Arial"/>
        </w:rPr>
      </w:pPr>
      <w:r w:rsidRPr="4BB7F43B">
        <w:rPr>
          <w:rFonts w:cs="Arial"/>
        </w:rPr>
        <w:t xml:space="preserve">Załącznik nr 2: </w:t>
      </w:r>
      <w:r w:rsidR="00E7501B">
        <w:rPr>
          <w:rFonts w:cs="Arial"/>
        </w:rPr>
        <w:t>O</w:t>
      </w:r>
      <w:r w:rsidR="00C64098">
        <w:rPr>
          <w:rFonts w:cs="Arial"/>
        </w:rPr>
        <w:t>p</w:t>
      </w:r>
      <w:r w:rsidR="00E7501B">
        <w:rPr>
          <w:rFonts w:cs="Arial"/>
        </w:rPr>
        <w:t xml:space="preserve">is Przedmiotu Zamówienia </w:t>
      </w:r>
    </w:p>
    <w:p w14:paraId="601A3105" w14:textId="137B347B" w:rsidR="00BA77F1" w:rsidRPr="0029558B" w:rsidRDefault="00BA77F1" w:rsidP="008B1553">
      <w:pPr>
        <w:tabs>
          <w:tab w:val="left" w:pos="2160"/>
        </w:tabs>
        <w:spacing w:after="0" w:line="276" w:lineRule="auto"/>
        <w:rPr>
          <w:rFonts w:cs="Arial"/>
        </w:rPr>
      </w:pPr>
      <w:r w:rsidRPr="0029558B">
        <w:rPr>
          <w:rFonts w:cs="Arial"/>
        </w:rPr>
        <w:t xml:space="preserve">Załącznik nr 3: </w:t>
      </w:r>
      <w:r w:rsidR="2BC0F1E1" w:rsidRPr="21DFAAAC">
        <w:rPr>
          <w:rFonts w:cs="Arial"/>
        </w:rPr>
        <w:t>Wymagania w zakresie ochrony środowiska</w:t>
      </w:r>
    </w:p>
    <w:p w14:paraId="67D76EE5" w14:textId="258C19CF" w:rsidR="00BA77F1" w:rsidRDefault="00BA77F1" w:rsidP="008B1553">
      <w:pPr>
        <w:tabs>
          <w:tab w:val="left" w:pos="2160"/>
        </w:tabs>
        <w:spacing w:after="0" w:line="276" w:lineRule="auto"/>
        <w:rPr>
          <w:rFonts w:cs="Arial"/>
        </w:rPr>
      </w:pPr>
      <w:r w:rsidRPr="0029558B">
        <w:rPr>
          <w:rFonts w:cs="Arial"/>
        </w:rPr>
        <w:t xml:space="preserve">Załącznik nr 4: </w:t>
      </w:r>
      <w:r w:rsidR="00117484" w:rsidRPr="0029558B">
        <w:rPr>
          <w:rFonts w:cs="Arial"/>
        </w:rPr>
        <w:t>Wzór protokołu odbioru</w:t>
      </w:r>
    </w:p>
    <w:p w14:paraId="3EAF0B2B" w14:textId="77777777" w:rsidR="00547FCA" w:rsidRPr="00547FCA" w:rsidRDefault="00547FCA" w:rsidP="00547FCA">
      <w:pPr>
        <w:spacing w:after="0" w:line="276" w:lineRule="auto"/>
        <w:ind w:left="1276" w:hanging="1276"/>
        <w:rPr>
          <w:rFonts w:cs="Arial"/>
        </w:rPr>
      </w:pPr>
      <w:r w:rsidRPr="00547FCA">
        <w:rPr>
          <w:rFonts w:cs="Arial"/>
        </w:rPr>
        <w:t>Załącznik nr 5: Klauzula informacyjna Zamawiającego</w:t>
      </w:r>
    </w:p>
    <w:p w14:paraId="5C4C5686" w14:textId="77777777" w:rsidR="00547FCA" w:rsidRPr="00547FCA" w:rsidRDefault="00547FCA" w:rsidP="00547FCA">
      <w:pPr>
        <w:spacing w:after="0" w:line="276" w:lineRule="auto"/>
        <w:ind w:left="1276" w:hanging="1276"/>
        <w:rPr>
          <w:rFonts w:cs="Arial"/>
        </w:rPr>
      </w:pPr>
      <w:r w:rsidRPr="00547FCA">
        <w:rPr>
          <w:rFonts w:cs="Arial"/>
        </w:rPr>
        <w:t xml:space="preserve">Załącznik nr 6  Klauzula informacyjna Dostawcy </w:t>
      </w:r>
    </w:p>
    <w:p w14:paraId="41C4E00B" w14:textId="4D8BB860" w:rsidR="006358BC" w:rsidRPr="003C47D7" w:rsidRDefault="006358BC" w:rsidP="30EE5EE0">
      <w:pPr>
        <w:spacing w:after="0" w:line="276" w:lineRule="auto"/>
        <w:ind w:left="1276" w:hanging="1276"/>
        <w:rPr>
          <w:color w:val="1F497D"/>
        </w:rPr>
      </w:pPr>
      <w:r w:rsidRPr="003C47D7">
        <w:t xml:space="preserve">Załącznik nr 7 </w:t>
      </w:r>
      <w:r w:rsidR="003C47D7" w:rsidRPr="003C47D7">
        <w:t>(</w:t>
      </w:r>
      <w:r w:rsidR="003C47D7" w:rsidRPr="003C47D7">
        <w:rPr>
          <w:i/>
          <w:iCs/>
        </w:rPr>
        <w:t>usunięty</w:t>
      </w:r>
      <w:r w:rsidR="003C47D7" w:rsidRPr="003C47D7">
        <w:t>)</w:t>
      </w:r>
    </w:p>
    <w:p w14:paraId="220CD623" w14:textId="06A216DE" w:rsidR="58B779EE" w:rsidRPr="003C47D7" w:rsidRDefault="58B779EE" w:rsidP="7CA2C0B1">
      <w:pPr>
        <w:spacing w:after="0" w:line="276" w:lineRule="auto"/>
        <w:ind w:left="1276" w:hanging="1276"/>
      </w:pPr>
      <w:r w:rsidRPr="003C47D7">
        <w:t xml:space="preserve">Załącznik nr </w:t>
      </w:r>
      <w:r w:rsidR="00C26A29" w:rsidRPr="003C47D7">
        <w:t>8</w:t>
      </w:r>
      <w:r w:rsidRPr="003C47D7">
        <w:t xml:space="preserve"> Wymagania w zakresie bezpieczeństwa i higieny pracy</w:t>
      </w:r>
    </w:p>
    <w:p w14:paraId="440553F1" w14:textId="0C1AE684" w:rsidR="72D94063" w:rsidRPr="003C47D7" w:rsidRDefault="72D94063" w:rsidP="005E5C15">
      <w:pPr>
        <w:tabs>
          <w:tab w:val="left" w:pos="2160"/>
        </w:tabs>
        <w:spacing w:before="120" w:after="120"/>
        <w:rPr>
          <w:rFonts w:ascii="Calibri" w:eastAsia="Calibri" w:hAnsi="Calibri" w:cs="Calibri"/>
        </w:rPr>
      </w:pPr>
      <w:r w:rsidRPr="003C47D7">
        <w:rPr>
          <w:rFonts w:ascii="Calibri" w:eastAsia="Calibri" w:hAnsi="Calibri" w:cs="Calibri"/>
        </w:rPr>
        <w:t>Załącznik nr 9: Lista Spółek grupy kapitałowej PGE</w:t>
      </w:r>
    </w:p>
    <w:p w14:paraId="7F0A04B4" w14:textId="268CE298" w:rsidR="00547B68" w:rsidRDefault="00547B68" w:rsidP="005E5C15">
      <w:pPr>
        <w:tabs>
          <w:tab w:val="left" w:pos="2160"/>
        </w:tabs>
        <w:spacing w:before="120" w:after="120"/>
        <w:rPr>
          <w:rFonts w:ascii="Calibri" w:eastAsia="Calibri" w:hAnsi="Calibri" w:cs="Calibri"/>
        </w:rPr>
      </w:pPr>
      <w:r w:rsidRPr="003C47D7">
        <w:rPr>
          <w:rFonts w:ascii="Calibri" w:eastAsia="Calibri" w:hAnsi="Calibri" w:cs="Calibri"/>
        </w:rPr>
        <w:lastRenderedPageBreak/>
        <w:t>Załącznik nr 10: Harmonogram dostaw i szczegóły logistyczne</w:t>
      </w:r>
    </w:p>
    <w:p w14:paraId="686581B1" w14:textId="206184BE" w:rsidR="00F43C6B" w:rsidRPr="00B80CAC" w:rsidRDefault="00F43C6B" w:rsidP="00F43C6B">
      <w:pPr>
        <w:tabs>
          <w:tab w:val="left" w:pos="2160"/>
        </w:tabs>
        <w:spacing w:after="0" w:line="276" w:lineRule="auto"/>
        <w:rPr>
          <w:rFonts w:cs="Arial"/>
        </w:rPr>
      </w:pPr>
      <w:r w:rsidRPr="00B80CAC">
        <w:rPr>
          <w:rFonts w:cs="Arial"/>
        </w:rPr>
        <w:t xml:space="preserve">Załącznik nr </w:t>
      </w:r>
      <w:r>
        <w:rPr>
          <w:rFonts w:cs="Arial"/>
        </w:rPr>
        <w:t>11</w:t>
      </w:r>
      <w:r w:rsidRPr="00B80CAC">
        <w:rPr>
          <w:rFonts w:cs="Arial"/>
        </w:rPr>
        <w:t>: Klauzula sankcyjna</w:t>
      </w:r>
    </w:p>
    <w:p w14:paraId="69192BC2" w14:textId="77777777" w:rsidR="00480E8D" w:rsidRPr="0029558B" w:rsidRDefault="00480E8D" w:rsidP="008B1553">
      <w:pPr>
        <w:tabs>
          <w:tab w:val="left" w:pos="2160"/>
        </w:tabs>
        <w:spacing w:after="0" w:line="276" w:lineRule="auto"/>
        <w:rPr>
          <w:rFonts w:cs="Arial"/>
        </w:rPr>
      </w:pPr>
    </w:p>
    <w:p w14:paraId="25B15560" w14:textId="77777777" w:rsidR="003E79CD" w:rsidRPr="0029558B" w:rsidRDefault="003E79CD" w:rsidP="002E4DCD">
      <w:pPr>
        <w:tabs>
          <w:tab w:val="left" w:pos="2160"/>
        </w:tabs>
        <w:spacing w:before="120" w:after="120" w:line="240" w:lineRule="auto"/>
        <w:rPr>
          <w:rFonts w:cs="Arial"/>
        </w:rPr>
      </w:pPr>
    </w:p>
    <w:p w14:paraId="2657AEC1" w14:textId="13886961" w:rsidR="00BA77F1" w:rsidRPr="0029558B" w:rsidRDefault="00BA77F1" w:rsidP="002E4DCD">
      <w:pPr>
        <w:tabs>
          <w:tab w:val="left" w:pos="2160"/>
        </w:tabs>
        <w:spacing w:before="120" w:after="120" w:line="240" w:lineRule="auto"/>
        <w:rPr>
          <w:rFonts w:cs="Arial"/>
        </w:rPr>
      </w:pPr>
    </w:p>
    <w:p w14:paraId="2B23E669" w14:textId="733F73FE" w:rsidR="003E79CD" w:rsidRPr="0029558B" w:rsidRDefault="003E79CD" w:rsidP="002E4DCD">
      <w:pPr>
        <w:tabs>
          <w:tab w:val="left" w:pos="2160"/>
        </w:tabs>
        <w:spacing w:before="120" w:after="120" w:line="240" w:lineRule="auto"/>
        <w:rPr>
          <w:rFonts w:cs="Arial"/>
        </w:rPr>
      </w:pPr>
    </w:p>
    <w:p w14:paraId="1F250849" w14:textId="33624E08" w:rsidR="003E79CD" w:rsidRPr="0029558B" w:rsidRDefault="003E79CD" w:rsidP="002E4DCD">
      <w:pPr>
        <w:pStyle w:val="Akapitzlist"/>
        <w:tabs>
          <w:tab w:val="left" w:pos="2160"/>
        </w:tabs>
        <w:spacing w:before="120" w:after="120" w:line="240" w:lineRule="auto"/>
        <w:jc w:val="center"/>
        <w:rPr>
          <w:rFonts w:cs="Arial"/>
        </w:rPr>
      </w:pPr>
      <w:r w:rsidRPr="0029558B">
        <w:rPr>
          <w:rFonts w:cs="Arial"/>
        </w:rPr>
        <w:t>________________________</w:t>
      </w:r>
      <w:r w:rsidRPr="0029558B">
        <w:rPr>
          <w:rFonts w:cs="Arial"/>
        </w:rPr>
        <w:tab/>
      </w:r>
      <w:r w:rsidRPr="0029558B">
        <w:rPr>
          <w:rFonts w:cs="Arial"/>
        </w:rPr>
        <w:tab/>
      </w:r>
      <w:r w:rsidRPr="0029558B">
        <w:rPr>
          <w:rFonts w:cs="Arial"/>
        </w:rPr>
        <w:tab/>
      </w:r>
      <w:r w:rsidRPr="0029558B">
        <w:rPr>
          <w:rFonts w:cs="Arial"/>
        </w:rPr>
        <w:tab/>
      </w:r>
      <w:r w:rsidRPr="0029558B">
        <w:rPr>
          <w:rFonts w:cs="Arial"/>
        </w:rPr>
        <w:tab/>
        <w:t>________________________</w:t>
      </w:r>
    </w:p>
    <w:p w14:paraId="3CC7AFD4" w14:textId="1F9DCFEB" w:rsidR="003E79CD" w:rsidRPr="0029558B" w:rsidRDefault="003E79CD" w:rsidP="002E4DCD">
      <w:pPr>
        <w:tabs>
          <w:tab w:val="left" w:pos="2160"/>
        </w:tabs>
        <w:spacing w:before="120" w:after="120" w:line="240" w:lineRule="auto"/>
        <w:jc w:val="center"/>
        <w:rPr>
          <w:rFonts w:cs="Arial"/>
        </w:rPr>
      </w:pPr>
    </w:p>
    <w:p w14:paraId="53B12E2F" w14:textId="043E3501" w:rsidR="003E79CD" w:rsidRPr="0029558B" w:rsidRDefault="003E79CD" w:rsidP="002E4DCD">
      <w:pPr>
        <w:tabs>
          <w:tab w:val="left" w:pos="2160"/>
        </w:tabs>
        <w:spacing w:before="120" w:after="120" w:line="240" w:lineRule="auto"/>
        <w:jc w:val="center"/>
        <w:rPr>
          <w:rFonts w:cs="Arial"/>
        </w:rPr>
      </w:pPr>
    </w:p>
    <w:p w14:paraId="4F459691" w14:textId="23880178" w:rsidR="003E79CD" w:rsidRPr="0029558B" w:rsidRDefault="003E79CD" w:rsidP="002E4DCD">
      <w:pPr>
        <w:pStyle w:val="Akapitzlist"/>
        <w:tabs>
          <w:tab w:val="left" w:pos="2160"/>
        </w:tabs>
        <w:spacing w:before="120" w:after="120" w:line="240" w:lineRule="auto"/>
        <w:jc w:val="center"/>
        <w:rPr>
          <w:rFonts w:cs="Arial"/>
        </w:rPr>
      </w:pPr>
      <w:r w:rsidRPr="0029558B">
        <w:rPr>
          <w:rFonts w:cs="Arial"/>
        </w:rPr>
        <w:t>________________________</w:t>
      </w:r>
      <w:r w:rsidRPr="0029558B">
        <w:rPr>
          <w:rFonts w:cs="Arial"/>
        </w:rPr>
        <w:tab/>
      </w:r>
      <w:r w:rsidRPr="0029558B">
        <w:rPr>
          <w:rFonts w:cs="Arial"/>
        </w:rPr>
        <w:tab/>
      </w:r>
      <w:r w:rsidRPr="0029558B">
        <w:rPr>
          <w:rFonts w:cs="Arial"/>
        </w:rPr>
        <w:tab/>
      </w:r>
      <w:r w:rsidRPr="0029558B">
        <w:rPr>
          <w:rFonts w:cs="Arial"/>
        </w:rPr>
        <w:tab/>
      </w:r>
      <w:r w:rsidRPr="0029558B">
        <w:rPr>
          <w:rFonts w:cs="Arial"/>
        </w:rPr>
        <w:tab/>
        <w:t>________________________</w:t>
      </w:r>
    </w:p>
    <w:p w14:paraId="14E594B0" w14:textId="77777777" w:rsidR="00BB34A2" w:rsidRDefault="003E79CD" w:rsidP="00374C4B">
      <w:pPr>
        <w:tabs>
          <w:tab w:val="left" w:pos="7513"/>
        </w:tabs>
        <w:spacing w:after="0" w:line="276" w:lineRule="auto"/>
        <w:ind w:left="1701"/>
        <w:rPr>
          <w:rFonts w:cs="Arial"/>
        </w:rPr>
        <w:sectPr w:rsidR="00BB34A2" w:rsidSect="00B32C54">
          <w:headerReference w:type="default" r:id="rId18"/>
          <w:footerReference w:type="default" r:id="rId19"/>
          <w:pgSz w:w="11906" w:h="16838"/>
          <w:pgMar w:top="1417" w:right="1417" w:bottom="1417" w:left="1417" w:header="708" w:footer="0" w:gutter="0"/>
          <w:cols w:space="708"/>
          <w:docGrid w:linePitch="360"/>
        </w:sectPr>
      </w:pPr>
      <w:r w:rsidRPr="0029558B">
        <w:rPr>
          <w:rFonts w:cs="Arial"/>
        </w:rPr>
        <w:t>Zamawiający</w:t>
      </w:r>
      <w:r w:rsidRPr="0029558B">
        <w:rPr>
          <w:rFonts w:cs="Arial"/>
        </w:rPr>
        <w:tab/>
        <w:t>Dostawca</w:t>
      </w:r>
    </w:p>
    <w:p w14:paraId="01D8BBBD" w14:textId="77777777" w:rsidR="003C47D7" w:rsidRPr="003C47D7" w:rsidRDefault="003C47D7" w:rsidP="003C47D7">
      <w:pPr>
        <w:spacing w:after="0" w:line="276" w:lineRule="auto"/>
        <w:ind w:left="72"/>
        <w:jc w:val="right"/>
        <w:rPr>
          <w:rFonts w:ascii="Calibri" w:eastAsia="Times New Roman" w:hAnsi="Calibri" w:cs="Calibri"/>
          <w:bCs/>
          <w:iCs/>
          <w:color w:val="000000"/>
          <w:sz w:val="24"/>
          <w:szCs w:val="24"/>
          <w:lang w:eastAsia="pl-PL"/>
        </w:rPr>
      </w:pPr>
      <w:r w:rsidRPr="003C47D7">
        <w:rPr>
          <w:rFonts w:ascii="Calibri" w:eastAsia="Times New Roman" w:hAnsi="Calibri" w:cs="Calibri"/>
          <w:bCs/>
          <w:iCs/>
          <w:color w:val="000000"/>
          <w:sz w:val="24"/>
          <w:szCs w:val="24"/>
          <w:lang w:eastAsia="pl-PL"/>
        </w:rPr>
        <w:lastRenderedPageBreak/>
        <w:t>Załącznik nr 1 do Umowy</w:t>
      </w:r>
    </w:p>
    <w:p w14:paraId="72A705FE" w14:textId="77777777" w:rsidR="003C47D7" w:rsidRPr="003C47D7" w:rsidRDefault="003C47D7" w:rsidP="003C47D7">
      <w:pPr>
        <w:spacing w:after="0" w:line="276" w:lineRule="auto"/>
        <w:jc w:val="right"/>
        <w:rPr>
          <w:rFonts w:ascii="Calibri" w:eastAsia="Times New Roman" w:hAnsi="Calibri" w:cs="Calibri"/>
          <w:b/>
          <w:sz w:val="24"/>
          <w:szCs w:val="24"/>
          <w:lang w:eastAsia="pl-PL"/>
        </w:rPr>
      </w:pPr>
    </w:p>
    <w:p w14:paraId="0C9DD44B" w14:textId="77777777" w:rsidR="003C47D7" w:rsidRPr="003C47D7" w:rsidRDefault="003C47D7" w:rsidP="003C47D7">
      <w:pPr>
        <w:spacing w:after="0" w:line="240" w:lineRule="auto"/>
        <w:jc w:val="center"/>
        <w:rPr>
          <w:rFonts w:ascii="Calibri" w:eastAsia="Times New Roman" w:hAnsi="Calibri" w:cs="Calibri"/>
          <w:b/>
          <w:sz w:val="24"/>
          <w:szCs w:val="24"/>
          <w:lang w:eastAsia="pl-PL"/>
        </w:rPr>
      </w:pPr>
      <w:r w:rsidRPr="003C47D7">
        <w:rPr>
          <w:rFonts w:ascii="Calibri" w:eastAsia="Times New Roman" w:hAnsi="Calibri" w:cs="Calibri"/>
          <w:b/>
          <w:sz w:val="24"/>
          <w:szCs w:val="24"/>
          <w:lang w:eastAsia="pl-PL"/>
        </w:rPr>
        <w:t>Cennik Materiałów</w:t>
      </w:r>
    </w:p>
    <w:p w14:paraId="1DE604C2" w14:textId="77777777" w:rsidR="003C47D7" w:rsidRPr="003C47D7" w:rsidRDefault="003C47D7" w:rsidP="003C47D7">
      <w:pPr>
        <w:spacing w:line="260" w:lineRule="exact"/>
        <w:ind w:left="176"/>
        <w:contextualSpacing/>
        <w:jc w:val="both"/>
        <w:rPr>
          <w:rFonts w:ascii="Arial" w:eastAsia="Calibri" w:hAnsi="Arial" w:cs="Arial"/>
          <w:sz w:val="20"/>
          <w:szCs w:val="20"/>
        </w:rPr>
      </w:pPr>
    </w:p>
    <w:p w14:paraId="1C515335" w14:textId="19D77516" w:rsidR="003C47D7" w:rsidRPr="003C47D7" w:rsidRDefault="003C47D7" w:rsidP="003C47D7">
      <w:pPr>
        <w:spacing w:line="260" w:lineRule="exact"/>
        <w:ind w:left="176"/>
        <w:contextualSpacing/>
        <w:jc w:val="both"/>
        <w:rPr>
          <w:rFonts w:ascii="Arial" w:hAnsi="Arial" w:cs="Arial"/>
          <w:sz w:val="20"/>
          <w:szCs w:val="20"/>
        </w:rPr>
      </w:pPr>
      <w:r w:rsidRPr="003C47D7">
        <w:rPr>
          <w:rFonts w:ascii="Arial" w:hAnsi="Arial" w:cs="Arial"/>
          <w:sz w:val="20"/>
          <w:szCs w:val="20"/>
        </w:rPr>
        <w:t xml:space="preserve">Dostawa </w:t>
      </w:r>
      <w:r>
        <w:rPr>
          <w:rFonts w:ascii="Arial" w:hAnsi="Arial" w:cs="Arial"/>
          <w:sz w:val="20"/>
          <w:szCs w:val="20"/>
        </w:rPr>
        <w:t xml:space="preserve">Złącza </w:t>
      </w:r>
      <w:r w:rsidRPr="003C47D7">
        <w:rPr>
          <w:rFonts w:ascii="Arial" w:hAnsi="Arial" w:cs="Arial"/>
          <w:sz w:val="20"/>
          <w:szCs w:val="20"/>
        </w:rPr>
        <w:t>Kablowego SN Transmisyjna, zgodnie z wymaganiami określonymi w Umowie i załącznikach do niej (1 </w:t>
      </w:r>
      <w:proofErr w:type="spellStart"/>
      <w:r w:rsidRPr="003C47D7">
        <w:rPr>
          <w:rFonts w:ascii="Arial" w:hAnsi="Arial" w:cs="Arial"/>
          <w:sz w:val="20"/>
          <w:szCs w:val="20"/>
        </w:rPr>
        <w:t>kpl</w:t>
      </w:r>
      <w:proofErr w:type="spellEnd"/>
      <w:r w:rsidRPr="003C47D7">
        <w:rPr>
          <w:rFonts w:ascii="Arial" w:hAnsi="Arial" w:cs="Arial"/>
          <w:sz w:val="20"/>
          <w:szCs w:val="20"/>
        </w:rPr>
        <w:t xml:space="preserve">) - </w:t>
      </w:r>
      <w:r w:rsidRPr="003C47D7">
        <w:rPr>
          <w:rFonts w:cs="Arial"/>
          <w:b/>
          <w:bCs/>
          <w:highlight w:val="yellow"/>
        </w:rPr>
        <w:t>____________</w:t>
      </w:r>
      <w:r w:rsidRPr="003C47D7">
        <w:rPr>
          <w:rFonts w:cs="Arial"/>
          <w:b/>
          <w:bCs/>
        </w:rPr>
        <w:t xml:space="preserve"> PLN netto</w:t>
      </w:r>
      <w:r w:rsidRPr="003C47D7">
        <w:rPr>
          <w:rFonts w:cs="Arial"/>
        </w:rPr>
        <w:t>.</w:t>
      </w:r>
    </w:p>
    <w:p w14:paraId="76F1CBBA" w14:textId="77777777" w:rsidR="003C47D7" w:rsidRPr="003C47D7" w:rsidRDefault="003C47D7" w:rsidP="003C47D7">
      <w:pPr>
        <w:spacing w:line="260" w:lineRule="exact"/>
        <w:ind w:left="176"/>
        <w:contextualSpacing/>
        <w:jc w:val="both"/>
        <w:rPr>
          <w:rFonts w:ascii="Arial" w:hAnsi="Arial" w:cs="Arial"/>
          <w:sz w:val="20"/>
          <w:szCs w:val="20"/>
        </w:rPr>
      </w:pPr>
    </w:p>
    <w:p w14:paraId="3521969B" w14:textId="77777777" w:rsidR="003C47D7" w:rsidRPr="003C47D7" w:rsidRDefault="003C47D7" w:rsidP="003C47D7">
      <w:pPr>
        <w:spacing w:line="260" w:lineRule="exact"/>
        <w:ind w:left="176"/>
        <w:contextualSpacing/>
        <w:jc w:val="both"/>
        <w:rPr>
          <w:rFonts w:ascii="Arial" w:hAnsi="Arial" w:cs="Arial"/>
          <w:sz w:val="20"/>
          <w:szCs w:val="20"/>
        </w:rPr>
      </w:pPr>
      <w:r w:rsidRPr="003C47D7">
        <w:rPr>
          <w:rFonts w:ascii="Arial" w:hAnsi="Arial" w:cs="Arial"/>
          <w:sz w:val="20"/>
          <w:szCs w:val="20"/>
        </w:rPr>
        <w:t>&lt;</w:t>
      </w:r>
      <w:r w:rsidRPr="003C47D7">
        <w:rPr>
          <w:rFonts w:ascii="Arial" w:hAnsi="Arial" w:cs="Arial"/>
          <w:i/>
          <w:iCs/>
          <w:sz w:val="20"/>
          <w:szCs w:val="20"/>
        </w:rPr>
        <w:t>koniec treści załącznika nr 1</w:t>
      </w:r>
      <w:r w:rsidRPr="003C47D7">
        <w:rPr>
          <w:rFonts w:ascii="Arial" w:hAnsi="Arial" w:cs="Arial"/>
          <w:sz w:val="20"/>
          <w:szCs w:val="20"/>
        </w:rPr>
        <w:t>&gt;</w:t>
      </w:r>
    </w:p>
    <w:p w14:paraId="649B91D9" w14:textId="77777777" w:rsidR="003C47D7" w:rsidRPr="003C47D7" w:rsidRDefault="003C47D7" w:rsidP="003C47D7">
      <w:pPr>
        <w:spacing w:line="256" w:lineRule="auto"/>
        <w:rPr>
          <w:rFonts w:ascii="Calibri" w:eastAsia="Times New Roman" w:hAnsi="Calibri" w:cs="Calibri"/>
          <w:bCs/>
          <w:iCs/>
          <w:color w:val="000000"/>
          <w:sz w:val="24"/>
          <w:szCs w:val="24"/>
          <w:lang w:eastAsia="pl-PL"/>
        </w:rPr>
      </w:pPr>
      <w:r w:rsidRPr="003C47D7">
        <w:rPr>
          <w:rFonts w:ascii="Calibri" w:eastAsia="Times New Roman" w:hAnsi="Calibri" w:cs="Calibri"/>
          <w:bCs/>
          <w:iCs/>
          <w:color w:val="000000"/>
          <w:sz w:val="24"/>
          <w:szCs w:val="24"/>
          <w:lang w:eastAsia="pl-PL"/>
        </w:rPr>
        <w:br w:type="page"/>
      </w:r>
    </w:p>
    <w:p w14:paraId="3F370DFF" w14:textId="77777777" w:rsidR="003C47D7" w:rsidRPr="003C47D7" w:rsidRDefault="003C47D7" w:rsidP="003C47D7">
      <w:pPr>
        <w:spacing w:after="0" w:line="276" w:lineRule="auto"/>
        <w:ind w:left="72"/>
        <w:jc w:val="right"/>
        <w:rPr>
          <w:rFonts w:ascii="Calibri" w:eastAsia="Times New Roman" w:hAnsi="Calibri" w:cs="Calibri"/>
          <w:bCs/>
          <w:iCs/>
          <w:color w:val="000000"/>
          <w:sz w:val="24"/>
          <w:szCs w:val="24"/>
          <w:lang w:eastAsia="pl-PL"/>
        </w:rPr>
      </w:pPr>
      <w:bookmarkStart w:id="0" w:name="_Hlk210050271"/>
      <w:r w:rsidRPr="003C47D7">
        <w:rPr>
          <w:rFonts w:ascii="Calibri" w:eastAsia="Times New Roman" w:hAnsi="Calibri" w:cs="Calibri"/>
          <w:bCs/>
          <w:iCs/>
          <w:color w:val="000000"/>
          <w:sz w:val="24"/>
          <w:szCs w:val="24"/>
          <w:lang w:eastAsia="pl-PL"/>
        </w:rPr>
        <w:lastRenderedPageBreak/>
        <w:t>Załącznik nr 2 do Umowy</w:t>
      </w:r>
    </w:p>
    <w:p w14:paraId="3E20B326" w14:textId="77777777" w:rsidR="003C47D7" w:rsidRPr="003C47D7" w:rsidRDefault="003C47D7" w:rsidP="003C47D7">
      <w:pPr>
        <w:spacing w:after="0" w:line="276" w:lineRule="auto"/>
        <w:jc w:val="right"/>
        <w:rPr>
          <w:rFonts w:ascii="Calibri" w:eastAsia="Times New Roman" w:hAnsi="Calibri" w:cs="Calibri"/>
          <w:b/>
          <w:sz w:val="24"/>
          <w:szCs w:val="24"/>
          <w:lang w:eastAsia="pl-PL"/>
        </w:rPr>
      </w:pPr>
    </w:p>
    <w:p w14:paraId="07858589" w14:textId="77777777" w:rsidR="003C47D7" w:rsidRPr="003C47D7" w:rsidRDefault="003C47D7" w:rsidP="003C47D7">
      <w:pPr>
        <w:spacing w:after="0" w:line="240" w:lineRule="auto"/>
        <w:jc w:val="center"/>
        <w:rPr>
          <w:rFonts w:ascii="Calibri" w:eastAsia="Times New Roman" w:hAnsi="Calibri" w:cs="Calibri"/>
          <w:b/>
          <w:bCs/>
          <w:sz w:val="24"/>
          <w:szCs w:val="24"/>
          <w:lang w:eastAsia="pl-PL"/>
        </w:rPr>
      </w:pPr>
      <w:r w:rsidRPr="003C47D7">
        <w:rPr>
          <w:rFonts w:ascii="Calibri" w:eastAsia="Calibri" w:hAnsi="Calibri" w:cs="Arial"/>
          <w:b/>
          <w:bCs/>
        </w:rPr>
        <w:t>Opis Przedmiotu Zamówienia</w:t>
      </w:r>
    </w:p>
    <w:p w14:paraId="28608C3F" w14:textId="77777777" w:rsidR="003C47D7" w:rsidRPr="003C47D7" w:rsidRDefault="003C47D7" w:rsidP="003C47D7">
      <w:pPr>
        <w:spacing w:line="260" w:lineRule="exact"/>
        <w:ind w:left="176"/>
        <w:contextualSpacing/>
        <w:jc w:val="both"/>
        <w:rPr>
          <w:rFonts w:ascii="Arial" w:eastAsia="Calibri" w:hAnsi="Arial" w:cs="Arial"/>
          <w:sz w:val="20"/>
          <w:szCs w:val="20"/>
        </w:rPr>
      </w:pPr>
    </w:p>
    <w:p w14:paraId="1AF11E90" w14:textId="77777777" w:rsidR="003C47D7" w:rsidRPr="003C47D7" w:rsidRDefault="003C47D7" w:rsidP="003C47D7">
      <w:pPr>
        <w:spacing w:line="256" w:lineRule="auto"/>
        <w:rPr>
          <w:rFonts w:ascii="Arial" w:eastAsia="Calibri" w:hAnsi="Arial" w:cs="Arial"/>
          <w:sz w:val="20"/>
          <w:szCs w:val="20"/>
        </w:rPr>
      </w:pPr>
      <w:r w:rsidRPr="003C47D7">
        <w:rPr>
          <w:rFonts w:ascii="Arial" w:eastAsia="Calibri" w:hAnsi="Arial" w:cs="Arial"/>
          <w:sz w:val="20"/>
          <w:szCs w:val="20"/>
        </w:rPr>
        <w:t>&lt;t</w:t>
      </w:r>
      <w:r w:rsidRPr="003C47D7">
        <w:rPr>
          <w:rFonts w:ascii="Arial" w:eastAsia="Calibri" w:hAnsi="Arial" w:cs="Arial"/>
          <w:i/>
          <w:iCs/>
          <w:sz w:val="20"/>
          <w:szCs w:val="20"/>
        </w:rPr>
        <w:t>reść załącznika rozpoczyna się na kolejnej stronie</w:t>
      </w:r>
      <w:r w:rsidRPr="003C47D7">
        <w:rPr>
          <w:rFonts w:ascii="Arial" w:eastAsia="Calibri" w:hAnsi="Arial" w:cs="Arial"/>
          <w:sz w:val="20"/>
          <w:szCs w:val="20"/>
        </w:rPr>
        <w:t>&gt;</w:t>
      </w:r>
    </w:p>
    <w:p w14:paraId="2F2E2D57" w14:textId="77777777" w:rsidR="003C47D7" w:rsidRPr="003C47D7" w:rsidRDefault="003C47D7" w:rsidP="003C47D7">
      <w:pPr>
        <w:spacing w:line="256" w:lineRule="auto"/>
        <w:rPr>
          <w:rFonts w:ascii="Arial" w:eastAsia="Calibri" w:hAnsi="Arial" w:cs="Arial"/>
          <w:sz w:val="20"/>
          <w:szCs w:val="20"/>
        </w:rPr>
      </w:pPr>
      <w:r w:rsidRPr="003C47D7">
        <w:rPr>
          <w:rFonts w:ascii="Arial" w:eastAsia="Calibri" w:hAnsi="Arial" w:cs="Arial"/>
          <w:sz w:val="20"/>
          <w:szCs w:val="20"/>
        </w:rPr>
        <w:br w:type="page"/>
      </w:r>
      <w:bookmarkEnd w:id="0"/>
    </w:p>
    <w:p w14:paraId="2948846C" w14:textId="641C088B" w:rsidR="003405CC" w:rsidRPr="00BB34A2" w:rsidRDefault="003405CC" w:rsidP="003405CC">
      <w:pPr>
        <w:spacing w:after="0" w:line="276" w:lineRule="auto"/>
        <w:ind w:left="72"/>
        <w:jc w:val="right"/>
        <w:rPr>
          <w:rFonts w:eastAsia="Times New Roman" w:cstheme="minorHAnsi"/>
          <w:bCs/>
          <w:iCs/>
          <w:color w:val="000000"/>
          <w:sz w:val="24"/>
          <w:szCs w:val="24"/>
          <w:lang w:eastAsia="pl-PL"/>
        </w:rPr>
      </w:pPr>
      <w:r w:rsidRPr="00BB34A2">
        <w:rPr>
          <w:rFonts w:eastAsia="Times New Roman" w:cstheme="minorHAnsi"/>
          <w:bCs/>
          <w:iCs/>
          <w:color w:val="000000"/>
          <w:sz w:val="24"/>
          <w:szCs w:val="24"/>
          <w:lang w:eastAsia="pl-PL"/>
        </w:rPr>
        <w:lastRenderedPageBreak/>
        <w:t xml:space="preserve">Załącznik nr </w:t>
      </w:r>
      <w:r w:rsidR="00B00954">
        <w:rPr>
          <w:rFonts w:eastAsia="Times New Roman" w:cstheme="minorHAnsi"/>
          <w:bCs/>
          <w:iCs/>
          <w:color w:val="000000"/>
          <w:sz w:val="24"/>
          <w:szCs w:val="24"/>
          <w:lang w:eastAsia="pl-PL"/>
        </w:rPr>
        <w:t>3</w:t>
      </w:r>
    </w:p>
    <w:p w14:paraId="5E0CF5CE" w14:textId="77777777" w:rsidR="003405CC" w:rsidRPr="00BB34A2" w:rsidRDefault="003405CC" w:rsidP="003405CC">
      <w:pPr>
        <w:spacing w:after="0" w:line="276" w:lineRule="auto"/>
        <w:jc w:val="right"/>
        <w:rPr>
          <w:rFonts w:eastAsia="Times New Roman" w:cstheme="minorHAnsi"/>
          <w:b/>
          <w:sz w:val="24"/>
          <w:szCs w:val="24"/>
          <w:lang w:eastAsia="pl-PL"/>
        </w:rPr>
      </w:pPr>
    </w:p>
    <w:p w14:paraId="323ED71F" w14:textId="77777777" w:rsidR="003405CC" w:rsidRPr="00BB34A2" w:rsidRDefault="003405CC" w:rsidP="003405CC">
      <w:pPr>
        <w:spacing w:after="0" w:line="240" w:lineRule="auto"/>
        <w:jc w:val="center"/>
        <w:rPr>
          <w:rFonts w:eastAsia="Times New Roman" w:cstheme="minorHAnsi"/>
          <w:b/>
          <w:sz w:val="24"/>
          <w:szCs w:val="24"/>
          <w:lang w:eastAsia="pl-PL"/>
        </w:rPr>
      </w:pPr>
      <w:r>
        <w:rPr>
          <w:rFonts w:eastAsia="Times New Roman" w:cstheme="minorHAnsi"/>
          <w:b/>
          <w:sz w:val="24"/>
          <w:szCs w:val="24"/>
          <w:lang w:eastAsia="pl-PL"/>
        </w:rPr>
        <w:t>Klauzule środowiskowe</w:t>
      </w:r>
    </w:p>
    <w:p w14:paraId="2FCFA0B2" w14:textId="77777777" w:rsidR="003405CC" w:rsidRDefault="003405CC" w:rsidP="003405CC">
      <w:pPr>
        <w:pStyle w:val="Akapitzlist"/>
        <w:spacing w:line="260" w:lineRule="exact"/>
        <w:ind w:left="176"/>
        <w:jc w:val="both"/>
        <w:rPr>
          <w:rFonts w:ascii="Arial" w:hAnsi="Arial" w:cs="Arial"/>
          <w:sz w:val="20"/>
          <w:szCs w:val="20"/>
        </w:rPr>
      </w:pPr>
    </w:p>
    <w:p w14:paraId="4B549DBC" w14:textId="1AA32972" w:rsidR="003405CC" w:rsidRPr="006A0433" w:rsidRDefault="003405CC" w:rsidP="4CAA5B78">
      <w:pPr>
        <w:pStyle w:val="Akapitzlist"/>
        <w:numPr>
          <w:ilvl w:val="0"/>
          <w:numId w:val="108"/>
        </w:numPr>
        <w:spacing w:line="260" w:lineRule="exact"/>
        <w:ind w:left="176" w:hanging="284"/>
        <w:jc w:val="both"/>
        <w:rPr>
          <w:rFonts w:eastAsia="Times New Roman"/>
          <w:lang w:eastAsia="pl-PL"/>
        </w:rPr>
      </w:pPr>
      <w:r w:rsidRPr="4CAA5B78">
        <w:rPr>
          <w:rFonts w:eastAsia="Times New Roman"/>
          <w:lang w:eastAsia="pl-PL"/>
        </w:rPr>
        <w:t xml:space="preserve">Zamawiający  zobowiązany jest do zapobiegania negatywnym wpływom na środowisko naturalne. W związku z tym, zobowiązuje się Dostawcę do spełnienia wymagań ochrony środowiska w zakresie dotyczącym </w:t>
      </w:r>
      <w:r w:rsidR="00080283" w:rsidRPr="4CAA5B78">
        <w:rPr>
          <w:rFonts w:eastAsia="Times New Roman"/>
          <w:lang w:eastAsia="pl-PL"/>
        </w:rPr>
        <w:t>P</w:t>
      </w:r>
      <w:r w:rsidRPr="4CAA5B78">
        <w:rPr>
          <w:rFonts w:eastAsia="Times New Roman"/>
          <w:lang w:eastAsia="pl-PL"/>
        </w:rPr>
        <w:t>rzedmiotu Umowy.</w:t>
      </w:r>
    </w:p>
    <w:p w14:paraId="083423AC" w14:textId="77777777" w:rsidR="003405CC" w:rsidRPr="006A0433" w:rsidRDefault="003405CC" w:rsidP="001E5FD2">
      <w:pPr>
        <w:pStyle w:val="Akapitzlist"/>
        <w:numPr>
          <w:ilvl w:val="0"/>
          <w:numId w:val="108"/>
        </w:numPr>
        <w:spacing w:line="260" w:lineRule="exact"/>
        <w:ind w:left="176" w:hanging="284"/>
        <w:jc w:val="both"/>
        <w:rPr>
          <w:rFonts w:eastAsia="Times New Roman" w:cstheme="minorHAnsi"/>
          <w:lang w:eastAsia="pl-PL"/>
        </w:rPr>
      </w:pPr>
      <w:r w:rsidRPr="006A0433">
        <w:rPr>
          <w:rFonts w:eastAsia="Times New Roman" w:cstheme="minorHAnsi"/>
          <w:lang w:eastAsia="pl-PL"/>
        </w:rPr>
        <w:t>Zamawiający zastrzega sobie prawo do kontroli przestrzegania przez Dostawcę przepisów dotyczących ochrony środowiska, w zakresie realizacji Umowy i postanowień Umowy mających za przedmiot wymagania ochrony środowiska. Do przeprowadzania kontroli ze strony Zamawiającego upoważniony jest pracownik ds. ochrony środowiska.</w:t>
      </w:r>
    </w:p>
    <w:p w14:paraId="53491FF3" w14:textId="5E3192BE" w:rsidR="003405CC" w:rsidRPr="006A0433" w:rsidRDefault="003405CC" w:rsidP="001E5FD2">
      <w:pPr>
        <w:pStyle w:val="Akapitzlist"/>
        <w:numPr>
          <w:ilvl w:val="0"/>
          <w:numId w:val="108"/>
        </w:numPr>
        <w:spacing w:line="260" w:lineRule="exact"/>
        <w:ind w:left="176" w:hanging="284"/>
        <w:jc w:val="both"/>
        <w:rPr>
          <w:rFonts w:eastAsia="Times New Roman" w:cstheme="minorHAnsi"/>
          <w:lang w:eastAsia="pl-PL"/>
        </w:rPr>
      </w:pPr>
      <w:r w:rsidRPr="006A0433">
        <w:rPr>
          <w:rFonts w:eastAsia="Times New Roman" w:cstheme="minorHAnsi"/>
          <w:lang w:eastAsia="pl-PL"/>
        </w:rPr>
        <w:t xml:space="preserve">Zamawiający zastrzega sobie prawo do wypowiedzenia umowy w trybie natychmiastowym, bez zachowania okresu wypowiedzenia w przypadku stwierdzenia </w:t>
      </w:r>
      <w:r w:rsidR="00311E85">
        <w:rPr>
          <w:rFonts w:eastAsia="Times New Roman" w:cstheme="minorHAnsi"/>
          <w:lang w:eastAsia="pl-PL"/>
        </w:rPr>
        <w:t>rażącego naruszenia przepisów z </w:t>
      </w:r>
      <w:r w:rsidRPr="006A0433">
        <w:rPr>
          <w:rFonts w:eastAsia="Times New Roman" w:cstheme="minorHAnsi"/>
          <w:lang w:eastAsia="pl-PL"/>
        </w:rPr>
        <w:t>zakresu ochrony środowiska lub postanowień Umowy mających za przedmiot wymagania ochrony środowiska, mimo uprzedniego wezwania Dostawcy do zaprzestania naruszeń oraz usunięcia już stwierdzonych naruszeń i bezskutecznym upływie dodatkowego, określonego w tym wezwaniu terminu. W takim przypadku Dostawcy nie przysługuje od</w:t>
      </w:r>
      <w:r w:rsidR="00311E85">
        <w:rPr>
          <w:rFonts w:eastAsia="Times New Roman" w:cstheme="minorHAnsi"/>
          <w:lang w:eastAsia="pl-PL"/>
        </w:rPr>
        <w:t>szkodowanie od Zamawiającego. W </w:t>
      </w:r>
      <w:r w:rsidRPr="006A0433">
        <w:rPr>
          <w:rFonts w:eastAsia="Times New Roman" w:cstheme="minorHAnsi"/>
          <w:lang w:eastAsia="pl-PL"/>
        </w:rPr>
        <w:t>przypadku takiego zakończenia łączącego Strony stosunku prawnego, Dostawcy będzie przysługiwało wyłącznie wynagrodzenie z tytułu tej części dostaw, co do której stwierdzono należyte wykonanie Umowy. Zamawiający zachowuje na własność należycie wykonany przez Dostawcę przedmiot dostawy.</w:t>
      </w:r>
    </w:p>
    <w:p w14:paraId="375B9C66" w14:textId="0BAEAB64" w:rsidR="003405CC" w:rsidRPr="006A0433" w:rsidRDefault="003405CC" w:rsidP="4CAA5B78">
      <w:pPr>
        <w:pStyle w:val="Akapitzlist"/>
        <w:numPr>
          <w:ilvl w:val="0"/>
          <w:numId w:val="108"/>
        </w:numPr>
        <w:spacing w:line="260" w:lineRule="exact"/>
        <w:ind w:left="176" w:hanging="284"/>
        <w:jc w:val="both"/>
        <w:rPr>
          <w:rFonts w:eastAsia="Times New Roman"/>
          <w:lang w:eastAsia="pl-PL"/>
        </w:rPr>
      </w:pPr>
      <w:r w:rsidRPr="4CAA5B78">
        <w:rPr>
          <w:rFonts w:eastAsia="Times New Roman"/>
          <w:lang w:eastAsia="pl-PL"/>
        </w:rPr>
        <w:t xml:space="preserve">Kary wynikające z nieprzestrzegania przepisów ochrony środowiska przez Dostawcę, ponosi Dostawca, a w </w:t>
      </w:r>
      <w:r w:rsidR="531AB4CE" w:rsidRPr="4CAA5B78">
        <w:rPr>
          <w:rFonts w:eastAsia="Times New Roman"/>
          <w:lang w:eastAsia="pl-PL"/>
        </w:rPr>
        <w:t>sytuacji,</w:t>
      </w:r>
      <w:r w:rsidRPr="4CAA5B78">
        <w:rPr>
          <w:rFonts w:eastAsia="Times New Roman"/>
          <w:lang w:eastAsia="pl-PL"/>
        </w:rPr>
        <w:t xml:space="preserve"> gdy kara taka zostanie nałożona bezpośrednio na Zamawiającego, Dostawca zwróci Zamawiającemu jej równowartość powiększoną o ewentualne koszty postępowania.</w:t>
      </w:r>
    </w:p>
    <w:p w14:paraId="508BB6D7" w14:textId="77777777" w:rsidR="003405CC" w:rsidRPr="006A0433" w:rsidRDefault="003405CC" w:rsidP="001E5FD2">
      <w:pPr>
        <w:pStyle w:val="Akapitzlist"/>
        <w:numPr>
          <w:ilvl w:val="0"/>
          <w:numId w:val="108"/>
        </w:numPr>
        <w:spacing w:line="260" w:lineRule="exact"/>
        <w:ind w:left="176" w:hanging="284"/>
        <w:jc w:val="both"/>
        <w:rPr>
          <w:rFonts w:eastAsia="Times New Roman" w:cstheme="minorHAnsi"/>
          <w:lang w:eastAsia="pl-PL"/>
        </w:rPr>
      </w:pPr>
      <w:r w:rsidRPr="006A0433">
        <w:rPr>
          <w:rFonts w:eastAsia="Times New Roman" w:cstheme="minorHAnsi"/>
          <w:lang w:eastAsia="pl-PL"/>
        </w:rPr>
        <w:t>Dostawca jest zobowiązany do naprawy wszelkich wyrządzonych wskutek swoich działań szkód w środowisku poprzez przywrócenie środowiska do stanu pierwotnego lub pokrycia kosztów przywrócenia środowiska do stanu pierwotnego według decyzji i wyceny Zamawiającego.</w:t>
      </w:r>
    </w:p>
    <w:p w14:paraId="1AF24261" w14:textId="77777777" w:rsidR="003405CC" w:rsidRPr="006A0433" w:rsidRDefault="003405CC" w:rsidP="001E5FD2">
      <w:pPr>
        <w:pStyle w:val="Akapitzlist"/>
        <w:numPr>
          <w:ilvl w:val="0"/>
          <w:numId w:val="108"/>
        </w:numPr>
        <w:spacing w:line="260" w:lineRule="exact"/>
        <w:ind w:left="176" w:hanging="284"/>
        <w:jc w:val="both"/>
        <w:rPr>
          <w:rFonts w:eastAsia="Times New Roman" w:cstheme="minorHAnsi"/>
          <w:lang w:eastAsia="pl-PL"/>
        </w:rPr>
      </w:pPr>
      <w:r w:rsidRPr="006A0433">
        <w:rPr>
          <w:rFonts w:eastAsia="Times New Roman" w:cstheme="minorHAnsi"/>
          <w:lang w:eastAsia="pl-PL"/>
        </w:rPr>
        <w:t>W przypadku wystąpienia awarii środowiskowej wynikłej w związku z realizacją Umowy, Dostawca jest zobowiązany niezwłocznie powiadomić o tym Zamawiającego (osobę wskazaną w Umowie do kontaktu). Poprzez awarię środowiskową należy rozumieć zdarzenie powstałe na skutek realizacji przez Dostawcę umowy na rzecz Zamawiającego, które w wyniku niekontrolowanego rozwoju sytuacji prowadzi do powstania negatywnej mierzalnej zmiany stanu lub funkcji elementów przyrodniczych (gatunków chronionych, chronionych siedlisk przyrodniczych, wody, ziemi), ocenionej w stosunku do stanu początkowego i wywołane pośrednio lub bezpośrednio działaniem Dostawcy.</w:t>
      </w:r>
    </w:p>
    <w:p w14:paraId="5AE948C5" w14:textId="77777777" w:rsidR="003405CC" w:rsidRPr="006A0433" w:rsidRDefault="003405CC" w:rsidP="001E5FD2">
      <w:pPr>
        <w:pStyle w:val="Akapitzlist"/>
        <w:numPr>
          <w:ilvl w:val="0"/>
          <w:numId w:val="108"/>
        </w:numPr>
        <w:spacing w:line="260" w:lineRule="exact"/>
        <w:ind w:left="176" w:hanging="284"/>
        <w:jc w:val="both"/>
        <w:rPr>
          <w:rFonts w:eastAsia="Times New Roman" w:cstheme="minorHAnsi"/>
          <w:lang w:eastAsia="pl-PL"/>
        </w:rPr>
      </w:pPr>
      <w:r w:rsidRPr="006A0433">
        <w:rPr>
          <w:rFonts w:eastAsia="Times New Roman" w:cstheme="minorHAnsi"/>
          <w:lang w:eastAsia="pl-PL"/>
        </w:rPr>
        <w:t>Dostawca substancji i/lub mieszaniny niebezpiecznej zobowiązuje się do dostarczenia Zamawiającemu aktualnej Karty charakterystyki substancji i/lub mieszaniny niebezpiecznej, zgodnej z obowiązującymi przepisami prawa.</w:t>
      </w:r>
    </w:p>
    <w:p w14:paraId="42999CFC" w14:textId="77777777" w:rsidR="003405CC" w:rsidRPr="006A0433" w:rsidRDefault="003405CC" w:rsidP="001E5FD2">
      <w:pPr>
        <w:pStyle w:val="Akapitzlist"/>
        <w:numPr>
          <w:ilvl w:val="0"/>
          <w:numId w:val="108"/>
        </w:numPr>
        <w:spacing w:line="260" w:lineRule="exact"/>
        <w:ind w:left="176" w:hanging="284"/>
        <w:jc w:val="both"/>
        <w:rPr>
          <w:rFonts w:eastAsia="Times New Roman" w:cstheme="minorHAnsi"/>
          <w:lang w:eastAsia="pl-PL"/>
        </w:rPr>
      </w:pPr>
      <w:r w:rsidRPr="006A0433">
        <w:rPr>
          <w:rFonts w:eastAsia="Times New Roman" w:cstheme="minorHAnsi"/>
          <w:lang w:eastAsia="pl-PL"/>
        </w:rPr>
        <w:t>Dostawca wyrobów lub produktów w opakowaniach wielokrotnego użytku, a także substancji i/lub mieszanin niebezpiecznych obowiązany jest do odbioru opakowań wielokrotnego użytku i odpadów opakowaniowych po tych substancjach.</w:t>
      </w:r>
    </w:p>
    <w:p w14:paraId="1A284D36" w14:textId="77777777" w:rsidR="003405CC" w:rsidRPr="006A0433" w:rsidRDefault="003405CC" w:rsidP="001E5FD2">
      <w:pPr>
        <w:pStyle w:val="Akapitzlist"/>
        <w:numPr>
          <w:ilvl w:val="0"/>
          <w:numId w:val="108"/>
        </w:numPr>
        <w:spacing w:line="260" w:lineRule="exact"/>
        <w:ind w:left="176" w:hanging="284"/>
        <w:jc w:val="both"/>
        <w:rPr>
          <w:rFonts w:eastAsia="Times New Roman" w:cstheme="minorHAnsi"/>
          <w:lang w:eastAsia="pl-PL"/>
        </w:rPr>
      </w:pPr>
      <w:r w:rsidRPr="006A0433">
        <w:rPr>
          <w:rFonts w:eastAsia="Times New Roman" w:cstheme="minorHAnsi"/>
          <w:lang w:eastAsia="pl-PL"/>
        </w:rPr>
        <w:t>Podpisanie Umowy przez Dostawcę jest równoznaczne z:</w:t>
      </w:r>
    </w:p>
    <w:p w14:paraId="1726C60B" w14:textId="77777777" w:rsidR="003405CC" w:rsidRPr="006A0433" w:rsidRDefault="003405CC" w:rsidP="001E5FD2">
      <w:pPr>
        <w:pStyle w:val="Akapitzlist"/>
        <w:numPr>
          <w:ilvl w:val="4"/>
          <w:numId w:val="107"/>
        </w:numPr>
        <w:spacing w:line="260" w:lineRule="exact"/>
        <w:ind w:left="601"/>
        <w:jc w:val="both"/>
        <w:rPr>
          <w:rFonts w:eastAsia="Times New Roman" w:cstheme="minorHAnsi"/>
          <w:lang w:eastAsia="pl-PL"/>
        </w:rPr>
      </w:pPr>
      <w:r w:rsidRPr="006A0433">
        <w:rPr>
          <w:rFonts w:eastAsia="Times New Roman" w:cstheme="minorHAnsi"/>
          <w:lang w:eastAsia="pl-PL"/>
        </w:rPr>
        <w:t>zapoznaniem się przez Dostawcę z Zasadami postępowania dla Dostawców w zakresie ochrony środowiska, stanowiących załącznik do Klauzul Środowiskowych;</w:t>
      </w:r>
    </w:p>
    <w:p w14:paraId="45885B07" w14:textId="77777777" w:rsidR="003405CC" w:rsidRPr="006A0433" w:rsidRDefault="003405CC" w:rsidP="001E5FD2">
      <w:pPr>
        <w:pStyle w:val="Akapitzlist"/>
        <w:numPr>
          <w:ilvl w:val="4"/>
          <w:numId w:val="107"/>
        </w:numPr>
        <w:spacing w:line="260" w:lineRule="exact"/>
        <w:ind w:left="601"/>
        <w:jc w:val="both"/>
        <w:rPr>
          <w:rFonts w:eastAsia="Times New Roman" w:cstheme="minorHAnsi"/>
          <w:lang w:eastAsia="pl-PL"/>
        </w:rPr>
      </w:pPr>
      <w:r w:rsidRPr="006A0433">
        <w:rPr>
          <w:rFonts w:eastAsia="Times New Roman" w:cstheme="minorHAnsi"/>
          <w:lang w:eastAsia="pl-PL"/>
        </w:rPr>
        <w:t>zobowiązaniem się Dostawcy do przestrzegania postanowień Zasad postępowania dla Dostawców w zakresie ochrony środowiska, stanowiących załącznik do Klauzul Środowiskowych;</w:t>
      </w:r>
    </w:p>
    <w:p w14:paraId="1B18FCE1" w14:textId="77777777" w:rsidR="003405CC" w:rsidRDefault="003405CC" w:rsidP="001E5FD2">
      <w:pPr>
        <w:pStyle w:val="Akapitzlist"/>
        <w:numPr>
          <w:ilvl w:val="4"/>
          <w:numId w:val="107"/>
        </w:numPr>
        <w:spacing w:line="260" w:lineRule="exact"/>
        <w:ind w:left="601"/>
        <w:jc w:val="both"/>
        <w:rPr>
          <w:rFonts w:eastAsia="Times New Roman" w:cstheme="minorHAnsi"/>
          <w:lang w:eastAsia="pl-PL"/>
        </w:rPr>
      </w:pPr>
      <w:r w:rsidRPr="006A0433">
        <w:rPr>
          <w:rFonts w:eastAsia="Times New Roman" w:cstheme="minorHAnsi"/>
          <w:lang w:eastAsia="pl-PL"/>
        </w:rPr>
        <w:t xml:space="preserve">zobowiązaniem się Dostawcy do zapoznania wszystkich osób biorących udział </w:t>
      </w:r>
      <w:r w:rsidRPr="006A0433">
        <w:rPr>
          <w:rFonts w:eastAsia="Times New Roman" w:cstheme="minorHAnsi"/>
          <w:lang w:eastAsia="pl-PL"/>
        </w:rPr>
        <w:br/>
        <w:t>w realizacji Umowy z treścią Zasad postępowania dla Dostawców w zakresie ochrony środowiska, stanowiących załącznik do Klauzul Środowiskowych.</w:t>
      </w:r>
      <w:r>
        <w:rPr>
          <w:rFonts w:eastAsia="Times New Roman" w:cstheme="minorHAnsi"/>
          <w:lang w:eastAsia="pl-PL"/>
        </w:rPr>
        <w:br w:type="page"/>
      </w:r>
    </w:p>
    <w:p w14:paraId="28A9F558" w14:textId="77777777" w:rsidR="003405CC" w:rsidRPr="00A31C26" w:rsidRDefault="003405CC" w:rsidP="003405CC">
      <w:pPr>
        <w:spacing w:after="0" w:line="276" w:lineRule="auto"/>
        <w:jc w:val="right"/>
        <w:rPr>
          <w:rFonts w:eastAsia="Calibri" w:cstheme="minorHAnsi"/>
          <w:b/>
        </w:rPr>
      </w:pPr>
      <w:r w:rsidRPr="00A31C26">
        <w:rPr>
          <w:rFonts w:eastAsia="Calibri" w:cstheme="minorHAnsi"/>
          <w:b/>
        </w:rPr>
        <w:lastRenderedPageBreak/>
        <w:t>Załącznik do Klauzul Środowiskowych</w:t>
      </w:r>
    </w:p>
    <w:p w14:paraId="1B35EDE3" w14:textId="77777777" w:rsidR="003405CC" w:rsidRPr="00A31C26" w:rsidRDefault="003405CC" w:rsidP="003405CC">
      <w:pPr>
        <w:spacing w:after="0" w:line="276" w:lineRule="auto"/>
        <w:rPr>
          <w:rFonts w:eastAsia="Calibri" w:cstheme="minorHAnsi"/>
        </w:rPr>
      </w:pPr>
    </w:p>
    <w:p w14:paraId="5614749C" w14:textId="7DCA8FD0" w:rsidR="003405CC" w:rsidRPr="00A31C26" w:rsidRDefault="003405CC" w:rsidP="00A31C26">
      <w:pPr>
        <w:spacing w:after="0" w:line="276" w:lineRule="auto"/>
        <w:rPr>
          <w:rFonts w:eastAsia="Calibri" w:cstheme="minorHAnsi"/>
        </w:rPr>
      </w:pPr>
      <w:r w:rsidRPr="00A31C26">
        <w:rPr>
          <w:rFonts w:eastAsia="Calibri" w:cstheme="minorHAnsi"/>
          <w:b/>
        </w:rPr>
        <w:t>Zasady postępowania dla Dostawców w zakresie ochrony środowiska</w:t>
      </w:r>
    </w:p>
    <w:p w14:paraId="5EFC2907" w14:textId="77777777" w:rsidR="00A31C26" w:rsidRPr="00A31C26" w:rsidRDefault="00A31C26" w:rsidP="00A31C26">
      <w:pPr>
        <w:spacing w:after="0" w:line="276" w:lineRule="auto"/>
        <w:rPr>
          <w:rFonts w:eastAsia="Calibri" w:cstheme="minorHAnsi"/>
        </w:rPr>
      </w:pPr>
    </w:p>
    <w:p w14:paraId="1E882474" w14:textId="052D5B4A" w:rsidR="5675FFED" w:rsidRPr="00A31C26" w:rsidRDefault="5675FFED" w:rsidP="00A31C26">
      <w:pPr>
        <w:pStyle w:val="Akapitzlist"/>
        <w:numPr>
          <w:ilvl w:val="3"/>
          <w:numId w:val="81"/>
        </w:numPr>
        <w:spacing w:after="0" w:line="276" w:lineRule="auto"/>
        <w:rPr>
          <w:rFonts w:eastAsia="Calibri" w:cstheme="minorHAnsi"/>
          <w:b/>
          <w:bCs/>
          <w:color w:val="000000" w:themeColor="text1"/>
        </w:rPr>
      </w:pPr>
      <w:r w:rsidRPr="00A31C26">
        <w:rPr>
          <w:rFonts w:eastAsia="Calibri" w:cstheme="minorHAnsi"/>
          <w:b/>
          <w:bCs/>
          <w:color w:val="000000" w:themeColor="text1"/>
        </w:rPr>
        <w:t>Zasady postępowania dla Wykonawców w zakresie ochrony środowiska</w:t>
      </w:r>
    </w:p>
    <w:p w14:paraId="6697C9C5" w14:textId="508556B4" w:rsidR="5675FFED" w:rsidRPr="00A31C26" w:rsidRDefault="5675FFED" w:rsidP="00A31C26">
      <w:pPr>
        <w:spacing w:line="276" w:lineRule="auto"/>
        <w:ind w:left="720"/>
        <w:rPr>
          <w:rFonts w:eastAsia="Arial" w:cstheme="minorHAnsi"/>
        </w:rPr>
      </w:pPr>
      <w:r w:rsidRPr="00A31C26">
        <w:rPr>
          <w:rFonts w:eastAsia="Arial" w:cstheme="minorHAnsi"/>
        </w:rPr>
        <w:t xml:space="preserve"> </w:t>
      </w:r>
    </w:p>
    <w:p w14:paraId="60717E3F" w14:textId="03E5FC0F" w:rsidR="5675FFED" w:rsidRPr="00A31C26" w:rsidRDefault="5675FFED" w:rsidP="00A51BC3">
      <w:pPr>
        <w:spacing w:line="276" w:lineRule="auto"/>
        <w:ind w:left="720"/>
        <w:jc w:val="both"/>
        <w:rPr>
          <w:rFonts w:eastAsia="Arial" w:cstheme="minorHAnsi"/>
        </w:rPr>
      </w:pPr>
      <w:r w:rsidRPr="00A31C26">
        <w:rPr>
          <w:rFonts w:eastAsia="Arial" w:cstheme="minorHAnsi"/>
        </w:rPr>
        <w:t xml:space="preserve">Zasady postępowania w zakresie ochrony środowiska mieszczą się w granicach prawa, a ich spełnienie jest integralnym elementem realizacji Przedmiotu Umowy w sposób zgodny z prawem, profesjonalny i rzetelny. Zasady postępowania w zakresie ochrony środowiska stanowią doprecyzowanie wymagań określonych prawem i nie należy ich traktować jako katalog zamknięty. </w:t>
      </w:r>
      <w:r w:rsidR="11EEB67A" w:rsidRPr="00A31C26">
        <w:rPr>
          <w:rFonts w:eastAsia="Arial" w:cstheme="minorHAnsi"/>
        </w:rPr>
        <w:t>Dostawca</w:t>
      </w:r>
      <w:r w:rsidRPr="00A31C26">
        <w:rPr>
          <w:rFonts w:eastAsia="Arial" w:cstheme="minorHAnsi"/>
        </w:rPr>
        <w:t xml:space="preserve"> na etapie wyceny zobowiązany jest uwzględnić wszystkie zasoby (techniczne, organizacyjne i ludzkie) potrzebne do wykonania Przedmiotu Umowy w sposób bezpieczny dla środowiska, zgodnie z obowiązującymi przepisami, zasadami i normami, aktualnym stanem wiedzy technicznej i dobrej praktyki inżynierskiej.  </w:t>
      </w:r>
    </w:p>
    <w:p w14:paraId="45DC297C" w14:textId="293F6EDD" w:rsidR="5675FFED" w:rsidRPr="00A31C26" w:rsidRDefault="5675FFED" w:rsidP="00A51BC3">
      <w:pPr>
        <w:spacing w:line="276" w:lineRule="auto"/>
        <w:ind w:left="720"/>
        <w:jc w:val="center"/>
        <w:rPr>
          <w:rFonts w:eastAsia="Arial" w:cstheme="minorHAnsi"/>
        </w:rPr>
      </w:pPr>
      <w:r w:rsidRPr="00A31C26">
        <w:rPr>
          <w:rFonts w:eastAsia="Arial" w:cstheme="minorHAnsi"/>
        </w:rPr>
        <w:t>§1</w:t>
      </w:r>
    </w:p>
    <w:p w14:paraId="36011CA6" w14:textId="026B5B4D" w:rsidR="5675FFED" w:rsidRPr="00A31C26" w:rsidRDefault="5675FFED" w:rsidP="00A51BC3">
      <w:pPr>
        <w:spacing w:line="276" w:lineRule="auto"/>
        <w:jc w:val="both"/>
        <w:rPr>
          <w:rFonts w:eastAsia="Arial" w:cstheme="minorHAnsi"/>
        </w:rPr>
      </w:pPr>
      <w:r w:rsidRPr="00A31C26">
        <w:rPr>
          <w:rFonts w:eastAsia="Arial" w:cstheme="minorHAnsi"/>
        </w:rPr>
        <w:t>Wykonawca realizujący Umowę obowiązany jest do:</w:t>
      </w:r>
    </w:p>
    <w:p w14:paraId="2F534010" w14:textId="2B650273" w:rsidR="44C7A2C9" w:rsidRPr="00A31C26" w:rsidRDefault="44C7A2C9" w:rsidP="00A51BC3">
      <w:pPr>
        <w:spacing w:line="276" w:lineRule="auto"/>
        <w:jc w:val="both"/>
        <w:rPr>
          <w:rFonts w:eastAsia="Arial" w:cstheme="minorHAnsi"/>
        </w:rPr>
      </w:pPr>
      <w:r w:rsidRPr="00A31C26">
        <w:rPr>
          <w:rFonts w:eastAsia="Arial" w:cstheme="minorHAnsi"/>
        </w:rPr>
        <w:t xml:space="preserve">1) </w:t>
      </w:r>
      <w:r w:rsidR="5675FFED" w:rsidRPr="00A31C26">
        <w:rPr>
          <w:rFonts w:eastAsia="Arial" w:cstheme="minorHAnsi"/>
        </w:rPr>
        <w:t>przestrzegania przepisów ochrony środowiska dotyczących w szczególności:</w:t>
      </w:r>
    </w:p>
    <w:p w14:paraId="1D1C3B6B" w14:textId="0060ED1C" w:rsidR="5675FFED" w:rsidRPr="00A31C26" w:rsidRDefault="5675FFED" w:rsidP="00A51BC3">
      <w:pPr>
        <w:pStyle w:val="Akapitzlist"/>
        <w:numPr>
          <w:ilvl w:val="0"/>
          <w:numId w:val="61"/>
        </w:numPr>
        <w:spacing w:line="276" w:lineRule="auto"/>
        <w:jc w:val="both"/>
        <w:rPr>
          <w:rFonts w:eastAsiaTheme="minorEastAsia" w:cstheme="minorHAnsi"/>
        </w:rPr>
      </w:pPr>
      <w:r w:rsidRPr="00A31C26">
        <w:rPr>
          <w:rFonts w:eastAsia="Arial" w:cstheme="minorHAnsi"/>
        </w:rPr>
        <w:t>ochrony gleby, wody i powierzchni ziemi przez niedopuszczanie do zanieczyszczeń szkodliwymi substancjami np. olejami, smarami, farbami, produktami zawierającymi substancje i mieszaniny niebezpieczne,</w:t>
      </w:r>
    </w:p>
    <w:p w14:paraId="2C069705" w14:textId="490646CB" w:rsidR="5675FFED" w:rsidRPr="00A31C26" w:rsidRDefault="5675FFED" w:rsidP="00A51BC3">
      <w:pPr>
        <w:pStyle w:val="Akapitzlist"/>
        <w:numPr>
          <w:ilvl w:val="0"/>
          <w:numId w:val="61"/>
        </w:numPr>
        <w:spacing w:line="276" w:lineRule="auto"/>
        <w:jc w:val="both"/>
        <w:rPr>
          <w:rFonts w:eastAsiaTheme="minorEastAsia" w:cstheme="minorHAnsi"/>
        </w:rPr>
      </w:pPr>
      <w:r w:rsidRPr="00A31C26">
        <w:rPr>
          <w:rFonts w:eastAsia="Arial" w:cstheme="minorHAnsi"/>
        </w:rPr>
        <w:t>racjonalnego korzystania z wody,</w:t>
      </w:r>
    </w:p>
    <w:p w14:paraId="42CB82D9" w14:textId="1CA585DC" w:rsidR="5675FFED" w:rsidRPr="00A31C26" w:rsidRDefault="5675FFED" w:rsidP="00A51BC3">
      <w:pPr>
        <w:pStyle w:val="Akapitzlist"/>
        <w:numPr>
          <w:ilvl w:val="0"/>
          <w:numId w:val="61"/>
        </w:numPr>
        <w:spacing w:line="276" w:lineRule="auto"/>
        <w:jc w:val="both"/>
        <w:rPr>
          <w:rFonts w:eastAsiaTheme="minorEastAsia" w:cstheme="minorHAnsi"/>
        </w:rPr>
      </w:pPr>
      <w:r w:rsidRPr="00A31C26">
        <w:rPr>
          <w:rFonts w:eastAsia="Arial" w:cstheme="minorHAnsi"/>
        </w:rPr>
        <w:t xml:space="preserve">utrzymania czystości i porządku </w:t>
      </w:r>
      <w:r w:rsidR="35C14228" w:rsidRPr="00A31C26">
        <w:rPr>
          <w:rFonts w:eastAsia="Arial" w:cstheme="minorHAnsi"/>
        </w:rPr>
        <w:t>na terenie dostawy</w:t>
      </w:r>
      <w:r w:rsidRPr="00A31C26">
        <w:rPr>
          <w:rFonts w:eastAsia="Arial" w:cstheme="minorHAnsi"/>
        </w:rPr>
        <w:t>, na użytkowanym terenie lub w obiekcie,</w:t>
      </w:r>
    </w:p>
    <w:p w14:paraId="2898F4CF" w14:textId="2FCE78E6" w:rsidR="5675FFED" w:rsidRPr="00A31C26" w:rsidRDefault="5675FFED" w:rsidP="4CAA5B78">
      <w:pPr>
        <w:pStyle w:val="Akapitzlist"/>
        <w:numPr>
          <w:ilvl w:val="0"/>
          <w:numId w:val="61"/>
        </w:numPr>
        <w:spacing w:line="276" w:lineRule="auto"/>
        <w:jc w:val="both"/>
        <w:rPr>
          <w:rFonts w:eastAsiaTheme="minorEastAsia" w:cstheme="minorHAnsi"/>
        </w:rPr>
      </w:pPr>
      <w:r w:rsidRPr="00A31C26">
        <w:rPr>
          <w:rFonts w:eastAsia="Arial" w:cstheme="minorHAnsi"/>
        </w:rPr>
        <w:t xml:space="preserve">czasowego gromadzenia powstałych </w:t>
      </w:r>
      <w:r w:rsidR="73EBBAD4" w:rsidRPr="00A31C26">
        <w:rPr>
          <w:rFonts w:eastAsia="Arial" w:cstheme="minorHAnsi"/>
        </w:rPr>
        <w:t>odpadów w</w:t>
      </w:r>
      <w:r w:rsidRPr="00A31C26">
        <w:rPr>
          <w:rFonts w:eastAsia="Arial" w:cstheme="minorHAnsi"/>
        </w:rPr>
        <w:t xml:space="preserve"> sposób zapewniający ochronę środowiska i w sposób uzgodniony z Zamawiającym,</w:t>
      </w:r>
    </w:p>
    <w:p w14:paraId="00062E8E" w14:textId="3093AA48" w:rsidR="5675FFED" w:rsidRPr="00A31C26" w:rsidRDefault="5675FFED" w:rsidP="00A51BC3">
      <w:pPr>
        <w:pStyle w:val="Akapitzlist"/>
        <w:numPr>
          <w:ilvl w:val="0"/>
          <w:numId w:val="61"/>
        </w:numPr>
        <w:spacing w:line="276" w:lineRule="auto"/>
        <w:jc w:val="both"/>
        <w:rPr>
          <w:rFonts w:eastAsiaTheme="minorEastAsia" w:cstheme="minorHAnsi"/>
        </w:rPr>
      </w:pPr>
      <w:r w:rsidRPr="00A31C26">
        <w:rPr>
          <w:rFonts w:eastAsia="Arial" w:cstheme="minorHAnsi"/>
        </w:rPr>
        <w:t xml:space="preserve">posiadania aktualnych kart charakterystyki substancji i mieszanin niebezpiecznych przed wprowadzeniem ich na teren placówki Zamawiającego, </w:t>
      </w:r>
    </w:p>
    <w:p w14:paraId="5F4FE2AD" w14:textId="013069B3" w:rsidR="5675FFED" w:rsidRPr="00A31C26" w:rsidRDefault="5675FFED" w:rsidP="00A51BC3">
      <w:pPr>
        <w:pStyle w:val="Akapitzlist"/>
        <w:numPr>
          <w:ilvl w:val="0"/>
          <w:numId w:val="61"/>
        </w:numPr>
        <w:spacing w:line="276" w:lineRule="auto"/>
        <w:jc w:val="both"/>
        <w:rPr>
          <w:rFonts w:eastAsiaTheme="minorEastAsia" w:cstheme="minorHAnsi"/>
        </w:rPr>
      </w:pPr>
      <w:r w:rsidRPr="00A31C26">
        <w:rPr>
          <w:rFonts w:eastAsia="Arial" w:cstheme="minorHAnsi"/>
        </w:rPr>
        <w:t>używania odpowiednich pojemników do substancji i mieszanin niebezpiecznych z odpowiednimi zabezpieczeniami i oznakowaniem,</w:t>
      </w:r>
    </w:p>
    <w:p w14:paraId="018B85ED" w14:textId="0142AB5B" w:rsidR="5675FFED" w:rsidRPr="00A31C26" w:rsidRDefault="5675FFED" w:rsidP="4CAA5B78">
      <w:pPr>
        <w:pStyle w:val="Akapitzlist"/>
        <w:numPr>
          <w:ilvl w:val="0"/>
          <w:numId w:val="61"/>
        </w:numPr>
        <w:spacing w:line="276" w:lineRule="auto"/>
        <w:jc w:val="both"/>
        <w:rPr>
          <w:rFonts w:eastAsiaTheme="minorEastAsia" w:cstheme="minorHAnsi"/>
        </w:rPr>
      </w:pPr>
      <w:r w:rsidRPr="00A31C26">
        <w:rPr>
          <w:rFonts w:eastAsia="Arial" w:cstheme="minorHAnsi"/>
        </w:rPr>
        <w:t xml:space="preserve">podejmowania wszelkich środków w celu ochrony roślinności istniejącej na terenie </w:t>
      </w:r>
      <w:r w:rsidR="739C8192" w:rsidRPr="00A31C26">
        <w:rPr>
          <w:rFonts w:eastAsia="Arial" w:cstheme="minorHAnsi"/>
        </w:rPr>
        <w:t>dostawy,</w:t>
      </w:r>
    </w:p>
    <w:p w14:paraId="5D53CC47" w14:textId="3F029BBD" w:rsidR="5675FFED" w:rsidRPr="00A31C26" w:rsidRDefault="5675FFED" w:rsidP="00A51BC3">
      <w:pPr>
        <w:pStyle w:val="Akapitzlist"/>
        <w:numPr>
          <w:ilvl w:val="0"/>
          <w:numId w:val="61"/>
        </w:numPr>
        <w:spacing w:line="276" w:lineRule="auto"/>
        <w:jc w:val="both"/>
        <w:rPr>
          <w:rFonts w:eastAsiaTheme="minorEastAsia" w:cstheme="minorHAnsi"/>
        </w:rPr>
      </w:pPr>
      <w:r w:rsidRPr="00A31C26">
        <w:rPr>
          <w:rFonts w:eastAsia="Arial" w:cstheme="minorHAnsi"/>
        </w:rPr>
        <w:t>stosowania wymaganych przepisami ochrony środowiska lub określonych w decyzjach administracyjnych środków technicznych chroniących środowisko,</w:t>
      </w:r>
    </w:p>
    <w:p w14:paraId="65A8D600" w14:textId="036FB7DF" w:rsidR="5675FFED" w:rsidRPr="00A31C26" w:rsidRDefault="5675FFED" w:rsidP="00A51BC3">
      <w:pPr>
        <w:pStyle w:val="Akapitzlist"/>
        <w:numPr>
          <w:ilvl w:val="0"/>
          <w:numId w:val="61"/>
        </w:numPr>
        <w:spacing w:line="276" w:lineRule="auto"/>
        <w:jc w:val="both"/>
        <w:rPr>
          <w:rFonts w:eastAsiaTheme="minorEastAsia" w:cstheme="minorHAnsi"/>
        </w:rPr>
      </w:pPr>
      <w:r w:rsidRPr="00A31C26">
        <w:rPr>
          <w:rFonts w:eastAsia="Arial" w:cstheme="minorHAnsi"/>
        </w:rPr>
        <w:t>stosowania właściwych rozwiązań technologicznych wynikających z przepisów lub decyzji administracyjnych.</w:t>
      </w:r>
    </w:p>
    <w:p w14:paraId="442110B8" w14:textId="13E6BB49" w:rsidR="5675FFED" w:rsidRPr="00A31C26" w:rsidRDefault="5675FFED" w:rsidP="00A51BC3">
      <w:pPr>
        <w:spacing w:line="276" w:lineRule="auto"/>
        <w:jc w:val="center"/>
        <w:rPr>
          <w:rFonts w:eastAsia="Arial" w:cstheme="minorHAnsi"/>
        </w:rPr>
      </w:pPr>
      <w:r w:rsidRPr="00A31C26">
        <w:rPr>
          <w:rFonts w:eastAsia="Arial" w:cstheme="minorHAnsi"/>
        </w:rPr>
        <w:t>§2</w:t>
      </w:r>
    </w:p>
    <w:p w14:paraId="6407F118" w14:textId="5525D283" w:rsidR="5675FFED" w:rsidRPr="00A31C26" w:rsidRDefault="5675FFED" w:rsidP="00A51BC3">
      <w:pPr>
        <w:pStyle w:val="Akapitzlist"/>
        <w:numPr>
          <w:ilvl w:val="0"/>
          <w:numId w:val="60"/>
        </w:numPr>
        <w:spacing w:line="276" w:lineRule="auto"/>
        <w:jc w:val="both"/>
        <w:rPr>
          <w:rFonts w:eastAsiaTheme="minorEastAsia" w:cstheme="minorHAnsi"/>
        </w:rPr>
      </w:pPr>
      <w:r w:rsidRPr="00A31C26">
        <w:rPr>
          <w:rFonts w:eastAsia="Arial" w:cstheme="minorHAnsi"/>
        </w:rPr>
        <w:t xml:space="preserve">W trakcie realizacji Umowy </w:t>
      </w:r>
      <w:r w:rsidR="435075DB" w:rsidRPr="00A31C26">
        <w:rPr>
          <w:rFonts w:eastAsia="Arial" w:cstheme="minorHAnsi"/>
        </w:rPr>
        <w:t>Dostawca</w:t>
      </w:r>
      <w:r w:rsidRPr="00A31C26">
        <w:rPr>
          <w:rFonts w:eastAsia="Arial" w:cstheme="minorHAnsi"/>
        </w:rPr>
        <w:t xml:space="preserve"> obowiązany jest prowadzić gospodarkę odpadami, zgodnie z obowiązującymi w tym zakresie przepisami.</w:t>
      </w:r>
    </w:p>
    <w:p w14:paraId="6D4C5186" w14:textId="169882E9" w:rsidR="5675FFED" w:rsidRPr="00A31C26" w:rsidRDefault="5675FFED" w:rsidP="00A51BC3">
      <w:pPr>
        <w:pStyle w:val="Akapitzlist"/>
        <w:numPr>
          <w:ilvl w:val="0"/>
          <w:numId w:val="60"/>
        </w:numPr>
        <w:spacing w:line="276" w:lineRule="auto"/>
        <w:jc w:val="both"/>
        <w:rPr>
          <w:rFonts w:cstheme="minorHAnsi"/>
        </w:rPr>
      </w:pPr>
      <w:r w:rsidRPr="00A31C26">
        <w:rPr>
          <w:rFonts w:eastAsia="Arial" w:cstheme="minorHAnsi"/>
        </w:rPr>
        <w:t xml:space="preserve"> Wszelkie prace winny być prowadzone w taki sposób, aby minimalizować ilość powstających podczas realizacji przedmiotu Umowy odpadów oraz ograniczać do niezbędnego minimum zasięg terenu i technicznej ingerencji w zasoby ziemi i wody.</w:t>
      </w:r>
    </w:p>
    <w:p w14:paraId="2365B760" w14:textId="0FFBE257" w:rsidR="5675FFED" w:rsidRPr="00A31C26" w:rsidRDefault="5675FFED" w:rsidP="00A51BC3">
      <w:pPr>
        <w:pStyle w:val="Akapitzlist"/>
        <w:numPr>
          <w:ilvl w:val="0"/>
          <w:numId w:val="60"/>
        </w:numPr>
        <w:spacing w:line="276" w:lineRule="auto"/>
        <w:jc w:val="both"/>
        <w:rPr>
          <w:rFonts w:cstheme="minorHAnsi"/>
        </w:rPr>
      </w:pPr>
      <w:r w:rsidRPr="00A31C26">
        <w:rPr>
          <w:rFonts w:eastAsia="Arial" w:cstheme="minorHAnsi"/>
        </w:rPr>
        <w:lastRenderedPageBreak/>
        <w:t>Odpady winny zostać przekazane podmiotowi, który posiada stosowne decyzje administracyjne, dotyczące, np. transportu, zbierania, przetwarzania odpadów.</w:t>
      </w:r>
    </w:p>
    <w:p w14:paraId="0C9C1648" w14:textId="210CD04F" w:rsidR="5675FFED" w:rsidRPr="00A31C26" w:rsidRDefault="5675FFED" w:rsidP="00A51BC3">
      <w:pPr>
        <w:pStyle w:val="Akapitzlist"/>
        <w:numPr>
          <w:ilvl w:val="0"/>
          <w:numId w:val="60"/>
        </w:numPr>
        <w:spacing w:line="276" w:lineRule="auto"/>
        <w:jc w:val="both"/>
        <w:rPr>
          <w:rFonts w:cstheme="minorHAnsi"/>
        </w:rPr>
      </w:pPr>
      <w:r w:rsidRPr="00A31C26">
        <w:rPr>
          <w:rFonts w:eastAsia="Arial" w:cstheme="minorHAnsi"/>
        </w:rPr>
        <w:t xml:space="preserve">Odpady winny być usuwane z miejsca wykonywania przedmiotu Umowy bez zbędnej zwłoki. </w:t>
      </w:r>
    </w:p>
    <w:p w14:paraId="575E36DE" w14:textId="2C63369B" w:rsidR="5675FFED" w:rsidRPr="00A31C26" w:rsidRDefault="5675FFED" w:rsidP="00A51BC3">
      <w:pPr>
        <w:pStyle w:val="Akapitzlist"/>
        <w:numPr>
          <w:ilvl w:val="0"/>
          <w:numId w:val="60"/>
        </w:numPr>
        <w:spacing w:line="276" w:lineRule="auto"/>
        <w:jc w:val="both"/>
        <w:rPr>
          <w:rFonts w:cstheme="minorHAnsi"/>
        </w:rPr>
      </w:pPr>
      <w:r w:rsidRPr="00A31C26">
        <w:rPr>
          <w:rFonts w:eastAsia="Arial" w:cstheme="minorHAnsi"/>
        </w:rPr>
        <w:t>Odpady wytworzone w wyniku realizacji przedmiotu Umowy powinny być zbierane, przechowywane i magazynowane w sposób selektywny przy zastosowaniu środków zapobiegających negatywnemu oddziaływaniu na środowisko.</w:t>
      </w:r>
    </w:p>
    <w:p w14:paraId="1B01368B" w14:textId="6F19F36F" w:rsidR="5675FFED" w:rsidRPr="00A31C26" w:rsidRDefault="5675FFED" w:rsidP="00A51BC3">
      <w:pPr>
        <w:pStyle w:val="Akapitzlist"/>
        <w:numPr>
          <w:ilvl w:val="0"/>
          <w:numId w:val="60"/>
        </w:numPr>
        <w:spacing w:line="276" w:lineRule="auto"/>
        <w:jc w:val="both"/>
        <w:rPr>
          <w:rFonts w:cstheme="minorHAnsi"/>
        </w:rPr>
      </w:pPr>
      <w:r w:rsidRPr="00A31C26">
        <w:rPr>
          <w:rFonts w:eastAsia="Arial" w:cstheme="minorHAnsi"/>
        </w:rPr>
        <w:t xml:space="preserve">Odpady powinny być zbierane w sposób selektywny, </w:t>
      </w:r>
      <w:r w:rsidR="66744F4E" w:rsidRPr="00A31C26">
        <w:rPr>
          <w:rFonts w:eastAsia="Arial" w:cstheme="minorHAnsi"/>
        </w:rPr>
        <w:t>niebudzący</w:t>
      </w:r>
      <w:r w:rsidRPr="00A31C26">
        <w:rPr>
          <w:rFonts w:eastAsia="Arial" w:cstheme="minorHAnsi"/>
        </w:rPr>
        <w:t xml:space="preserve"> wątpliwości co do ich rodzaju. </w:t>
      </w:r>
    </w:p>
    <w:p w14:paraId="70093E44" w14:textId="752685D3" w:rsidR="5675FFED" w:rsidRPr="00A31C26" w:rsidRDefault="5675FFED" w:rsidP="00A51BC3">
      <w:pPr>
        <w:pStyle w:val="Akapitzlist"/>
        <w:numPr>
          <w:ilvl w:val="0"/>
          <w:numId w:val="60"/>
        </w:numPr>
        <w:spacing w:line="276" w:lineRule="auto"/>
        <w:jc w:val="both"/>
        <w:rPr>
          <w:rFonts w:cstheme="minorHAnsi"/>
        </w:rPr>
      </w:pPr>
      <w:r w:rsidRPr="00A31C26">
        <w:rPr>
          <w:rFonts w:eastAsia="Arial" w:cstheme="minorHAnsi"/>
        </w:rPr>
        <w:t>W przypadku zbierania odpadów mogących powodować wycieki, należy zastosować odpowiednie środki zapobiegające przenikaniu zanieczyszczeń do środowiska.</w:t>
      </w:r>
    </w:p>
    <w:p w14:paraId="422ACF49" w14:textId="61B431E4" w:rsidR="5675FFED" w:rsidRPr="00A31C26" w:rsidRDefault="5675FFED" w:rsidP="00A51BC3">
      <w:pPr>
        <w:pStyle w:val="Akapitzlist"/>
        <w:numPr>
          <w:ilvl w:val="0"/>
          <w:numId w:val="60"/>
        </w:numPr>
        <w:spacing w:line="276" w:lineRule="auto"/>
        <w:jc w:val="both"/>
        <w:rPr>
          <w:rFonts w:cstheme="minorHAnsi"/>
        </w:rPr>
      </w:pPr>
      <w:r w:rsidRPr="00A31C26">
        <w:rPr>
          <w:rFonts w:eastAsia="Arial" w:cstheme="minorHAnsi"/>
        </w:rPr>
        <w:t xml:space="preserve">W miejscu realizacji przedmiotu Umowy zabronione jest spalanie odpadów, przedmiotów, itp. </w:t>
      </w:r>
    </w:p>
    <w:p w14:paraId="0430DD7D" w14:textId="00E8BB48" w:rsidR="00170994" w:rsidRPr="00A31C26" w:rsidRDefault="00C76B50" w:rsidP="006C58D2">
      <w:pPr>
        <w:pStyle w:val="Akapitzlist"/>
        <w:numPr>
          <w:ilvl w:val="0"/>
          <w:numId w:val="60"/>
        </w:numPr>
        <w:spacing w:line="276" w:lineRule="auto"/>
        <w:ind w:left="284" w:hanging="284"/>
        <w:jc w:val="both"/>
        <w:rPr>
          <w:rFonts w:eastAsia="Arial" w:cstheme="minorHAnsi"/>
        </w:rPr>
      </w:pPr>
      <w:r w:rsidRPr="00A31C26">
        <w:rPr>
          <w:rFonts w:eastAsia="Arial" w:cstheme="minorHAnsi"/>
        </w:rPr>
        <w:t xml:space="preserve">Dla dostaw bez rozpakowania lub montażu, </w:t>
      </w:r>
      <w:r w:rsidR="00170994" w:rsidRPr="00A31C26">
        <w:rPr>
          <w:rFonts w:eastAsia="Arial" w:cstheme="minorHAnsi"/>
        </w:rPr>
        <w:t>Dostawca, jako wytwórca i posiadacz odpadów, zobowiązuje się do postępowania z odpadami w sposób zgodny z ogólnymi zasadami gospodarki odpadami, w tym do prowadzenia procesów przetwarzania odpadów w taki sposób, aby procesy te oraz powstające w ich wyniku odpady nie stwarzały zagrożenia dla środowiska, a także do prowadzenia na bieżąco ich ilościowej i jakościowej ewidencji, zgodnie z regulacjami prawnymi w zakresie ochrony środowiska.</w:t>
      </w:r>
    </w:p>
    <w:p w14:paraId="0772033A" w14:textId="5FD82B9C" w:rsidR="00493806" w:rsidRPr="00A31C26" w:rsidRDefault="00C76B50" w:rsidP="006C58D2">
      <w:pPr>
        <w:pStyle w:val="Akapitzlist"/>
        <w:numPr>
          <w:ilvl w:val="0"/>
          <w:numId w:val="60"/>
        </w:numPr>
        <w:spacing w:line="276" w:lineRule="auto"/>
        <w:ind w:left="284" w:hanging="284"/>
        <w:jc w:val="both"/>
        <w:rPr>
          <w:rFonts w:eastAsia="Arial" w:cstheme="minorHAnsi"/>
        </w:rPr>
      </w:pPr>
      <w:r w:rsidRPr="00A31C26">
        <w:rPr>
          <w:rFonts w:eastAsia="Arial" w:cstheme="minorHAnsi"/>
        </w:rPr>
        <w:t xml:space="preserve">Gdy dostawa realizowana jest bez rozpakowania lub montażu </w:t>
      </w:r>
      <w:r w:rsidR="00170994" w:rsidRPr="00A31C26">
        <w:rPr>
          <w:rFonts w:eastAsia="Arial" w:cstheme="minorHAnsi"/>
        </w:rPr>
        <w:t>Dostawca, który jest jednocześnie wytwórcą i posiadaczem odpadów, przedłoży na żądanie Zamawiającego kopię zezwolenia na zbieranie odpadów i numer BDO dla firmy, z którą Dostawca podpisał umowę na odbiór odpadów powstających w wyniku realizacji umowy, oraz kopię dokumentów świadczących o odbiorze tych odpadów (karta przekazania odpadów).</w:t>
      </w:r>
    </w:p>
    <w:p w14:paraId="2684F216" w14:textId="4711485F" w:rsidR="00C76B50" w:rsidRPr="00A31C26" w:rsidRDefault="00C76B50" w:rsidP="006C58D2">
      <w:pPr>
        <w:pStyle w:val="Akapitzlist"/>
        <w:numPr>
          <w:ilvl w:val="0"/>
          <w:numId w:val="60"/>
        </w:numPr>
        <w:spacing w:before="100" w:beforeAutospacing="1" w:after="100" w:afterAutospacing="1" w:line="276" w:lineRule="auto"/>
        <w:ind w:left="284"/>
        <w:jc w:val="both"/>
        <w:rPr>
          <w:rFonts w:cstheme="minorHAnsi"/>
        </w:rPr>
      </w:pPr>
      <w:r w:rsidRPr="00A31C26">
        <w:rPr>
          <w:rFonts w:cstheme="minorHAnsi"/>
        </w:rPr>
        <w:t>Dla dostaw z montażem Dostawca jest wytwórcą i posiadaczem odpadów i zobowiązuje się do postępowania z odpadami w sposób zgodny z ogólnymi zasadami gospodarki odpadami, w tym do prowadzenia na bieżąco ich ilościowej i jakościowej ewidencji, zgodnie z regulacjami prawnymi w zakresie ochrony środowiska. A w przypadku prowadzenia procesów przetwarzania odpadów do ich realizacji w taki sposób, aby procesy te oraz powstające w ich wyniku odpady nie stwarzały zagrożenia dla środowiska.</w:t>
      </w:r>
    </w:p>
    <w:p w14:paraId="5547FB73" w14:textId="3FB76397" w:rsidR="00C76B50" w:rsidRPr="00A31C26" w:rsidRDefault="00C76B50" w:rsidP="006C58D2">
      <w:pPr>
        <w:pStyle w:val="Akapitzlist"/>
        <w:numPr>
          <w:ilvl w:val="0"/>
          <w:numId w:val="60"/>
        </w:numPr>
        <w:spacing w:before="100" w:beforeAutospacing="1" w:after="100" w:afterAutospacing="1" w:line="276" w:lineRule="auto"/>
        <w:ind w:left="284"/>
        <w:jc w:val="both"/>
        <w:rPr>
          <w:rFonts w:cstheme="minorHAnsi"/>
          <w:lang w:eastAsia="pl-PL"/>
        </w:rPr>
      </w:pPr>
      <w:r w:rsidRPr="00A31C26">
        <w:rPr>
          <w:rFonts w:cstheme="minorHAnsi"/>
        </w:rPr>
        <w:t>Dostawca, o którym mowa w ust. 11, który jest jednocześnie wytwórcą i posiadaczem odpadów, przedłoży na żądanie Zamawiającego kopię zezwolenia na zbieranie odpadów i numer BDO dla firmy, z którą Dostawca podpisał umowę na odbiór odpadów powstających w wyniku realizacji umowy, oraz kopię dokumentów świadczących o odbiorze tych odpadów (karta przekazania odpadów).</w:t>
      </w:r>
    </w:p>
    <w:p w14:paraId="030DD6D1" w14:textId="4D5F8198" w:rsidR="00C76B50" w:rsidRPr="00A31C26" w:rsidRDefault="00C76B50" w:rsidP="00C76B50">
      <w:pPr>
        <w:pStyle w:val="Akapitzlist"/>
        <w:spacing w:line="240" w:lineRule="auto"/>
        <w:ind w:left="284"/>
        <w:jc w:val="both"/>
        <w:rPr>
          <w:rFonts w:eastAsia="Arial" w:cstheme="minorHAnsi"/>
          <w:highlight w:val="cyan"/>
        </w:rPr>
      </w:pPr>
    </w:p>
    <w:p w14:paraId="398A2817" w14:textId="77777777" w:rsidR="00170994" w:rsidRPr="00A31C26" w:rsidRDefault="00170994" w:rsidP="00170994">
      <w:pPr>
        <w:pStyle w:val="Akapitzlist"/>
        <w:spacing w:line="276" w:lineRule="auto"/>
        <w:jc w:val="both"/>
        <w:rPr>
          <w:rFonts w:cstheme="minorHAnsi"/>
        </w:rPr>
      </w:pPr>
    </w:p>
    <w:p w14:paraId="51182386" w14:textId="390EE3AD" w:rsidR="5675FFED" w:rsidRPr="00A31C26" w:rsidRDefault="5675FFED" w:rsidP="00A51BC3">
      <w:pPr>
        <w:spacing w:line="276" w:lineRule="auto"/>
        <w:ind w:left="720"/>
        <w:jc w:val="center"/>
        <w:rPr>
          <w:rFonts w:eastAsia="Arial" w:cstheme="minorHAnsi"/>
        </w:rPr>
      </w:pPr>
      <w:r w:rsidRPr="00A31C26">
        <w:rPr>
          <w:rFonts w:eastAsia="Arial" w:cstheme="minorHAnsi"/>
        </w:rPr>
        <w:t>§3</w:t>
      </w:r>
    </w:p>
    <w:p w14:paraId="38BE0610" w14:textId="2DC0ACC7" w:rsidR="5675FFED" w:rsidRPr="00A31C26" w:rsidRDefault="5675FFED" w:rsidP="00A51BC3">
      <w:pPr>
        <w:pStyle w:val="Akapitzlist"/>
        <w:numPr>
          <w:ilvl w:val="0"/>
          <w:numId w:val="59"/>
        </w:numPr>
        <w:spacing w:after="0" w:line="276" w:lineRule="auto"/>
        <w:jc w:val="both"/>
        <w:rPr>
          <w:rFonts w:eastAsiaTheme="minorEastAsia" w:cstheme="minorHAnsi"/>
        </w:rPr>
      </w:pPr>
      <w:r w:rsidRPr="00A31C26">
        <w:rPr>
          <w:rFonts w:eastAsia="Arial" w:cstheme="minorHAnsi"/>
        </w:rPr>
        <w:t xml:space="preserve">W trakcie realizacji Umowy </w:t>
      </w:r>
      <w:r w:rsidR="3E59DC07" w:rsidRPr="00A31C26">
        <w:rPr>
          <w:rFonts w:eastAsia="Arial" w:cstheme="minorHAnsi"/>
        </w:rPr>
        <w:t>Dostawca</w:t>
      </w:r>
      <w:r w:rsidRPr="00A31C26">
        <w:rPr>
          <w:rFonts w:eastAsia="Arial" w:cstheme="minorHAnsi"/>
        </w:rPr>
        <w:t xml:space="preserve"> obowiązany jest do składowania substancji i/lub mieszanin niebezpiecznych przewidzianych do wykonania prac objętych przedmiotem Umowy w sposób zapewniający ochronę środowiska.</w:t>
      </w:r>
    </w:p>
    <w:p w14:paraId="3F58FF37" w14:textId="174BDA99" w:rsidR="5675FFED" w:rsidRPr="00A31C26" w:rsidRDefault="5675FFED" w:rsidP="00A51BC3">
      <w:pPr>
        <w:pStyle w:val="Akapitzlist"/>
        <w:numPr>
          <w:ilvl w:val="0"/>
          <w:numId w:val="59"/>
        </w:numPr>
        <w:spacing w:after="0" w:line="276" w:lineRule="auto"/>
        <w:jc w:val="both"/>
        <w:rPr>
          <w:rFonts w:cstheme="minorHAnsi"/>
        </w:rPr>
      </w:pPr>
      <w:r w:rsidRPr="00A31C26">
        <w:rPr>
          <w:rFonts w:eastAsia="Arial" w:cstheme="minorHAnsi"/>
        </w:rPr>
        <w:t xml:space="preserve">Wszystkie wwożone i stosowane na terenie </w:t>
      </w:r>
      <w:r w:rsidR="52BE6EC8" w:rsidRPr="00A31C26">
        <w:rPr>
          <w:rFonts w:eastAsia="Arial" w:cstheme="minorHAnsi"/>
        </w:rPr>
        <w:t>dostawy</w:t>
      </w:r>
      <w:r w:rsidRPr="00A31C26">
        <w:rPr>
          <w:rFonts w:eastAsia="Arial" w:cstheme="minorHAnsi"/>
        </w:rPr>
        <w:t xml:space="preserve"> substancje i/lub mieszaniny niebezpieczne należy tak zabezpieczyć, aby maksymalnie zminimalizować zanieczyszczenie wody, gleby lub powietrza atmosferycznego.</w:t>
      </w:r>
    </w:p>
    <w:p w14:paraId="0E7A1CB8" w14:textId="24470554" w:rsidR="14198997" w:rsidRPr="00A31C26" w:rsidRDefault="14198997" w:rsidP="00A51BC3">
      <w:pPr>
        <w:pStyle w:val="Akapitzlist"/>
        <w:numPr>
          <w:ilvl w:val="0"/>
          <w:numId w:val="59"/>
        </w:numPr>
        <w:spacing w:after="0" w:line="276" w:lineRule="auto"/>
        <w:jc w:val="both"/>
        <w:rPr>
          <w:rFonts w:eastAsiaTheme="minorEastAsia" w:cstheme="minorHAnsi"/>
        </w:rPr>
      </w:pPr>
      <w:r w:rsidRPr="00A31C26">
        <w:rPr>
          <w:rFonts w:eastAsia="Arial" w:cstheme="minorHAnsi"/>
        </w:rPr>
        <w:t>Pojemniki służące do przechowywania substancji i/lub mieszanin niebezpiecznych powinny być wyposażone w zabezpieczenia chroniące przed wyciekiem oraz prawidłowo oznakowane.</w:t>
      </w:r>
    </w:p>
    <w:p w14:paraId="67F6A621" w14:textId="19FEDEB1" w:rsidR="0E5FE178" w:rsidRPr="00A31C26" w:rsidRDefault="0E5FE178" w:rsidP="00A51BC3">
      <w:pPr>
        <w:spacing w:after="0" w:line="276" w:lineRule="auto"/>
        <w:jc w:val="both"/>
        <w:rPr>
          <w:rFonts w:eastAsia="Arial" w:cstheme="minorHAnsi"/>
        </w:rPr>
      </w:pPr>
    </w:p>
    <w:p w14:paraId="1CA087C3" w14:textId="7A4E919A" w:rsidR="5675FFED" w:rsidRPr="00A31C26" w:rsidRDefault="5675FFED" w:rsidP="00A51BC3">
      <w:pPr>
        <w:spacing w:line="276" w:lineRule="auto"/>
        <w:ind w:left="708"/>
        <w:jc w:val="center"/>
        <w:rPr>
          <w:rFonts w:eastAsia="Arial" w:cstheme="minorHAnsi"/>
        </w:rPr>
      </w:pPr>
      <w:r w:rsidRPr="00A31C26">
        <w:rPr>
          <w:rFonts w:eastAsia="Arial" w:cstheme="minorHAnsi"/>
        </w:rPr>
        <w:lastRenderedPageBreak/>
        <w:t>§4</w:t>
      </w:r>
    </w:p>
    <w:p w14:paraId="726030DE" w14:textId="3967D9B0" w:rsidR="5675FFED" w:rsidRPr="00A31C26" w:rsidRDefault="5675FFED" w:rsidP="00A51BC3">
      <w:pPr>
        <w:pStyle w:val="Akapitzlist"/>
        <w:numPr>
          <w:ilvl w:val="0"/>
          <w:numId w:val="56"/>
        </w:numPr>
        <w:spacing w:after="0" w:line="276" w:lineRule="auto"/>
        <w:jc w:val="both"/>
        <w:rPr>
          <w:rFonts w:eastAsiaTheme="minorEastAsia" w:cstheme="minorHAnsi"/>
        </w:rPr>
      </w:pPr>
      <w:r w:rsidRPr="00A31C26">
        <w:rPr>
          <w:rFonts w:eastAsia="Arial" w:cstheme="minorHAnsi"/>
        </w:rPr>
        <w:t>Niesprawne maszyny powodujące oddziaływania powyżej dopuszczalnych norm akustycznych lub emisji zanieczyszczeń do atmosfery należy eliminować z pracy.</w:t>
      </w:r>
    </w:p>
    <w:p w14:paraId="434E0879" w14:textId="6CFDE0EA" w:rsidR="5675FFED" w:rsidRPr="00A31C26" w:rsidRDefault="5675FFED" w:rsidP="00A51BC3">
      <w:pPr>
        <w:pStyle w:val="Akapitzlist"/>
        <w:numPr>
          <w:ilvl w:val="0"/>
          <w:numId w:val="56"/>
        </w:numPr>
        <w:spacing w:after="0" w:line="276" w:lineRule="auto"/>
        <w:jc w:val="both"/>
        <w:rPr>
          <w:rFonts w:cstheme="minorHAnsi"/>
        </w:rPr>
      </w:pPr>
      <w:r w:rsidRPr="00A31C26">
        <w:rPr>
          <w:rFonts w:eastAsia="Arial" w:cstheme="minorHAnsi"/>
        </w:rPr>
        <w:t xml:space="preserve">Zamawiający nie wyraża zgody na mycie i naprawy maszyn i pojazdów na terenie </w:t>
      </w:r>
      <w:r w:rsidR="6A5D6948" w:rsidRPr="00A31C26">
        <w:rPr>
          <w:rFonts w:eastAsia="Arial" w:cstheme="minorHAnsi"/>
        </w:rPr>
        <w:t>dostawy lub innych miejscach na terenie Zamawiającego.</w:t>
      </w:r>
    </w:p>
    <w:p w14:paraId="03DB6941" w14:textId="7B210C58" w:rsidR="5675FFED" w:rsidRPr="00A31C26" w:rsidRDefault="5675FFED" w:rsidP="00A51BC3">
      <w:pPr>
        <w:pStyle w:val="Akapitzlist"/>
        <w:numPr>
          <w:ilvl w:val="0"/>
          <w:numId w:val="56"/>
        </w:numPr>
        <w:spacing w:after="0" w:line="276" w:lineRule="auto"/>
        <w:jc w:val="both"/>
        <w:rPr>
          <w:rFonts w:cstheme="minorHAnsi"/>
        </w:rPr>
      </w:pPr>
      <w:r w:rsidRPr="00A31C26">
        <w:rPr>
          <w:rFonts w:eastAsia="Arial" w:cstheme="minorHAnsi"/>
        </w:rPr>
        <w:t>Jeżeli pomimo zachowania wszelkich środków ostrożności, wystąpi zanieczyszczenie wody, gleby lub powietrza atmosferycznego, należy postępować tak, aby zminimalizować skutki zanieczyszczenia w sposób właściwy dla rodzaju zanieczyszczenia.</w:t>
      </w:r>
    </w:p>
    <w:p w14:paraId="77E5583F" w14:textId="7119A5D0" w:rsidR="5675FFED" w:rsidRPr="00A31C26" w:rsidRDefault="5675FFED" w:rsidP="00A51BC3">
      <w:pPr>
        <w:pStyle w:val="Akapitzlist"/>
        <w:numPr>
          <w:ilvl w:val="0"/>
          <w:numId w:val="56"/>
        </w:numPr>
        <w:spacing w:after="0" w:line="276" w:lineRule="auto"/>
        <w:jc w:val="both"/>
        <w:rPr>
          <w:rFonts w:cstheme="minorHAnsi"/>
        </w:rPr>
      </w:pPr>
      <w:r w:rsidRPr="00A31C26">
        <w:rPr>
          <w:rFonts w:eastAsia="Arial" w:cstheme="minorHAnsi"/>
        </w:rPr>
        <w:t>O wystąpieniu awarii środowiskowej Wykonawca niezwłocznie powiadomi Zamawiającego (wskazanego w treści Umowy), a gdy zawiadomienia dokonano w formie ustnej, potwierdzi to pisemnie nie później niż w ciągu 24 godzin po zdarzeniu.</w:t>
      </w:r>
    </w:p>
    <w:p w14:paraId="1A5F6EB6" w14:textId="1BB7AF7B" w:rsidR="0E5FE178" w:rsidRPr="00A31C26" w:rsidRDefault="0E5FE178" w:rsidP="0E5FE178">
      <w:pPr>
        <w:spacing w:after="0" w:line="276" w:lineRule="auto"/>
        <w:jc w:val="both"/>
        <w:rPr>
          <w:rFonts w:eastAsia="Arial" w:cstheme="minorHAnsi"/>
        </w:rPr>
      </w:pPr>
    </w:p>
    <w:p w14:paraId="1ED43493" w14:textId="6EC36519" w:rsidR="5675FFED" w:rsidRPr="00A31C26" w:rsidRDefault="5675FFED" w:rsidP="00A51BC3">
      <w:pPr>
        <w:spacing w:after="0" w:line="276" w:lineRule="auto"/>
        <w:jc w:val="center"/>
        <w:rPr>
          <w:rFonts w:eastAsia="Arial" w:cstheme="minorHAnsi"/>
        </w:rPr>
      </w:pPr>
      <w:r w:rsidRPr="00A31C26">
        <w:rPr>
          <w:rFonts w:eastAsia="Arial" w:cstheme="minorHAnsi"/>
        </w:rPr>
        <w:t>§5</w:t>
      </w:r>
    </w:p>
    <w:p w14:paraId="633F870D" w14:textId="72A64ECB" w:rsidR="5675FFED" w:rsidRPr="00A31C26" w:rsidRDefault="5675FFED" w:rsidP="00A51BC3">
      <w:pPr>
        <w:pStyle w:val="Akapitzlist"/>
        <w:numPr>
          <w:ilvl w:val="0"/>
          <w:numId w:val="52"/>
        </w:numPr>
        <w:jc w:val="both"/>
        <w:rPr>
          <w:rFonts w:eastAsiaTheme="minorEastAsia" w:cstheme="minorHAnsi"/>
        </w:rPr>
      </w:pPr>
      <w:r w:rsidRPr="00A31C26">
        <w:rPr>
          <w:rFonts w:eastAsia="Arial" w:cstheme="minorHAnsi"/>
        </w:rPr>
        <w:t>Zamawiający jest uprawniony do:</w:t>
      </w:r>
    </w:p>
    <w:p w14:paraId="513C9F6E" w14:textId="53B17E7A" w:rsidR="5675FFED" w:rsidRPr="00A31C26" w:rsidRDefault="5675FFED" w:rsidP="00A51BC3">
      <w:pPr>
        <w:pStyle w:val="Akapitzlist"/>
        <w:numPr>
          <w:ilvl w:val="0"/>
          <w:numId w:val="51"/>
        </w:numPr>
        <w:jc w:val="both"/>
        <w:rPr>
          <w:rFonts w:eastAsiaTheme="minorEastAsia" w:cstheme="minorHAnsi"/>
        </w:rPr>
      </w:pPr>
      <w:r w:rsidRPr="00A31C26">
        <w:rPr>
          <w:rFonts w:eastAsia="Arial" w:cstheme="minorHAnsi"/>
        </w:rPr>
        <w:t xml:space="preserve">wizytacji </w:t>
      </w:r>
      <w:r w:rsidR="2C3585DB" w:rsidRPr="00A31C26">
        <w:rPr>
          <w:rFonts w:eastAsia="Arial" w:cstheme="minorHAnsi"/>
        </w:rPr>
        <w:t xml:space="preserve">miejsc i </w:t>
      </w:r>
      <w:r w:rsidRPr="00A31C26">
        <w:rPr>
          <w:rFonts w:eastAsia="Arial" w:cstheme="minorHAnsi"/>
        </w:rPr>
        <w:t xml:space="preserve">stanowisk pracy zorganizowanych przez </w:t>
      </w:r>
      <w:r w:rsidR="49A8AB83" w:rsidRPr="00A31C26">
        <w:rPr>
          <w:rFonts w:eastAsia="Arial" w:cstheme="minorHAnsi"/>
        </w:rPr>
        <w:t>Dostawcę</w:t>
      </w:r>
      <w:r w:rsidRPr="00A31C26">
        <w:rPr>
          <w:rFonts w:eastAsia="Arial" w:cstheme="minorHAnsi"/>
        </w:rPr>
        <w:t xml:space="preserve"> w placówkach Zamawiającego w ramach realizacji przedmiotu Umowy;</w:t>
      </w:r>
    </w:p>
    <w:p w14:paraId="4FB709CA" w14:textId="193205FA" w:rsidR="5675FFED" w:rsidRPr="00A31C26" w:rsidRDefault="5675FFED" w:rsidP="00A51BC3">
      <w:pPr>
        <w:pStyle w:val="Akapitzlist"/>
        <w:numPr>
          <w:ilvl w:val="0"/>
          <w:numId w:val="51"/>
        </w:numPr>
        <w:jc w:val="both"/>
        <w:rPr>
          <w:rFonts w:eastAsiaTheme="minorEastAsia" w:cstheme="minorHAnsi"/>
        </w:rPr>
      </w:pPr>
      <w:r w:rsidRPr="00A31C26">
        <w:rPr>
          <w:rFonts w:eastAsia="Arial" w:cstheme="minorHAnsi"/>
        </w:rPr>
        <w:t xml:space="preserve">wydawania zaleceń usunięcia uchybień i nieprawidłowości w zakresie ochrony środowiska oraz kontroli ich wykonania; </w:t>
      </w:r>
    </w:p>
    <w:p w14:paraId="4FA5C53B" w14:textId="2CAE29C5" w:rsidR="5675FFED" w:rsidRPr="00A31C26" w:rsidRDefault="5675FFED" w:rsidP="00A51BC3">
      <w:pPr>
        <w:pStyle w:val="Akapitzlist"/>
        <w:numPr>
          <w:ilvl w:val="0"/>
          <w:numId w:val="51"/>
        </w:numPr>
        <w:jc w:val="both"/>
        <w:rPr>
          <w:rFonts w:eastAsiaTheme="minorEastAsia" w:cstheme="minorHAnsi"/>
        </w:rPr>
      </w:pPr>
      <w:r w:rsidRPr="00A31C26">
        <w:rPr>
          <w:rFonts w:eastAsia="Arial" w:cstheme="minorHAnsi"/>
        </w:rPr>
        <w:t>wydawania poleceń realizacji działań zapewniających przestrzeganie przepisów i zasad w zakresie ochrony środowiska;</w:t>
      </w:r>
    </w:p>
    <w:p w14:paraId="1C456CAF" w14:textId="752FBB28" w:rsidR="5675FFED" w:rsidRPr="00A31C26" w:rsidRDefault="5675FFED" w:rsidP="00A51BC3">
      <w:pPr>
        <w:pStyle w:val="Akapitzlist"/>
        <w:numPr>
          <w:ilvl w:val="0"/>
          <w:numId w:val="51"/>
        </w:numPr>
        <w:jc w:val="both"/>
        <w:rPr>
          <w:rFonts w:eastAsiaTheme="minorEastAsia" w:cstheme="minorHAnsi"/>
        </w:rPr>
      </w:pPr>
      <w:r w:rsidRPr="00A31C26">
        <w:rPr>
          <w:rFonts w:eastAsia="Arial" w:cstheme="minorHAnsi"/>
        </w:rPr>
        <w:t>wstrzymania robót i prac w przypadku stwierdzenia zagrożenia dla środowiska; w takim przypadku Zamawiający nie będzie ponosić odpowiedzialności za straty lub koszty poniesione</w:t>
      </w:r>
      <w:r w:rsidR="4F483C09" w:rsidRPr="00A31C26">
        <w:rPr>
          <w:rFonts w:eastAsia="Arial" w:cstheme="minorHAnsi"/>
        </w:rPr>
        <w:t xml:space="preserve"> </w:t>
      </w:r>
      <w:r w:rsidRPr="00A31C26">
        <w:rPr>
          <w:rFonts w:eastAsia="Arial" w:cstheme="minorHAnsi"/>
        </w:rPr>
        <w:t xml:space="preserve">z tego tytułu przez </w:t>
      </w:r>
      <w:r w:rsidR="7EBACBAB" w:rsidRPr="00A31C26">
        <w:rPr>
          <w:rFonts w:eastAsia="Arial" w:cstheme="minorHAnsi"/>
        </w:rPr>
        <w:t>Dostawcę</w:t>
      </w:r>
      <w:r w:rsidRPr="00A31C26">
        <w:rPr>
          <w:rFonts w:eastAsia="Arial" w:cstheme="minorHAnsi"/>
        </w:rPr>
        <w:t>; wymienione straty lub koszty nie będą również stanowić podstawy do uzasadniania ewentualnych opóźnień;</w:t>
      </w:r>
    </w:p>
    <w:p w14:paraId="2C897D14" w14:textId="1E0FF90C" w:rsidR="5675FFED" w:rsidRPr="00A31C26" w:rsidRDefault="5675FFED" w:rsidP="00A51BC3">
      <w:pPr>
        <w:pStyle w:val="Akapitzlist"/>
        <w:numPr>
          <w:ilvl w:val="0"/>
          <w:numId w:val="51"/>
        </w:numPr>
        <w:jc w:val="both"/>
        <w:rPr>
          <w:rFonts w:eastAsiaTheme="minorEastAsia" w:cstheme="minorHAnsi"/>
        </w:rPr>
      </w:pPr>
      <w:r w:rsidRPr="00A31C26">
        <w:rPr>
          <w:rFonts w:eastAsia="Arial" w:cstheme="minorHAnsi"/>
        </w:rPr>
        <w:t xml:space="preserve">naliczania </w:t>
      </w:r>
      <w:r w:rsidR="3BD36308" w:rsidRPr="00A31C26">
        <w:rPr>
          <w:rFonts w:eastAsia="Arial" w:cstheme="minorHAnsi"/>
        </w:rPr>
        <w:t>Dostawcy</w:t>
      </w:r>
      <w:r w:rsidRPr="00A31C26">
        <w:rPr>
          <w:rFonts w:eastAsia="Arial" w:cstheme="minorHAnsi"/>
        </w:rPr>
        <w:t xml:space="preserve"> kar umownych za działania i zaniechania oraz rażące niedbalstwo </w:t>
      </w:r>
      <w:r w:rsidR="22C59C1D" w:rsidRPr="00A31C26">
        <w:rPr>
          <w:rFonts w:eastAsia="Arial" w:cstheme="minorHAnsi"/>
        </w:rPr>
        <w:t>Dostawcę</w:t>
      </w:r>
      <w:r w:rsidRPr="00A31C26">
        <w:rPr>
          <w:rFonts w:eastAsia="Arial" w:cstheme="minorHAnsi"/>
        </w:rPr>
        <w:t xml:space="preserve"> w zakresie przepisów ochrony środowiska </w:t>
      </w:r>
      <w:proofErr w:type="spellStart"/>
      <w:r w:rsidRPr="00A31C26">
        <w:rPr>
          <w:rFonts w:eastAsia="Arial" w:cstheme="minorHAnsi"/>
        </w:rPr>
        <w:t>tj</w:t>
      </w:r>
      <w:proofErr w:type="spellEnd"/>
      <w:r w:rsidRPr="00A31C26">
        <w:rPr>
          <w:rFonts w:eastAsia="Arial" w:cstheme="minorHAnsi"/>
        </w:rPr>
        <w:t>:</w:t>
      </w:r>
    </w:p>
    <w:p w14:paraId="01BA061A" w14:textId="5FABA028" w:rsidR="5675FFED" w:rsidRPr="00A31C26" w:rsidRDefault="5675FFED" w:rsidP="00A51BC3">
      <w:pPr>
        <w:pStyle w:val="Akapitzlist"/>
        <w:numPr>
          <w:ilvl w:val="0"/>
          <w:numId w:val="50"/>
        </w:numPr>
        <w:spacing w:line="276" w:lineRule="auto"/>
        <w:jc w:val="both"/>
        <w:rPr>
          <w:rFonts w:eastAsiaTheme="minorEastAsia" w:cstheme="minorHAnsi"/>
        </w:rPr>
      </w:pPr>
      <w:r w:rsidRPr="00A31C26">
        <w:rPr>
          <w:rFonts w:eastAsia="Arial" w:cstheme="minorHAnsi"/>
        </w:rPr>
        <w:t xml:space="preserve">Zorganizowane przez </w:t>
      </w:r>
      <w:r w:rsidR="4A427A1A" w:rsidRPr="00A31C26">
        <w:rPr>
          <w:rFonts w:eastAsia="Arial" w:cstheme="minorHAnsi"/>
        </w:rPr>
        <w:t>Dostawcę</w:t>
      </w:r>
      <w:r w:rsidRPr="00A31C26">
        <w:rPr>
          <w:rFonts w:eastAsia="Arial" w:cstheme="minorHAnsi"/>
        </w:rPr>
        <w:t xml:space="preserve"> działania prowadzące do uwolnienia zanieczyszczeń do środowiska gruntowo-wodnego, np. wylewanie jakichkolwiek substancji chemicznych do wody, gruntu, systemu kanalizacji deszczowej, sanitarnej w kwocie 5 000 zł za każdy stwierdzony przypadek.</w:t>
      </w:r>
    </w:p>
    <w:p w14:paraId="38C33BD9" w14:textId="7DC3B19F" w:rsidR="5675FFED" w:rsidRPr="00A31C26" w:rsidRDefault="5675FFED" w:rsidP="00A51BC3">
      <w:pPr>
        <w:pStyle w:val="Akapitzlist"/>
        <w:numPr>
          <w:ilvl w:val="0"/>
          <w:numId w:val="50"/>
        </w:numPr>
        <w:spacing w:line="276" w:lineRule="auto"/>
        <w:jc w:val="both"/>
        <w:rPr>
          <w:rFonts w:eastAsiaTheme="minorEastAsia" w:cstheme="minorHAnsi"/>
        </w:rPr>
      </w:pPr>
      <w:r w:rsidRPr="00A31C26">
        <w:rPr>
          <w:rFonts w:eastAsia="Arial" w:cstheme="minorHAnsi"/>
        </w:rPr>
        <w:t>Mieszanie odpadów niebezpiecznych różnych rodzajów, mieszanie odpadów niebezpiecznych z odpadami innymi niż niebezpieczne lub mieszanie odpadów niebezpiecznych z substancjami, materiałami lub przedmiotami w wysokości 5 000 za każdy stwierdzony przypadek.</w:t>
      </w:r>
    </w:p>
    <w:p w14:paraId="46922F11" w14:textId="6ADED620" w:rsidR="5675FFED" w:rsidRPr="00A31C26" w:rsidRDefault="33C05DCD" w:rsidP="4CAA5B78">
      <w:pPr>
        <w:pStyle w:val="Akapitzlist"/>
        <w:numPr>
          <w:ilvl w:val="0"/>
          <w:numId w:val="50"/>
        </w:numPr>
        <w:spacing w:line="276" w:lineRule="auto"/>
        <w:jc w:val="both"/>
        <w:rPr>
          <w:rFonts w:eastAsiaTheme="minorEastAsia" w:cstheme="minorHAnsi"/>
        </w:rPr>
      </w:pPr>
      <w:r w:rsidRPr="00A31C26">
        <w:rPr>
          <w:rFonts w:eastAsia="Arial" w:cstheme="minorHAnsi"/>
        </w:rPr>
        <w:t>Nieprowadzenia</w:t>
      </w:r>
      <w:r w:rsidR="5675FFED" w:rsidRPr="00A31C26">
        <w:rPr>
          <w:rFonts w:eastAsia="Arial" w:cstheme="minorHAnsi"/>
        </w:rPr>
        <w:t xml:space="preserve"> selektywnej zbiórki odpadów w wysokości 1 000 zł za każdy stwierdzony przypadek,</w:t>
      </w:r>
    </w:p>
    <w:p w14:paraId="313E8496" w14:textId="69F4CC78" w:rsidR="5675FFED" w:rsidRPr="00A31C26" w:rsidRDefault="5675FFED" w:rsidP="00A51BC3">
      <w:pPr>
        <w:pStyle w:val="Akapitzlist"/>
        <w:numPr>
          <w:ilvl w:val="0"/>
          <w:numId w:val="50"/>
        </w:numPr>
        <w:spacing w:line="276" w:lineRule="auto"/>
        <w:jc w:val="both"/>
        <w:rPr>
          <w:rFonts w:eastAsiaTheme="minorEastAsia" w:cstheme="minorHAnsi"/>
        </w:rPr>
      </w:pPr>
      <w:r w:rsidRPr="00A31C26">
        <w:rPr>
          <w:rFonts w:eastAsia="Arial" w:cstheme="minorHAnsi"/>
        </w:rPr>
        <w:t>Niewłaściwe usuwanie odpadów, np. spalanie, zakopywanie odpadów w wysokości 1 000 zł za każdy stwierdzony przypadek,</w:t>
      </w:r>
    </w:p>
    <w:p w14:paraId="61BF3844" w14:textId="38E546E2" w:rsidR="5675FFED" w:rsidRPr="00A31C26" w:rsidRDefault="5675FFED" w:rsidP="00A51BC3">
      <w:pPr>
        <w:pStyle w:val="Akapitzlist"/>
        <w:numPr>
          <w:ilvl w:val="0"/>
          <w:numId w:val="50"/>
        </w:numPr>
        <w:spacing w:line="276" w:lineRule="auto"/>
        <w:jc w:val="both"/>
        <w:rPr>
          <w:rFonts w:eastAsiaTheme="minorEastAsia" w:cstheme="minorHAnsi"/>
        </w:rPr>
      </w:pPr>
      <w:r w:rsidRPr="00A31C26">
        <w:rPr>
          <w:rFonts w:eastAsia="Arial" w:cstheme="minorHAnsi"/>
        </w:rPr>
        <w:t>Gromadzenie odpadów poza zorganizowanymi/wyznaczonymi miejscami gromadzenia odpadów w wysokości 500 zł za każdy stwierdzony przypadek.</w:t>
      </w:r>
    </w:p>
    <w:p w14:paraId="798AC9FB" w14:textId="326B4B6E" w:rsidR="5675FFED" w:rsidRPr="00A31C26" w:rsidRDefault="5675FFED" w:rsidP="4CAA5B78">
      <w:pPr>
        <w:pStyle w:val="Akapitzlist"/>
        <w:numPr>
          <w:ilvl w:val="0"/>
          <w:numId w:val="50"/>
        </w:numPr>
        <w:spacing w:line="276" w:lineRule="auto"/>
        <w:jc w:val="both"/>
        <w:rPr>
          <w:rFonts w:eastAsiaTheme="minorEastAsia" w:cstheme="minorHAnsi"/>
        </w:rPr>
      </w:pPr>
      <w:r w:rsidRPr="00A31C26">
        <w:rPr>
          <w:rFonts w:eastAsia="Arial" w:cstheme="minorHAnsi"/>
        </w:rPr>
        <w:t xml:space="preserve">Gromadzenie powstałych odpadów przed transportem w sposób </w:t>
      </w:r>
      <w:r w:rsidR="2562CE27" w:rsidRPr="00A31C26">
        <w:rPr>
          <w:rFonts w:eastAsia="Arial" w:cstheme="minorHAnsi"/>
        </w:rPr>
        <w:t>niezapewniający</w:t>
      </w:r>
      <w:r w:rsidRPr="00A31C26">
        <w:rPr>
          <w:rFonts w:eastAsia="Arial" w:cstheme="minorHAnsi"/>
        </w:rPr>
        <w:t xml:space="preserve"> ochrony środowiska w wysokości 500 za każdy stwierdzony przypadek.</w:t>
      </w:r>
    </w:p>
    <w:p w14:paraId="1CDC8EEF" w14:textId="71105C00" w:rsidR="5675FFED" w:rsidRPr="00A31C26" w:rsidRDefault="5675FFED" w:rsidP="00A51BC3">
      <w:pPr>
        <w:pStyle w:val="Akapitzlist"/>
        <w:numPr>
          <w:ilvl w:val="0"/>
          <w:numId w:val="50"/>
        </w:numPr>
        <w:spacing w:line="276" w:lineRule="auto"/>
        <w:jc w:val="both"/>
        <w:rPr>
          <w:rFonts w:eastAsiaTheme="minorEastAsia" w:cstheme="minorHAnsi"/>
        </w:rPr>
      </w:pPr>
      <w:r w:rsidRPr="00A31C26">
        <w:rPr>
          <w:rFonts w:eastAsia="Arial" w:cstheme="minorHAnsi"/>
        </w:rPr>
        <w:t>Przechowywanie substancji niebezpiecznych w sposób grożący ich wyciekiem do środowiska 1 000 za każdy stwierdzony przypadek,</w:t>
      </w:r>
    </w:p>
    <w:p w14:paraId="5B51DD66" w14:textId="5E42EED5" w:rsidR="5675FFED" w:rsidRPr="00A31C26" w:rsidRDefault="5675FFED" w:rsidP="00A51BC3">
      <w:pPr>
        <w:pStyle w:val="Akapitzlist"/>
        <w:numPr>
          <w:ilvl w:val="0"/>
          <w:numId w:val="50"/>
        </w:numPr>
        <w:spacing w:line="276" w:lineRule="auto"/>
        <w:jc w:val="both"/>
        <w:rPr>
          <w:rFonts w:eastAsiaTheme="minorEastAsia" w:cstheme="minorHAnsi"/>
        </w:rPr>
      </w:pPr>
      <w:r w:rsidRPr="00A31C26">
        <w:rPr>
          <w:rFonts w:eastAsia="Arial" w:cstheme="minorHAnsi"/>
        </w:rPr>
        <w:t>Przechowywanie substancji niebezpiecznych w pojemnikach do tego niedostosowanych (w tym pojemnikach po żywności) w wysokości 500 zł za każdy stwierdzony przypadek,</w:t>
      </w:r>
    </w:p>
    <w:p w14:paraId="592B0969" w14:textId="51EA7CE9" w:rsidR="5675FFED" w:rsidRPr="00A31C26" w:rsidRDefault="5675FFED" w:rsidP="00A51BC3">
      <w:pPr>
        <w:pStyle w:val="Akapitzlist"/>
        <w:numPr>
          <w:ilvl w:val="0"/>
          <w:numId w:val="50"/>
        </w:numPr>
        <w:spacing w:line="276" w:lineRule="auto"/>
        <w:jc w:val="both"/>
        <w:rPr>
          <w:rFonts w:eastAsiaTheme="minorEastAsia" w:cstheme="minorHAnsi"/>
        </w:rPr>
      </w:pPr>
      <w:r w:rsidRPr="00A31C26">
        <w:rPr>
          <w:rFonts w:eastAsia="Arial" w:cstheme="minorHAnsi"/>
        </w:rPr>
        <w:lastRenderedPageBreak/>
        <w:t>Mycie i naprawy maszyn i pojazdów na terenie placów</w:t>
      </w:r>
      <w:r w:rsidR="4AE1F680" w:rsidRPr="00A31C26">
        <w:rPr>
          <w:rFonts w:eastAsia="Arial" w:cstheme="minorHAnsi"/>
        </w:rPr>
        <w:t>ki</w:t>
      </w:r>
      <w:r w:rsidRPr="00A31C26">
        <w:rPr>
          <w:rFonts w:eastAsia="Arial" w:cstheme="minorHAnsi"/>
        </w:rPr>
        <w:t xml:space="preserve"> Zamawiającego w wysokości 1 000 zł za każdy stwierdzony przypadek, </w:t>
      </w:r>
    </w:p>
    <w:p w14:paraId="7616D7F5" w14:textId="3D562789" w:rsidR="5675FFED" w:rsidRPr="00A31C26" w:rsidRDefault="5675FFED" w:rsidP="00A51BC3">
      <w:pPr>
        <w:pStyle w:val="Akapitzlist"/>
        <w:numPr>
          <w:ilvl w:val="0"/>
          <w:numId w:val="50"/>
        </w:numPr>
        <w:spacing w:line="276" w:lineRule="auto"/>
        <w:jc w:val="both"/>
        <w:rPr>
          <w:rFonts w:eastAsiaTheme="minorEastAsia" w:cstheme="minorHAnsi"/>
        </w:rPr>
      </w:pPr>
      <w:r w:rsidRPr="00A31C26">
        <w:rPr>
          <w:rFonts w:eastAsia="Arial" w:cstheme="minorHAnsi"/>
        </w:rPr>
        <w:t>Niszczenie roślinności istniejącej na terenie placówki Zamawiającego wysokości 1 000 zł za każdy stwierdzony przypadek.</w:t>
      </w:r>
    </w:p>
    <w:p w14:paraId="62177F5B" w14:textId="316381D1" w:rsidR="5675FFED" w:rsidRPr="00A31C26" w:rsidRDefault="5675FFED" w:rsidP="00A51BC3">
      <w:pPr>
        <w:pStyle w:val="Akapitzlist"/>
        <w:numPr>
          <w:ilvl w:val="0"/>
          <w:numId w:val="50"/>
        </w:numPr>
        <w:jc w:val="both"/>
        <w:rPr>
          <w:rFonts w:eastAsiaTheme="minorEastAsia" w:cstheme="minorHAnsi"/>
        </w:rPr>
      </w:pPr>
      <w:r w:rsidRPr="00A31C26">
        <w:rPr>
          <w:rFonts w:eastAsia="Arial" w:cstheme="minorHAnsi"/>
        </w:rPr>
        <w:t>Niezgłoszenie w wymaganym terminie Zamawiającemu awarii środowiskowej zaistniałej na terenie placówki Zamawiającego w kwocie 1000 zł, za każdy ujawniony przypadek.</w:t>
      </w:r>
    </w:p>
    <w:p w14:paraId="266E8130" w14:textId="1E48A631" w:rsidR="00E46784" w:rsidRDefault="00A3459E" w:rsidP="00E46784">
      <w:pPr>
        <w:spacing w:after="0" w:line="276" w:lineRule="auto"/>
        <w:ind w:left="72"/>
        <w:jc w:val="right"/>
        <w:rPr>
          <w:rFonts w:eastAsia="Times New Roman" w:cstheme="minorHAnsi"/>
          <w:bCs/>
          <w:iCs/>
          <w:color w:val="000000"/>
          <w:sz w:val="24"/>
          <w:szCs w:val="24"/>
          <w:lang w:eastAsia="pl-PL"/>
        </w:rPr>
      </w:pPr>
      <w:r w:rsidRPr="00A31C26">
        <w:rPr>
          <w:rFonts w:eastAsia="Calibri" w:cstheme="minorHAnsi"/>
        </w:rPr>
        <w:br w:type="page"/>
      </w:r>
      <w:r w:rsidR="00E46784" w:rsidRPr="00BB34A2">
        <w:rPr>
          <w:rFonts w:eastAsia="Times New Roman" w:cstheme="minorHAnsi"/>
          <w:bCs/>
          <w:iCs/>
          <w:color w:val="000000"/>
          <w:sz w:val="24"/>
          <w:szCs w:val="24"/>
          <w:lang w:eastAsia="pl-PL"/>
        </w:rPr>
        <w:lastRenderedPageBreak/>
        <w:t xml:space="preserve">Załącznik nr </w:t>
      </w:r>
      <w:r w:rsidR="00E46784">
        <w:rPr>
          <w:rFonts w:eastAsia="Times New Roman" w:cstheme="minorHAnsi"/>
          <w:bCs/>
          <w:iCs/>
          <w:color w:val="000000"/>
          <w:sz w:val="24"/>
          <w:szCs w:val="24"/>
          <w:lang w:eastAsia="pl-PL"/>
        </w:rPr>
        <w:t>4</w:t>
      </w:r>
    </w:p>
    <w:p w14:paraId="641C62DE" w14:textId="77777777" w:rsidR="00E60DDC" w:rsidRPr="00BB34A2" w:rsidRDefault="00E60DDC" w:rsidP="00E46784">
      <w:pPr>
        <w:spacing w:after="0" w:line="276" w:lineRule="auto"/>
        <w:ind w:left="72"/>
        <w:jc w:val="right"/>
        <w:rPr>
          <w:rFonts w:eastAsia="Times New Roman" w:cstheme="minorHAnsi"/>
          <w:bCs/>
          <w:iCs/>
          <w:color w:val="000000"/>
          <w:sz w:val="24"/>
          <w:szCs w:val="24"/>
          <w:lang w:eastAsia="pl-PL"/>
        </w:rPr>
      </w:pPr>
    </w:p>
    <w:p w14:paraId="785EE07B" w14:textId="77777777" w:rsidR="00E46784" w:rsidRPr="002E4DCD" w:rsidRDefault="00E46784" w:rsidP="00E46784">
      <w:pPr>
        <w:spacing w:after="0" w:line="240" w:lineRule="auto"/>
        <w:jc w:val="center"/>
        <w:rPr>
          <w:rFonts w:eastAsia="Times New Roman" w:cstheme="minorHAnsi"/>
          <w:b/>
          <w:sz w:val="24"/>
          <w:szCs w:val="24"/>
          <w:lang w:eastAsia="pl-PL"/>
        </w:rPr>
      </w:pPr>
      <w:r w:rsidRPr="002E4DCD">
        <w:rPr>
          <w:rFonts w:eastAsia="Times New Roman" w:cstheme="minorHAnsi"/>
          <w:b/>
          <w:sz w:val="24"/>
          <w:szCs w:val="24"/>
          <w:lang w:eastAsia="pl-PL"/>
        </w:rPr>
        <w:t xml:space="preserve">Wzór protokołu </w:t>
      </w:r>
      <w:r w:rsidRPr="002E4DCD">
        <w:rPr>
          <w:rFonts w:eastAsia="Times New Roman" w:cstheme="minorHAnsi"/>
          <w:sz w:val="24"/>
          <w:szCs w:val="24"/>
          <w:highlight w:val="yellow"/>
          <w:u w:val="single"/>
          <w:lang w:eastAsia="pl-PL"/>
        </w:rPr>
        <w:t>_____________</w:t>
      </w:r>
    </w:p>
    <w:p w14:paraId="6AD6CAEA" w14:textId="77777777" w:rsidR="00E46784" w:rsidRPr="002E4DCD" w:rsidRDefault="00E46784" w:rsidP="00E46784">
      <w:pPr>
        <w:spacing w:after="0" w:line="240" w:lineRule="auto"/>
        <w:jc w:val="both"/>
        <w:rPr>
          <w:rFonts w:eastAsia="Times New Roman" w:cstheme="minorHAnsi"/>
          <w:sz w:val="20"/>
          <w:szCs w:val="20"/>
          <w:lang w:eastAsia="pl-PL"/>
        </w:rPr>
      </w:pPr>
    </w:p>
    <w:p w14:paraId="4D335324" w14:textId="77777777" w:rsidR="00E46784" w:rsidRPr="002E4DCD" w:rsidRDefault="00E46784" w:rsidP="00E46784">
      <w:pPr>
        <w:tabs>
          <w:tab w:val="left" w:pos="4536"/>
        </w:tabs>
        <w:spacing w:after="0" w:line="240" w:lineRule="auto"/>
        <w:jc w:val="both"/>
        <w:rPr>
          <w:rFonts w:eastAsia="Times New Roman" w:cstheme="minorHAnsi"/>
          <w:lang w:eastAsia="pl-PL"/>
        </w:rPr>
      </w:pPr>
      <w:r w:rsidRPr="002E4DCD">
        <w:rPr>
          <w:rFonts w:eastAsia="Times New Roman" w:cstheme="minorHAnsi"/>
          <w:highlight w:val="yellow"/>
          <w:lang w:eastAsia="pl-PL"/>
        </w:rPr>
        <w:t>………………………………………….</w:t>
      </w:r>
      <w:r w:rsidRPr="002E4DCD">
        <w:rPr>
          <w:rFonts w:eastAsia="Times New Roman" w:cstheme="minorHAnsi"/>
          <w:lang w:eastAsia="pl-PL"/>
        </w:rPr>
        <w:tab/>
      </w:r>
      <w:r w:rsidRPr="002E4DCD">
        <w:rPr>
          <w:rFonts w:eastAsia="Times New Roman" w:cstheme="minorHAnsi"/>
          <w:highlight w:val="yellow"/>
          <w:lang w:eastAsia="pl-PL"/>
        </w:rPr>
        <w:t>…………….</w:t>
      </w:r>
    </w:p>
    <w:p w14:paraId="450967B7" w14:textId="77777777" w:rsidR="00E46784" w:rsidRPr="002E4DCD" w:rsidRDefault="00E46784" w:rsidP="00E46784">
      <w:pPr>
        <w:tabs>
          <w:tab w:val="left" w:pos="4678"/>
        </w:tabs>
        <w:spacing w:after="0" w:line="240" w:lineRule="auto"/>
        <w:ind w:left="567"/>
        <w:jc w:val="both"/>
        <w:rPr>
          <w:rFonts w:eastAsia="Times New Roman" w:cstheme="minorHAnsi"/>
          <w:lang w:eastAsia="pl-PL"/>
        </w:rPr>
      </w:pPr>
      <w:r w:rsidRPr="002E4DCD">
        <w:rPr>
          <w:rFonts w:eastAsia="Times New Roman" w:cstheme="minorHAnsi"/>
          <w:lang w:eastAsia="pl-PL"/>
        </w:rPr>
        <w:t>(miejscowość)</w:t>
      </w:r>
      <w:r w:rsidRPr="002E4DCD">
        <w:rPr>
          <w:rFonts w:eastAsia="Times New Roman" w:cstheme="minorHAnsi"/>
          <w:lang w:eastAsia="pl-PL"/>
        </w:rPr>
        <w:tab/>
        <w:t>(data)</w:t>
      </w:r>
    </w:p>
    <w:p w14:paraId="14DCB6F1" w14:textId="77777777" w:rsidR="00E46784" w:rsidRPr="002E4DCD" w:rsidRDefault="00E46784" w:rsidP="00E46784">
      <w:pPr>
        <w:spacing w:after="0" w:line="240" w:lineRule="auto"/>
        <w:jc w:val="both"/>
        <w:rPr>
          <w:rFonts w:eastAsia="Times New Roman" w:cstheme="minorHAnsi"/>
          <w:lang w:eastAsia="pl-PL"/>
        </w:rPr>
      </w:pPr>
    </w:p>
    <w:p w14:paraId="7262FEC2" w14:textId="10A428C4" w:rsidR="00E46784" w:rsidRPr="002E4DCD" w:rsidRDefault="00E46784" w:rsidP="4BB7F43B">
      <w:pPr>
        <w:spacing w:after="0" w:line="360" w:lineRule="auto"/>
        <w:jc w:val="both"/>
        <w:rPr>
          <w:rFonts w:eastAsia="Times New Roman"/>
          <w:lang w:eastAsia="pl-PL"/>
        </w:rPr>
      </w:pPr>
      <w:r w:rsidRPr="4BB7F43B">
        <w:rPr>
          <w:rFonts w:eastAsia="Times New Roman"/>
          <w:lang w:eastAsia="pl-PL"/>
        </w:rPr>
        <w:t xml:space="preserve">Zamawiający: </w:t>
      </w:r>
      <w:r w:rsidR="003F3DEE" w:rsidRPr="003F3DEE">
        <w:rPr>
          <w:rFonts w:eastAsia="Times New Roman"/>
          <w:highlight w:val="yellow"/>
          <w:lang w:eastAsia="pl-PL"/>
        </w:rPr>
        <w:t>……………………………………….</w:t>
      </w:r>
    </w:p>
    <w:p w14:paraId="5AD4560E" w14:textId="77777777" w:rsidR="00E46784" w:rsidRPr="002E4DCD" w:rsidRDefault="00E46784" w:rsidP="00E46784">
      <w:pPr>
        <w:spacing w:after="0" w:line="360" w:lineRule="auto"/>
        <w:jc w:val="both"/>
        <w:rPr>
          <w:rFonts w:eastAsia="Times New Roman" w:cstheme="minorHAnsi"/>
          <w:lang w:eastAsia="pl-PL"/>
        </w:rPr>
      </w:pPr>
      <w:r w:rsidRPr="002E4DCD">
        <w:rPr>
          <w:rFonts w:eastAsia="Times New Roman" w:cstheme="minorHAnsi"/>
          <w:lang w:eastAsia="pl-PL"/>
        </w:rPr>
        <w:t xml:space="preserve">Dostawca: </w:t>
      </w:r>
      <w:r w:rsidRPr="002E4DCD">
        <w:rPr>
          <w:rFonts w:eastAsia="Times New Roman" w:cstheme="minorHAnsi"/>
          <w:highlight w:val="yellow"/>
          <w:lang w:eastAsia="pl-PL"/>
        </w:rPr>
        <w:t>____________________</w:t>
      </w:r>
      <w:r w:rsidRPr="002E4DCD">
        <w:rPr>
          <w:rFonts w:eastAsia="Times New Roman" w:cstheme="minorHAnsi"/>
          <w:lang w:eastAsia="pl-PL"/>
        </w:rPr>
        <w:t>,</w:t>
      </w:r>
    </w:p>
    <w:p w14:paraId="1EF64169" w14:textId="4F4D976A" w:rsidR="00E46784" w:rsidRPr="002E4DCD" w:rsidRDefault="00E46784" w:rsidP="00E46784">
      <w:pPr>
        <w:spacing w:after="0" w:line="360" w:lineRule="auto"/>
        <w:jc w:val="both"/>
        <w:rPr>
          <w:rFonts w:eastAsia="Times New Roman" w:cstheme="minorHAnsi"/>
          <w:lang w:eastAsia="pl-PL"/>
        </w:rPr>
      </w:pPr>
      <w:r w:rsidRPr="002E4DCD">
        <w:rPr>
          <w:rFonts w:eastAsia="Times New Roman" w:cstheme="minorHAnsi"/>
          <w:lang w:eastAsia="pl-PL"/>
        </w:rPr>
        <w:t xml:space="preserve">Dotyczy umowy nr </w:t>
      </w:r>
      <w:r w:rsidR="00BE5D76">
        <w:rPr>
          <w:rFonts w:eastAsia="Times New Roman" w:cstheme="minorHAnsi"/>
          <w:lang w:eastAsia="pl-PL"/>
        </w:rPr>
        <w:t>………………………</w:t>
      </w:r>
      <w:r>
        <w:rPr>
          <w:rFonts w:eastAsia="Times New Roman" w:cstheme="minorHAnsi"/>
          <w:highlight w:val="yellow"/>
          <w:lang w:eastAsia="pl-PL"/>
        </w:rPr>
        <w:t>___</w:t>
      </w:r>
      <w:r w:rsidRPr="002E4DCD">
        <w:rPr>
          <w:rFonts w:eastAsia="Times New Roman" w:cstheme="minorHAnsi"/>
          <w:lang w:eastAsia="pl-PL"/>
        </w:rPr>
        <w:t xml:space="preserve"> z dnia </w:t>
      </w:r>
      <w:r w:rsidRPr="002E4DCD">
        <w:rPr>
          <w:rFonts w:eastAsia="Times New Roman" w:cstheme="minorHAnsi"/>
          <w:highlight w:val="yellow"/>
          <w:lang w:eastAsia="pl-PL"/>
        </w:rPr>
        <w:t>___.___.20___ r.</w:t>
      </w:r>
      <w:r w:rsidRPr="002E4DCD">
        <w:rPr>
          <w:rFonts w:eastAsia="Times New Roman" w:cstheme="minorHAnsi"/>
          <w:lang w:eastAsia="pl-PL"/>
        </w:rPr>
        <w:t>, dalej „Umowa”,</w:t>
      </w:r>
    </w:p>
    <w:p w14:paraId="68382951" w14:textId="77777777" w:rsidR="00E46784" w:rsidRPr="002E4DCD" w:rsidRDefault="00E46784" w:rsidP="00E46784">
      <w:pPr>
        <w:spacing w:after="0" w:line="360" w:lineRule="auto"/>
        <w:jc w:val="both"/>
        <w:rPr>
          <w:rFonts w:eastAsia="Times New Roman" w:cstheme="minorHAnsi"/>
          <w:lang w:eastAsia="pl-PL"/>
        </w:rPr>
      </w:pPr>
      <w:r w:rsidRPr="002E4DCD">
        <w:rPr>
          <w:rFonts w:eastAsia="Times New Roman" w:cstheme="minorHAnsi"/>
          <w:lang w:eastAsia="pl-PL"/>
        </w:rPr>
        <w:t xml:space="preserve">Zgodnie z zamówieniem SAP nr: </w:t>
      </w:r>
      <w:r w:rsidRPr="002E4DCD">
        <w:rPr>
          <w:rFonts w:eastAsia="Times New Roman" w:cstheme="minorHAnsi"/>
          <w:highlight w:val="yellow"/>
          <w:lang w:eastAsia="pl-PL"/>
        </w:rPr>
        <w:t>______________</w:t>
      </w:r>
      <w:r w:rsidRPr="002E4DCD">
        <w:rPr>
          <w:rFonts w:eastAsia="Times New Roman" w:cstheme="minorHAnsi"/>
          <w:lang w:eastAsia="pl-PL"/>
        </w:rPr>
        <w:t>, złożonym przez Zamawiającego,</w:t>
      </w:r>
    </w:p>
    <w:p w14:paraId="4D95EFE7" w14:textId="77777777" w:rsidR="00E46784" w:rsidRPr="002E4DCD" w:rsidRDefault="00E46784" w:rsidP="00E46784">
      <w:pPr>
        <w:spacing w:after="0" w:line="360" w:lineRule="auto"/>
        <w:jc w:val="both"/>
        <w:rPr>
          <w:rFonts w:eastAsia="Times New Roman" w:cstheme="minorHAnsi"/>
          <w:lang w:eastAsia="pl-PL"/>
        </w:rPr>
      </w:pPr>
      <w:r w:rsidRPr="002E4DCD">
        <w:rPr>
          <w:rFonts w:eastAsia="Times New Roman" w:cstheme="minorHAnsi"/>
          <w:lang w:eastAsia="pl-PL"/>
        </w:rPr>
        <w:t xml:space="preserve">Data dostawy: </w:t>
      </w:r>
      <w:r w:rsidRPr="002E4DCD">
        <w:rPr>
          <w:rFonts w:eastAsia="Times New Roman" w:cstheme="minorHAnsi"/>
          <w:highlight w:val="yellow"/>
          <w:lang w:eastAsia="pl-PL"/>
        </w:rPr>
        <w:t>______________</w:t>
      </w:r>
      <w:r w:rsidRPr="002E4DCD">
        <w:rPr>
          <w:rFonts w:eastAsia="Times New Roman" w:cstheme="minorHAnsi"/>
          <w:lang w:eastAsia="pl-PL"/>
        </w:rPr>
        <w:t>,</w:t>
      </w:r>
    </w:p>
    <w:p w14:paraId="0C2144D7" w14:textId="77777777" w:rsidR="00E46784" w:rsidRPr="002E4DCD" w:rsidRDefault="00E46784" w:rsidP="00E46784">
      <w:pPr>
        <w:spacing w:after="0" w:line="360" w:lineRule="auto"/>
        <w:jc w:val="both"/>
        <w:rPr>
          <w:rFonts w:eastAsia="Times New Roman" w:cstheme="minorHAnsi"/>
          <w:lang w:eastAsia="pl-PL"/>
        </w:rPr>
      </w:pPr>
      <w:r w:rsidRPr="002E4DCD">
        <w:rPr>
          <w:rFonts w:eastAsia="Times New Roman" w:cstheme="minorHAnsi"/>
          <w:lang w:eastAsia="pl-PL"/>
        </w:rPr>
        <w:t>Numery seryjne Przedmiotu Umowy*</w:t>
      </w:r>
      <w:r w:rsidRPr="002E4DCD">
        <w:rPr>
          <w:rFonts w:eastAsia="Times New Roman" w:cstheme="minorHAnsi"/>
          <w:vertAlign w:val="superscript"/>
          <w:lang w:eastAsia="pl-PL"/>
        </w:rPr>
        <w:t>)</w:t>
      </w:r>
      <w:r w:rsidRPr="002E4DCD">
        <w:rPr>
          <w:rFonts w:eastAsia="Times New Roman" w:cstheme="minorHAnsi"/>
          <w:lang w:eastAsia="pl-PL"/>
        </w:rPr>
        <w:t xml:space="preserve">: </w:t>
      </w:r>
      <w:r w:rsidRPr="002E4DCD">
        <w:rPr>
          <w:rFonts w:eastAsia="Times New Roman" w:cstheme="minorHAnsi"/>
          <w:highlight w:val="yellow"/>
          <w:lang w:eastAsia="pl-PL"/>
        </w:rPr>
        <w:t>______________</w:t>
      </w:r>
      <w:r w:rsidRPr="002E4DCD">
        <w:rPr>
          <w:rFonts w:eastAsia="Times New Roman" w:cstheme="minorHAnsi"/>
          <w:lang w:eastAsia="pl-PL"/>
        </w:rPr>
        <w:t>,</w:t>
      </w:r>
    </w:p>
    <w:p w14:paraId="735AB05D" w14:textId="77777777" w:rsidR="00E46784" w:rsidRPr="002E4DCD" w:rsidRDefault="00E46784" w:rsidP="00E46784">
      <w:pPr>
        <w:spacing w:after="0" w:line="360" w:lineRule="auto"/>
        <w:jc w:val="both"/>
        <w:rPr>
          <w:rFonts w:eastAsia="Times New Roman" w:cstheme="minorHAnsi"/>
          <w:lang w:eastAsia="pl-PL"/>
        </w:rPr>
      </w:pPr>
      <w:r w:rsidRPr="002E4DCD">
        <w:rPr>
          <w:rFonts w:eastAsia="Times New Roman" w:cstheme="minorHAnsi"/>
          <w:lang w:eastAsia="pl-PL"/>
        </w:rPr>
        <w:t xml:space="preserve">Miejsce dostawy: </w:t>
      </w:r>
      <w:r w:rsidRPr="002E4DCD">
        <w:rPr>
          <w:rFonts w:eastAsia="Times New Roman" w:cstheme="minorHAnsi"/>
          <w:highlight w:val="yellow"/>
          <w:lang w:eastAsia="pl-PL"/>
        </w:rPr>
        <w:t>______________</w:t>
      </w:r>
      <w:r w:rsidRPr="002E4DCD">
        <w:rPr>
          <w:rFonts w:eastAsia="Times New Roman" w:cstheme="minorHAnsi"/>
          <w:lang w:eastAsia="pl-PL"/>
        </w:rPr>
        <w:t>.</w:t>
      </w:r>
    </w:p>
    <w:p w14:paraId="792CCBD4" w14:textId="77777777" w:rsidR="00E46784" w:rsidRPr="002E4DCD" w:rsidRDefault="00E46784" w:rsidP="00E46784">
      <w:pPr>
        <w:spacing w:after="0" w:line="360" w:lineRule="auto"/>
        <w:jc w:val="both"/>
        <w:rPr>
          <w:rFonts w:eastAsia="Times New Roman" w:cstheme="minorHAnsi"/>
          <w:lang w:eastAsia="pl-PL"/>
        </w:rPr>
      </w:pPr>
    </w:p>
    <w:p w14:paraId="46948185" w14:textId="77777777" w:rsidR="00E46784" w:rsidRPr="002E4DCD" w:rsidRDefault="00E46784" w:rsidP="00E46784">
      <w:pPr>
        <w:spacing w:after="120" w:line="360" w:lineRule="auto"/>
        <w:jc w:val="both"/>
        <w:rPr>
          <w:rFonts w:eastAsia="Times New Roman" w:cstheme="minorHAnsi"/>
          <w:lang w:eastAsia="pl-PL"/>
        </w:rPr>
      </w:pPr>
      <w:r w:rsidRPr="002E4DCD">
        <w:rPr>
          <w:rFonts w:eastAsia="Times New Roman" w:cstheme="minorHAnsi"/>
          <w:lang w:eastAsia="pl-PL"/>
        </w:rPr>
        <w:t>My niżej podpisani, upoważnieni przedstawiciele Stron, niniejszym oświadczamy, że niżej wymieniony zakres Przedmiotu Umowy:</w:t>
      </w:r>
    </w:p>
    <w:p w14:paraId="4A39AEBF" w14:textId="77777777" w:rsidR="00E46784" w:rsidRPr="002E4DCD" w:rsidRDefault="00E46784" w:rsidP="001E5FD2">
      <w:pPr>
        <w:numPr>
          <w:ilvl w:val="0"/>
          <w:numId w:val="106"/>
        </w:numPr>
        <w:spacing w:after="0" w:line="360" w:lineRule="auto"/>
        <w:contextualSpacing/>
        <w:jc w:val="both"/>
        <w:rPr>
          <w:rFonts w:eastAsia="Times New Roman" w:cstheme="minorHAnsi"/>
          <w:lang w:eastAsia="pl-PL"/>
        </w:rPr>
      </w:pPr>
      <w:r w:rsidRPr="002E4DCD">
        <w:rPr>
          <w:rFonts w:eastAsia="Times New Roman" w:cstheme="minorHAnsi"/>
          <w:highlight w:val="yellow"/>
          <w:lang w:eastAsia="pl-PL"/>
        </w:rPr>
        <w:t>______________</w:t>
      </w:r>
    </w:p>
    <w:p w14:paraId="21F1B0A7" w14:textId="77777777" w:rsidR="00E46784" w:rsidRPr="002E4DCD" w:rsidRDefault="00E46784" w:rsidP="001E5FD2">
      <w:pPr>
        <w:numPr>
          <w:ilvl w:val="0"/>
          <w:numId w:val="106"/>
        </w:numPr>
        <w:spacing w:after="0" w:line="360" w:lineRule="auto"/>
        <w:contextualSpacing/>
        <w:jc w:val="both"/>
        <w:rPr>
          <w:rFonts w:eastAsia="Times New Roman" w:cstheme="minorHAnsi"/>
          <w:lang w:eastAsia="pl-PL"/>
        </w:rPr>
      </w:pPr>
      <w:r w:rsidRPr="002E4DCD">
        <w:rPr>
          <w:rFonts w:eastAsia="Times New Roman" w:cstheme="minorHAnsi"/>
          <w:highlight w:val="yellow"/>
          <w:lang w:eastAsia="pl-PL"/>
        </w:rPr>
        <w:t>______________</w:t>
      </w:r>
    </w:p>
    <w:p w14:paraId="5012B349" w14:textId="77777777" w:rsidR="00E46784" w:rsidRPr="002E4DCD" w:rsidRDefault="00E46784" w:rsidP="001E5FD2">
      <w:pPr>
        <w:numPr>
          <w:ilvl w:val="0"/>
          <w:numId w:val="106"/>
        </w:numPr>
        <w:spacing w:after="0" w:line="360" w:lineRule="auto"/>
        <w:contextualSpacing/>
        <w:jc w:val="both"/>
        <w:rPr>
          <w:rFonts w:eastAsia="Times New Roman" w:cstheme="minorHAnsi"/>
          <w:lang w:eastAsia="pl-PL"/>
        </w:rPr>
      </w:pPr>
      <w:r w:rsidRPr="002E4DCD">
        <w:rPr>
          <w:rFonts w:eastAsia="Times New Roman" w:cstheme="minorHAnsi"/>
          <w:highlight w:val="yellow"/>
          <w:lang w:eastAsia="pl-PL"/>
        </w:rPr>
        <w:t>______________</w:t>
      </w:r>
    </w:p>
    <w:p w14:paraId="7874CF55" w14:textId="77777777" w:rsidR="00E46784" w:rsidRPr="002E4DCD" w:rsidRDefault="00E46784" w:rsidP="00E46784">
      <w:pPr>
        <w:spacing w:before="120" w:after="0" w:line="360" w:lineRule="auto"/>
        <w:jc w:val="both"/>
        <w:rPr>
          <w:rFonts w:eastAsia="Times New Roman" w:cstheme="minorHAnsi"/>
          <w:lang w:eastAsia="pl-PL"/>
        </w:rPr>
      </w:pPr>
      <w:r w:rsidRPr="002E4DCD">
        <w:rPr>
          <w:rFonts w:eastAsia="Times New Roman" w:cstheme="minorHAnsi"/>
          <w:lang w:eastAsia="pl-PL"/>
        </w:rPr>
        <w:t xml:space="preserve">został </w:t>
      </w:r>
      <w:r w:rsidRPr="002E4DCD">
        <w:rPr>
          <w:rFonts w:eastAsia="Times New Roman" w:cstheme="minorHAnsi"/>
          <w:i/>
          <w:lang w:eastAsia="pl-PL"/>
        </w:rPr>
        <w:t>wykonany</w:t>
      </w:r>
      <w:r w:rsidRPr="002E4DCD">
        <w:rPr>
          <w:rFonts w:eastAsia="Times New Roman" w:cstheme="minorHAnsi"/>
          <w:lang w:eastAsia="pl-PL"/>
        </w:rPr>
        <w:t>/</w:t>
      </w:r>
      <w:r w:rsidRPr="002E4DCD">
        <w:rPr>
          <w:rFonts w:eastAsia="Times New Roman" w:cstheme="minorHAnsi"/>
          <w:i/>
          <w:lang w:eastAsia="pl-PL"/>
        </w:rPr>
        <w:t>dostarczony</w:t>
      </w:r>
      <w:r w:rsidRPr="002E4DCD">
        <w:rPr>
          <w:rFonts w:eastAsia="Times New Roman" w:cstheme="minorHAnsi"/>
          <w:lang w:eastAsia="pl-PL"/>
        </w:rPr>
        <w:t>*</w:t>
      </w:r>
      <w:r w:rsidRPr="002E4DCD">
        <w:rPr>
          <w:rFonts w:eastAsia="Times New Roman" w:cstheme="minorHAnsi"/>
          <w:vertAlign w:val="superscript"/>
          <w:lang w:eastAsia="pl-PL"/>
        </w:rPr>
        <w:t>)</w:t>
      </w:r>
      <w:r w:rsidRPr="002E4DCD">
        <w:rPr>
          <w:rFonts w:eastAsia="Times New Roman" w:cstheme="minorHAnsi"/>
          <w:lang w:eastAsia="pl-PL"/>
        </w:rPr>
        <w:t xml:space="preserve"> </w:t>
      </w:r>
      <w:r w:rsidRPr="002E4DCD">
        <w:rPr>
          <w:rFonts w:eastAsia="Times New Roman" w:cstheme="minorHAnsi"/>
          <w:i/>
          <w:lang w:eastAsia="pl-PL"/>
        </w:rPr>
        <w:t>zgodnie/niezgodnie</w:t>
      </w:r>
      <w:r w:rsidRPr="002E4DCD">
        <w:rPr>
          <w:rFonts w:eastAsia="Times New Roman" w:cstheme="minorHAnsi"/>
          <w:lang w:eastAsia="pl-PL"/>
        </w:rPr>
        <w:t>*</w:t>
      </w:r>
      <w:r w:rsidRPr="002E4DCD">
        <w:rPr>
          <w:rFonts w:eastAsia="Times New Roman" w:cstheme="minorHAnsi"/>
          <w:vertAlign w:val="superscript"/>
          <w:lang w:eastAsia="pl-PL"/>
        </w:rPr>
        <w:t>)</w:t>
      </w:r>
      <w:r w:rsidRPr="002E4DCD">
        <w:rPr>
          <w:rFonts w:eastAsia="Times New Roman" w:cstheme="minorHAnsi"/>
          <w:lang w:eastAsia="pl-PL"/>
        </w:rPr>
        <w:t xml:space="preserve"> z warunkami Umowy.</w:t>
      </w:r>
    </w:p>
    <w:p w14:paraId="3442EB96" w14:textId="77777777" w:rsidR="00E46784" w:rsidRPr="002E4DCD" w:rsidRDefault="00E46784" w:rsidP="00E46784">
      <w:pPr>
        <w:pBdr>
          <w:bottom w:val="single" w:sz="12" w:space="1" w:color="auto"/>
        </w:pBdr>
        <w:spacing w:after="120" w:line="360" w:lineRule="auto"/>
        <w:jc w:val="both"/>
        <w:rPr>
          <w:rFonts w:eastAsia="Times New Roman" w:cstheme="minorHAnsi"/>
          <w:lang w:eastAsia="pl-PL"/>
        </w:rPr>
      </w:pPr>
      <w:r w:rsidRPr="002E4DCD">
        <w:rPr>
          <w:rFonts w:eastAsia="Times New Roman" w:cstheme="minorHAnsi"/>
          <w:lang w:eastAsia="pl-PL"/>
        </w:rPr>
        <w:t xml:space="preserve">Uwagi do odbieranych </w:t>
      </w:r>
      <w:r w:rsidRPr="002E4DCD">
        <w:rPr>
          <w:rFonts w:eastAsia="Times New Roman" w:cstheme="minorHAnsi"/>
          <w:i/>
          <w:lang w:eastAsia="pl-PL"/>
        </w:rPr>
        <w:t>przedmiotów/usług</w:t>
      </w:r>
      <w:r w:rsidRPr="002E4DCD">
        <w:rPr>
          <w:rFonts w:eastAsia="Times New Roman" w:cstheme="minorHAnsi"/>
          <w:lang w:eastAsia="pl-PL"/>
        </w:rPr>
        <w:t>*</w:t>
      </w:r>
      <w:r w:rsidRPr="002E4DCD">
        <w:rPr>
          <w:rFonts w:eastAsia="Times New Roman" w:cstheme="minorHAnsi"/>
          <w:vertAlign w:val="superscript"/>
          <w:lang w:eastAsia="pl-PL"/>
        </w:rPr>
        <w:t>)</w:t>
      </w:r>
      <w:r w:rsidRPr="002E4DCD">
        <w:rPr>
          <w:rFonts w:eastAsia="Times New Roman" w:cstheme="minorHAnsi"/>
          <w:lang w:eastAsia="pl-PL"/>
        </w:rPr>
        <w:t>:</w:t>
      </w:r>
    </w:p>
    <w:p w14:paraId="0654AF24" w14:textId="77777777" w:rsidR="00E46784" w:rsidRPr="002E4DCD" w:rsidRDefault="00E46784" w:rsidP="00E46784">
      <w:pPr>
        <w:pBdr>
          <w:bottom w:val="single" w:sz="12" w:space="1" w:color="auto"/>
        </w:pBdr>
        <w:spacing w:after="120" w:line="360" w:lineRule="auto"/>
        <w:jc w:val="both"/>
        <w:rPr>
          <w:rFonts w:eastAsia="Times New Roman" w:cstheme="minorHAnsi"/>
          <w:lang w:eastAsia="pl-PL"/>
        </w:rPr>
      </w:pPr>
    </w:p>
    <w:p w14:paraId="79CF9CCA" w14:textId="77777777" w:rsidR="00E46784" w:rsidRPr="002E4DCD" w:rsidRDefault="00E46784" w:rsidP="00E46784">
      <w:pPr>
        <w:spacing w:after="0" w:line="240" w:lineRule="auto"/>
        <w:jc w:val="both"/>
        <w:rPr>
          <w:rFonts w:eastAsia="Times New Roman" w:cstheme="minorHAnsi"/>
          <w:lang w:eastAsia="pl-PL"/>
        </w:rPr>
      </w:pPr>
    </w:p>
    <w:p w14:paraId="2CBEF1BD" w14:textId="77777777" w:rsidR="00E46784" w:rsidRPr="002E4DCD" w:rsidRDefault="00E46784" w:rsidP="00E46784">
      <w:pPr>
        <w:pBdr>
          <w:bottom w:val="single" w:sz="12" w:space="1" w:color="auto"/>
        </w:pBdr>
        <w:spacing w:after="120" w:line="360" w:lineRule="auto"/>
        <w:jc w:val="both"/>
        <w:rPr>
          <w:rFonts w:eastAsia="Times New Roman" w:cstheme="minorHAnsi"/>
          <w:lang w:eastAsia="pl-PL"/>
        </w:rPr>
      </w:pPr>
    </w:p>
    <w:p w14:paraId="344C98FB" w14:textId="77777777" w:rsidR="00E46784" w:rsidRPr="002E4DCD" w:rsidRDefault="00E46784" w:rsidP="00E46784">
      <w:pPr>
        <w:spacing w:after="0" w:line="360" w:lineRule="auto"/>
        <w:jc w:val="both"/>
        <w:rPr>
          <w:rFonts w:eastAsia="Times New Roman" w:cstheme="minorHAnsi"/>
          <w:lang w:eastAsia="pl-PL"/>
        </w:rPr>
      </w:pPr>
    </w:p>
    <w:p w14:paraId="7995AD4C" w14:textId="77777777" w:rsidR="00E46784" w:rsidRPr="002E4DCD" w:rsidRDefault="00E46784" w:rsidP="00E46784">
      <w:pPr>
        <w:spacing w:after="0" w:line="360" w:lineRule="auto"/>
        <w:jc w:val="both"/>
        <w:rPr>
          <w:rFonts w:eastAsia="Times New Roman" w:cstheme="minorHAnsi"/>
          <w:lang w:eastAsia="pl-PL"/>
        </w:rPr>
      </w:pPr>
      <w:r w:rsidRPr="002E4DCD">
        <w:rPr>
          <w:rFonts w:eastAsia="Times New Roman" w:cstheme="minorHAnsi"/>
          <w:lang w:eastAsia="pl-PL"/>
        </w:rPr>
        <w:t>Pozostałe ustalenia:</w:t>
      </w:r>
    </w:p>
    <w:p w14:paraId="7E262DD3" w14:textId="77777777" w:rsidR="00E46784" w:rsidRPr="002E4DCD" w:rsidRDefault="00E46784" w:rsidP="00E46784">
      <w:pPr>
        <w:pBdr>
          <w:bottom w:val="single" w:sz="12" w:space="1" w:color="auto"/>
        </w:pBdr>
        <w:spacing w:after="120" w:line="360" w:lineRule="auto"/>
        <w:jc w:val="both"/>
        <w:rPr>
          <w:rFonts w:eastAsia="Times New Roman" w:cstheme="minorHAnsi"/>
          <w:lang w:eastAsia="pl-PL"/>
        </w:rPr>
      </w:pPr>
    </w:p>
    <w:p w14:paraId="19B8E32D" w14:textId="77777777" w:rsidR="00E46784" w:rsidRPr="002E4DCD" w:rsidRDefault="00E46784" w:rsidP="00E46784">
      <w:pPr>
        <w:spacing w:after="0" w:line="240" w:lineRule="auto"/>
        <w:jc w:val="both"/>
        <w:rPr>
          <w:rFonts w:eastAsia="Times New Roman" w:cstheme="minorHAnsi"/>
          <w:lang w:eastAsia="pl-PL"/>
        </w:rPr>
      </w:pPr>
    </w:p>
    <w:p w14:paraId="64F001FF" w14:textId="77777777" w:rsidR="00E46784" w:rsidRPr="002E4DCD" w:rsidRDefault="00E46784" w:rsidP="00E46784">
      <w:pPr>
        <w:pBdr>
          <w:bottom w:val="single" w:sz="12" w:space="1" w:color="auto"/>
        </w:pBdr>
        <w:spacing w:after="120" w:line="360" w:lineRule="auto"/>
        <w:jc w:val="both"/>
        <w:rPr>
          <w:rFonts w:eastAsia="Times New Roman" w:cstheme="minorHAnsi"/>
          <w:lang w:eastAsia="pl-PL"/>
        </w:rPr>
      </w:pPr>
    </w:p>
    <w:p w14:paraId="45EE1CCE" w14:textId="77777777" w:rsidR="00E46784" w:rsidRPr="001B208A" w:rsidRDefault="00E46784" w:rsidP="00E46784">
      <w:pPr>
        <w:tabs>
          <w:tab w:val="left" w:pos="5387"/>
        </w:tabs>
        <w:autoSpaceDE w:val="0"/>
        <w:autoSpaceDN w:val="0"/>
        <w:adjustRightInd w:val="0"/>
        <w:spacing w:after="120" w:line="360" w:lineRule="auto"/>
        <w:ind w:left="2410"/>
        <w:rPr>
          <w:rFonts w:eastAsia="Calibri" w:cstheme="minorHAnsi"/>
          <w:lang w:eastAsia="pl-PL"/>
        </w:rPr>
      </w:pPr>
      <w:r w:rsidRPr="001B208A">
        <w:rPr>
          <w:rFonts w:eastAsia="Calibri" w:cstheme="minorHAnsi"/>
          <w:lang w:eastAsia="pl-PL"/>
        </w:rPr>
        <w:t>ZAMAWIAJĄCY:</w:t>
      </w:r>
      <w:r w:rsidRPr="001B208A">
        <w:rPr>
          <w:rFonts w:eastAsia="Calibri" w:cstheme="minorHAnsi"/>
          <w:lang w:eastAsia="pl-PL"/>
        </w:rPr>
        <w:tab/>
        <w:t>DOSTAWCA:</w:t>
      </w:r>
    </w:p>
    <w:p w14:paraId="5AD3E3D9" w14:textId="77777777" w:rsidR="00E46784" w:rsidRPr="001B208A" w:rsidRDefault="00E46784" w:rsidP="00E46784">
      <w:pPr>
        <w:autoSpaceDE w:val="0"/>
        <w:autoSpaceDN w:val="0"/>
        <w:adjustRightInd w:val="0"/>
        <w:spacing w:after="120" w:line="360" w:lineRule="auto"/>
        <w:ind w:left="284"/>
        <w:jc w:val="both"/>
        <w:rPr>
          <w:rFonts w:eastAsia="Calibri" w:cstheme="minorHAnsi"/>
          <w:lang w:eastAsia="pl-PL"/>
        </w:rPr>
      </w:pPr>
    </w:p>
    <w:p w14:paraId="0DD8F3F2" w14:textId="77777777" w:rsidR="00E46784" w:rsidRPr="001B208A" w:rsidRDefault="00E46784" w:rsidP="00E46784">
      <w:pPr>
        <w:spacing w:after="0" w:line="360" w:lineRule="auto"/>
        <w:jc w:val="center"/>
        <w:rPr>
          <w:rFonts w:eastAsia="Calibri" w:cstheme="minorHAnsi"/>
          <w:lang w:eastAsia="pl-PL"/>
        </w:rPr>
      </w:pPr>
      <w:r w:rsidRPr="001B208A">
        <w:rPr>
          <w:rFonts w:eastAsia="Calibri" w:cstheme="minorHAnsi"/>
          <w:lang w:eastAsia="pl-PL"/>
        </w:rPr>
        <w:t>………………………………….</w:t>
      </w:r>
      <w:r w:rsidRPr="001B208A">
        <w:rPr>
          <w:rFonts w:eastAsia="Calibri" w:cstheme="minorHAnsi"/>
          <w:lang w:eastAsia="pl-PL"/>
        </w:rPr>
        <w:tab/>
      </w:r>
      <w:r w:rsidRPr="001B208A">
        <w:rPr>
          <w:rFonts w:eastAsia="Calibri" w:cstheme="minorHAnsi"/>
          <w:lang w:eastAsia="pl-PL"/>
        </w:rPr>
        <w:tab/>
        <w:t>………………………………….</w:t>
      </w:r>
    </w:p>
    <w:p w14:paraId="4DA6D532" w14:textId="77777777" w:rsidR="00E46784" w:rsidRDefault="00E46784" w:rsidP="00E46784">
      <w:pPr>
        <w:spacing w:after="0" w:line="240" w:lineRule="auto"/>
        <w:contextualSpacing/>
        <w:jc w:val="both"/>
        <w:rPr>
          <w:rFonts w:eastAsia="Times New Roman" w:cstheme="minorHAnsi"/>
          <w:i/>
          <w:sz w:val="20"/>
          <w:szCs w:val="20"/>
          <w:vertAlign w:val="superscript"/>
          <w:lang w:eastAsia="pl-PL"/>
        </w:rPr>
      </w:pPr>
      <w:r w:rsidRPr="001B208A">
        <w:rPr>
          <w:rFonts w:eastAsia="Times New Roman" w:cstheme="minorHAnsi"/>
          <w:sz w:val="20"/>
          <w:szCs w:val="20"/>
          <w:lang w:eastAsia="pl-PL"/>
        </w:rPr>
        <w:t>*</w:t>
      </w:r>
      <w:r w:rsidRPr="001B208A">
        <w:rPr>
          <w:rFonts w:eastAsia="Times New Roman" w:cstheme="minorHAnsi"/>
          <w:sz w:val="20"/>
          <w:szCs w:val="20"/>
          <w:vertAlign w:val="superscript"/>
          <w:lang w:eastAsia="pl-PL"/>
        </w:rPr>
        <w:t xml:space="preserve">) </w:t>
      </w:r>
      <w:r w:rsidRPr="001B208A">
        <w:rPr>
          <w:rFonts w:eastAsia="Times New Roman" w:cstheme="minorHAnsi"/>
          <w:i/>
          <w:sz w:val="20"/>
          <w:szCs w:val="20"/>
          <w:vertAlign w:val="superscript"/>
          <w:lang w:eastAsia="pl-PL"/>
        </w:rPr>
        <w:t>niewłaściwe skreślić</w:t>
      </w:r>
      <w:r>
        <w:rPr>
          <w:rFonts w:eastAsia="Times New Roman" w:cstheme="minorHAnsi"/>
          <w:i/>
          <w:sz w:val="20"/>
          <w:szCs w:val="20"/>
          <w:vertAlign w:val="superscript"/>
          <w:lang w:eastAsia="pl-PL"/>
        </w:rPr>
        <w:br w:type="page"/>
      </w:r>
    </w:p>
    <w:p w14:paraId="360C2FF5" w14:textId="77777777" w:rsidR="001A308C" w:rsidRPr="001A308C" w:rsidRDefault="001A308C" w:rsidP="001A308C">
      <w:pPr>
        <w:spacing w:line="256" w:lineRule="auto"/>
        <w:ind w:right="36"/>
        <w:jc w:val="right"/>
        <w:rPr>
          <w:rFonts w:ascii="Arial" w:eastAsia="Calibri" w:hAnsi="Arial" w:cs="Arial"/>
          <w:sz w:val="20"/>
          <w:szCs w:val="20"/>
        </w:rPr>
      </w:pPr>
      <w:r w:rsidRPr="001A308C">
        <w:rPr>
          <w:rFonts w:ascii="Arial" w:eastAsia="Calibri" w:hAnsi="Arial" w:cs="Arial"/>
          <w:sz w:val="20"/>
          <w:szCs w:val="20"/>
        </w:rPr>
        <w:lastRenderedPageBreak/>
        <w:t>Załącznik nr 5</w:t>
      </w:r>
      <w:r w:rsidRPr="001A308C">
        <w:rPr>
          <w:rFonts w:ascii="Calibri" w:eastAsia="Times New Roman" w:hAnsi="Calibri" w:cs="Calibri"/>
          <w:bCs/>
          <w:iCs/>
          <w:color w:val="000000"/>
          <w:sz w:val="24"/>
          <w:szCs w:val="24"/>
          <w:lang w:eastAsia="pl-PL"/>
        </w:rPr>
        <w:t xml:space="preserve"> do Umowy</w:t>
      </w:r>
    </w:p>
    <w:p w14:paraId="0C988786" w14:textId="77777777" w:rsidR="001A308C" w:rsidRPr="001A308C" w:rsidRDefault="001A308C" w:rsidP="001A308C">
      <w:pPr>
        <w:spacing w:after="0" w:line="276" w:lineRule="auto"/>
        <w:ind w:left="72"/>
        <w:jc w:val="right"/>
        <w:rPr>
          <w:rFonts w:ascii="Calibri" w:eastAsia="Times New Roman" w:hAnsi="Calibri" w:cs="Calibri"/>
          <w:bCs/>
          <w:iCs/>
          <w:color w:val="000000"/>
          <w:sz w:val="24"/>
          <w:szCs w:val="24"/>
          <w:lang w:eastAsia="pl-PL"/>
        </w:rPr>
      </w:pPr>
    </w:p>
    <w:p w14:paraId="5293D806" w14:textId="77777777" w:rsidR="001A308C" w:rsidRPr="001A308C" w:rsidRDefault="001A308C" w:rsidP="001A308C">
      <w:pPr>
        <w:spacing w:after="0" w:line="276" w:lineRule="auto"/>
        <w:ind w:left="72"/>
        <w:jc w:val="center"/>
        <w:rPr>
          <w:rFonts w:ascii="Calibri" w:eastAsia="Times New Roman" w:hAnsi="Calibri" w:cs="Calibri"/>
          <w:bCs/>
          <w:iCs/>
          <w:color w:val="000000"/>
          <w:sz w:val="24"/>
          <w:szCs w:val="24"/>
          <w:lang w:eastAsia="pl-PL"/>
        </w:rPr>
      </w:pPr>
      <w:r w:rsidRPr="001A308C">
        <w:rPr>
          <w:rFonts w:ascii="Calibri" w:eastAsia="Times New Roman" w:hAnsi="Calibri" w:cs="Calibri"/>
          <w:bCs/>
          <w:iCs/>
          <w:color w:val="000000"/>
          <w:sz w:val="24"/>
          <w:szCs w:val="24"/>
          <w:lang w:eastAsia="pl-PL"/>
        </w:rPr>
        <w:t>Klauzula informacyjna Zamawiającego</w:t>
      </w:r>
    </w:p>
    <w:p w14:paraId="0CD34ECD" w14:textId="77777777" w:rsidR="001A308C" w:rsidRPr="001A308C" w:rsidRDefault="001A308C" w:rsidP="001A308C">
      <w:pPr>
        <w:spacing w:after="0" w:line="276" w:lineRule="auto"/>
        <w:ind w:left="72"/>
        <w:jc w:val="right"/>
        <w:rPr>
          <w:rFonts w:ascii="Calibri" w:eastAsia="Times New Roman" w:hAnsi="Calibri" w:cs="Calibri"/>
          <w:bCs/>
          <w:iCs/>
          <w:color w:val="000000"/>
          <w:sz w:val="24"/>
          <w:szCs w:val="24"/>
          <w:lang w:eastAsia="pl-PL"/>
        </w:rPr>
      </w:pPr>
    </w:p>
    <w:tbl>
      <w:tblPr>
        <w:tblW w:w="10065" w:type="dxa"/>
        <w:tblInd w:w="-570" w:type="dxa"/>
        <w:tblLayout w:type="fixed"/>
        <w:tblLook w:val="04A0" w:firstRow="1" w:lastRow="0" w:firstColumn="1" w:lastColumn="0" w:noHBand="0" w:noVBand="1"/>
      </w:tblPr>
      <w:tblGrid>
        <w:gridCol w:w="2547"/>
        <w:gridCol w:w="7518"/>
      </w:tblGrid>
      <w:tr w:rsidR="001A308C" w:rsidRPr="001A308C" w14:paraId="305FF890" w14:textId="77777777">
        <w:trPr>
          <w:trHeight w:val="345"/>
        </w:trPr>
        <w:tc>
          <w:tcPr>
            <w:tcW w:w="10058" w:type="dxa"/>
            <w:gridSpan w:val="2"/>
            <w:tcBorders>
              <w:top w:val="single" w:sz="8" w:space="0" w:color="auto"/>
              <w:left w:val="single" w:sz="8" w:space="0" w:color="auto"/>
              <w:bottom w:val="single" w:sz="8" w:space="0" w:color="auto"/>
              <w:right w:val="single" w:sz="8" w:space="0" w:color="auto"/>
            </w:tcBorders>
            <w:vAlign w:val="center"/>
            <w:hideMark/>
          </w:tcPr>
          <w:p w14:paraId="2182C22D" w14:textId="77777777" w:rsidR="001A308C" w:rsidRPr="001A308C" w:rsidRDefault="001A308C" w:rsidP="001A308C">
            <w:pPr>
              <w:spacing w:line="256" w:lineRule="auto"/>
              <w:rPr>
                <w:rFonts w:ascii="Aptos" w:eastAsia="Aptos" w:hAnsi="Aptos" w:cs="Aptos"/>
              </w:rPr>
            </w:pPr>
            <w:r w:rsidRPr="001A308C">
              <w:rPr>
                <w:rFonts w:ascii="Aptos" w:eastAsia="Aptos" w:hAnsi="Aptos" w:cs="Aptos"/>
                <w:b/>
                <w:bCs/>
              </w:rPr>
              <w:t xml:space="preserve">Zgodnie z art. 13 i 14 Rozporządzenia Parlamentu Europejskiego i Rady (UE) 2016/679 z dnia 27 kwietnia 2016 r. </w:t>
            </w:r>
            <w:r w:rsidRPr="001A308C">
              <w:rPr>
                <w:rFonts w:ascii="Aptos" w:eastAsia="Aptos" w:hAnsi="Aptos" w:cs="Aptos"/>
              </w:rPr>
              <w:t>w sprawie ochrony osób fizycznych w związku z przetwarzaniem danych osobowych i w sprawie swobodnego przepływu takich danych oraz uchylenia dyrektywy 95/46/WE (ogólne rozporządzenie o ochronie danych) (dalej „</w:t>
            </w:r>
            <w:r w:rsidRPr="001A308C">
              <w:rPr>
                <w:rFonts w:ascii="Aptos" w:eastAsia="Aptos" w:hAnsi="Aptos" w:cs="Aptos"/>
                <w:b/>
                <w:bCs/>
              </w:rPr>
              <w:t>RODO</w:t>
            </w:r>
            <w:r w:rsidRPr="001A308C">
              <w:rPr>
                <w:rFonts w:ascii="Aptos" w:eastAsia="Aptos" w:hAnsi="Aptos" w:cs="Aptos"/>
              </w:rPr>
              <w:t>”) informujemy, że:</w:t>
            </w:r>
          </w:p>
        </w:tc>
      </w:tr>
      <w:tr w:rsidR="001A308C" w:rsidRPr="001A308C" w14:paraId="2BDFF145" w14:textId="77777777">
        <w:trPr>
          <w:trHeight w:val="345"/>
        </w:trPr>
        <w:tc>
          <w:tcPr>
            <w:tcW w:w="2545" w:type="dxa"/>
            <w:tcBorders>
              <w:top w:val="single" w:sz="8" w:space="0" w:color="auto"/>
              <w:left w:val="single" w:sz="8" w:space="0" w:color="auto"/>
              <w:bottom w:val="single" w:sz="8" w:space="0" w:color="auto"/>
              <w:right w:val="single" w:sz="8" w:space="0" w:color="auto"/>
            </w:tcBorders>
            <w:vAlign w:val="center"/>
            <w:hideMark/>
          </w:tcPr>
          <w:p w14:paraId="6CCF7956" w14:textId="77777777" w:rsidR="001A308C" w:rsidRPr="001A308C" w:rsidRDefault="001A308C" w:rsidP="001A308C">
            <w:pPr>
              <w:spacing w:line="256" w:lineRule="auto"/>
              <w:rPr>
                <w:rFonts w:ascii="Aptos" w:eastAsia="Aptos" w:hAnsi="Aptos" w:cs="Aptos"/>
                <w:b/>
                <w:bCs/>
              </w:rPr>
            </w:pPr>
            <w:r w:rsidRPr="001A308C">
              <w:rPr>
                <w:rFonts w:ascii="Aptos" w:eastAsia="Aptos" w:hAnsi="Aptos" w:cs="Aptos"/>
                <w:b/>
                <w:bCs/>
              </w:rPr>
              <w:t>I. Administrator danych osobowych</w:t>
            </w:r>
          </w:p>
        </w:tc>
        <w:tc>
          <w:tcPr>
            <w:tcW w:w="7513" w:type="dxa"/>
            <w:tcBorders>
              <w:top w:val="nil"/>
              <w:left w:val="single" w:sz="8" w:space="0" w:color="auto"/>
              <w:bottom w:val="single" w:sz="8" w:space="0" w:color="auto"/>
              <w:right w:val="single" w:sz="8" w:space="0" w:color="auto"/>
            </w:tcBorders>
            <w:vAlign w:val="center"/>
            <w:hideMark/>
          </w:tcPr>
          <w:p w14:paraId="6E6ECDF4" w14:textId="77777777" w:rsidR="001A308C" w:rsidRPr="001A308C" w:rsidRDefault="001A308C" w:rsidP="001A308C">
            <w:pPr>
              <w:spacing w:line="256" w:lineRule="auto"/>
              <w:jc w:val="both"/>
              <w:rPr>
                <w:rFonts w:ascii="Aptos" w:eastAsia="Aptos" w:hAnsi="Aptos" w:cs="Aptos"/>
                <w:sz w:val="20"/>
                <w:szCs w:val="20"/>
              </w:rPr>
            </w:pPr>
            <w:r w:rsidRPr="001A308C">
              <w:rPr>
                <w:rFonts w:ascii="Aptos" w:eastAsia="Aptos" w:hAnsi="Aptos" w:cs="Aptos"/>
                <w:sz w:val="20"/>
                <w:szCs w:val="20"/>
              </w:rPr>
              <w:t xml:space="preserve">Administratorem danych osobowych jest </w:t>
            </w:r>
            <w:r w:rsidRPr="001A308C">
              <w:rPr>
                <w:rFonts w:ascii="Aptos" w:eastAsia="Aptos" w:hAnsi="Aptos" w:cs="Aptos"/>
                <w:b/>
                <w:bCs/>
                <w:sz w:val="20"/>
                <w:szCs w:val="20"/>
              </w:rPr>
              <w:t xml:space="preserve">PGE Energetyka Kolejowa S.A. </w:t>
            </w:r>
            <w:r w:rsidRPr="001A308C">
              <w:rPr>
                <w:rFonts w:ascii="Aptos" w:eastAsia="Aptos" w:hAnsi="Aptos" w:cs="Aptos"/>
                <w:sz w:val="20"/>
                <w:szCs w:val="20"/>
              </w:rPr>
              <w:t>z siedzibą w</w:t>
            </w:r>
            <w:r w:rsidRPr="001A308C">
              <w:rPr>
                <w:rFonts w:ascii="Aptos" w:eastAsia="Aptos" w:hAnsi="Aptos" w:cs="Aptos"/>
                <w:b/>
                <w:bCs/>
                <w:sz w:val="20"/>
                <w:szCs w:val="20"/>
              </w:rPr>
              <w:t xml:space="preserve"> 00-681 Warszawa, ul. Hoża 63/67. </w:t>
            </w:r>
            <w:r w:rsidRPr="001A308C">
              <w:rPr>
                <w:rFonts w:ascii="Aptos" w:eastAsia="Aptos" w:hAnsi="Aptos" w:cs="Aptos"/>
                <w:sz w:val="20"/>
                <w:szCs w:val="20"/>
              </w:rPr>
              <w:t xml:space="preserve">Kontakt z Administratorem jest możliwy pod adresem email: </w:t>
            </w:r>
            <w:hyperlink r:id="rId20" w:history="1">
              <w:r w:rsidRPr="001A308C">
                <w:rPr>
                  <w:rFonts w:ascii="Aptos" w:eastAsia="Aptos" w:hAnsi="Aptos" w:cs="Aptos"/>
                  <w:color w:val="467886"/>
                  <w:sz w:val="20"/>
                  <w:szCs w:val="20"/>
                  <w:u w:val="single"/>
                </w:rPr>
                <w:t>daneosobowe.pgeek@gkpge.pl</w:t>
              </w:r>
            </w:hyperlink>
            <w:r w:rsidRPr="001A308C">
              <w:rPr>
                <w:rFonts w:ascii="Aptos" w:eastAsia="Aptos" w:hAnsi="Aptos" w:cs="Aptos"/>
                <w:sz w:val="20"/>
                <w:szCs w:val="20"/>
              </w:rPr>
              <w:t xml:space="preserve"> lub pisemnie na adres podany powyżej.</w:t>
            </w:r>
          </w:p>
        </w:tc>
      </w:tr>
      <w:tr w:rsidR="001A308C" w:rsidRPr="001A308C" w14:paraId="2AC5D434" w14:textId="77777777">
        <w:trPr>
          <w:trHeight w:val="345"/>
        </w:trPr>
        <w:tc>
          <w:tcPr>
            <w:tcW w:w="2545" w:type="dxa"/>
            <w:tcBorders>
              <w:top w:val="single" w:sz="8" w:space="0" w:color="auto"/>
              <w:left w:val="single" w:sz="8" w:space="0" w:color="auto"/>
              <w:bottom w:val="single" w:sz="8" w:space="0" w:color="auto"/>
              <w:right w:val="single" w:sz="8" w:space="0" w:color="auto"/>
            </w:tcBorders>
            <w:vAlign w:val="center"/>
            <w:hideMark/>
          </w:tcPr>
          <w:p w14:paraId="49379FA2" w14:textId="77777777" w:rsidR="001A308C" w:rsidRPr="001A308C" w:rsidRDefault="001A308C" w:rsidP="001A308C">
            <w:pPr>
              <w:spacing w:line="256" w:lineRule="auto"/>
              <w:rPr>
                <w:rFonts w:ascii="Aptos" w:eastAsia="Aptos" w:hAnsi="Aptos" w:cs="Aptos"/>
                <w:b/>
                <w:bCs/>
              </w:rPr>
            </w:pPr>
            <w:r w:rsidRPr="001A308C">
              <w:rPr>
                <w:rFonts w:ascii="Aptos" w:eastAsia="Aptos" w:hAnsi="Aptos" w:cs="Aptos"/>
                <w:b/>
                <w:bCs/>
              </w:rPr>
              <w:t>II. Inspektor Ochrony Danych</w:t>
            </w:r>
          </w:p>
        </w:tc>
        <w:tc>
          <w:tcPr>
            <w:tcW w:w="7513" w:type="dxa"/>
            <w:tcBorders>
              <w:top w:val="single" w:sz="8" w:space="0" w:color="auto"/>
              <w:left w:val="single" w:sz="8" w:space="0" w:color="auto"/>
              <w:bottom w:val="single" w:sz="8" w:space="0" w:color="auto"/>
              <w:right w:val="single" w:sz="8" w:space="0" w:color="auto"/>
            </w:tcBorders>
            <w:vAlign w:val="center"/>
            <w:hideMark/>
          </w:tcPr>
          <w:p w14:paraId="75F3F333" w14:textId="77777777" w:rsidR="001A308C" w:rsidRPr="001A308C" w:rsidRDefault="001A308C" w:rsidP="001A308C">
            <w:pPr>
              <w:spacing w:line="256" w:lineRule="auto"/>
              <w:jc w:val="both"/>
              <w:rPr>
                <w:rFonts w:ascii="Aptos" w:eastAsia="Aptos" w:hAnsi="Aptos" w:cs="Aptos"/>
                <w:sz w:val="20"/>
                <w:szCs w:val="20"/>
              </w:rPr>
            </w:pPr>
            <w:r w:rsidRPr="001A308C">
              <w:rPr>
                <w:rFonts w:ascii="Aptos" w:eastAsia="Aptos" w:hAnsi="Aptos" w:cs="Aptos"/>
                <w:sz w:val="20"/>
                <w:szCs w:val="20"/>
              </w:rPr>
              <w:t xml:space="preserve">W sprawie ochrony danych osobowych można skontaktować się z wyznaczonym </w:t>
            </w:r>
            <w:r w:rsidRPr="001A308C">
              <w:rPr>
                <w:rFonts w:ascii="Aptos" w:eastAsia="Aptos" w:hAnsi="Aptos" w:cs="Aptos"/>
                <w:b/>
                <w:bCs/>
                <w:sz w:val="20"/>
                <w:szCs w:val="20"/>
              </w:rPr>
              <w:t xml:space="preserve">Inspektorem Ochrony Danych </w:t>
            </w:r>
            <w:r w:rsidRPr="001A308C">
              <w:rPr>
                <w:rFonts w:ascii="Aptos" w:eastAsia="Aptos" w:hAnsi="Aptos" w:cs="Aptos"/>
                <w:sz w:val="20"/>
                <w:szCs w:val="20"/>
              </w:rPr>
              <w:t xml:space="preserve">pod adresem email: </w:t>
            </w:r>
            <w:hyperlink r:id="rId21" w:history="1">
              <w:r w:rsidRPr="001A308C">
                <w:rPr>
                  <w:rFonts w:ascii="Aptos" w:eastAsia="Aptos" w:hAnsi="Aptos" w:cs="Aptos"/>
                  <w:color w:val="467886"/>
                  <w:sz w:val="20"/>
                  <w:szCs w:val="20"/>
                  <w:u w:val="single"/>
                </w:rPr>
                <w:t>iodo.pgeek@gkpge.pl</w:t>
              </w:r>
            </w:hyperlink>
            <w:r w:rsidRPr="001A308C">
              <w:rPr>
                <w:rFonts w:ascii="Aptos" w:eastAsia="Aptos" w:hAnsi="Aptos" w:cs="Aptos"/>
                <w:sz w:val="20"/>
                <w:szCs w:val="20"/>
              </w:rPr>
              <w:t xml:space="preserve"> lub pisemnie na adres korespondencyjny podany w pkt. I.</w:t>
            </w:r>
          </w:p>
        </w:tc>
      </w:tr>
      <w:tr w:rsidR="001A308C" w:rsidRPr="001A308C" w14:paraId="486CE3B7" w14:textId="77777777">
        <w:trPr>
          <w:trHeight w:val="2670"/>
        </w:trPr>
        <w:tc>
          <w:tcPr>
            <w:tcW w:w="2545" w:type="dxa"/>
            <w:tcBorders>
              <w:top w:val="single" w:sz="8" w:space="0" w:color="auto"/>
              <w:left w:val="single" w:sz="8" w:space="0" w:color="auto"/>
              <w:bottom w:val="single" w:sz="8" w:space="0" w:color="auto"/>
              <w:right w:val="single" w:sz="8" w:space="0" w:color="auto"/>
            </w:tcBorders>
            <w:vAlign w:val="center"/>
            <w:hideMark/>
          </w:tcPr>
          <w:p w14:paraId="026A9F4B" w14:textId="77777777" w:rsidR="001A308C" w:rsidRPr="001A308C" w:rsidRDefault="001A308C" w:rsidP="001A308C">
            <w:pPr>
              <w:spacing w:line="256" w:lineRule="auto"/>
              <w:rPr>
                <w:rFonts w:ascii="Aptos" w:eastAsia="Aptos" w:hAnsi="Aptos" w:cs="Aptos"/>
                <w:b/>
                <w:bCs/>
              </w:rPr>
            </w:pPr>
            <w:r w:rsidRPr="001A308C">
              <w:rPr>
                <w:rFonts w:ascii="Aptos" w:eastAsia="Aptos" w:hAnsi="Aptos" w:cs="Aptos"/>
                <w:b/>
                <w:bCs/>
              </w:rPr>
              <w:t>III. Cele i podstawy przetwarzania</w:t>
            </w:r>
          </w:p>
        </w:tc>
        <w:tc>
          <w:tcPr>
            <w:tcW w:w="7513" w:type="dxa"/>
            <w:tcBorders>
              <w:top w:val="single" w:sz="8" w:space="0" w:color="auto"/>
              <w:left w:val="single" w:sz="8" w:space="0" w:color="auto"/>
              <w:bottom w:val="single" w:sz="8" w:space="0" w:color="auto"/>
              <w:right w:val="single" w:sz="8" w:space="0" w:color="auto"/>
            </w:tcBorders>
            <w:vAlign w:val="center"/>
            <w:hideMark/>
          </w:tcPr>
          <w:p w14:paraId="4F6DAFE6" w14:textId="77777777" w:rsidR="001A308C" w:rsidRPr="001A308C" w:rsidRDefault="001A308C" w:rsidP="001A308C">
            <w:pPr>
              <w:spacing w:line="256" w:lineRule="auto"/>
              <w:jc w:val="both"/>
              <w:rPr>
                <w:rFonts w:ascii="Aptos" w:eastAsia="Aptos" w:hAnsi="Aptos" w:cs="Aptos"/>
                <w:sz w:val="20"/>
                <w:szCs w:val="20"/>
              </w:rPr>
            </w:pPr>
            <w:r w:rsidRPr="001A308C">
              <w:rPr>
                <w:rFonts w:ascii="Aptos" w:eastAsia="Aptos" w:hAnsi="Aptos" w:cs="Aptos"/>
                <w:sz w:val="20"/>
                <w:szCs w:val="20"/>
              </w:rPr>
              <w:t>Pani/Pana dane osobowe przetwarzane są w celu:</w:t>
            </w:r>
          </w:p>
          <w:p w14:paraId="3E01F87A" w14:textId="77777777" w:rsidR="001A308C" w:rsidRPr="001A308C" w:rsidRDefault="001A308C" w:rsidP="001A308C">
            <w:pPr>
              <w:spacing w:after="0" w:line="256" w:lineRule="auto"/>
              <w:jc w:val="both"/>
              <w:rPr>
                <w:rFonts w:ascii="Aptos" w:eastAsia="Aptos" w:hAnsi="Aptos" w:cs="Aptos"/>
                <w:sz w:val="20"/>
                <w:szCs w:val="20"/>
              </w:rPr>
            </w:pPr>
            <w:r w:rsidRPr="001A308C">
              <w:rPr>
                <w:rFonts w:ascii="Aptos" w:eastAsia="Aptos" w:hAnsi="Aptos" w:cs="Aptos"/>
                <w:sz w:val="20"/>
                <w:szCs w:val="20"/>
              </w:rPr>
              <w:t xml:space="preserve">1. </w:t>
            </w:r>
            <w:r w:rsidRPr="001A308C">
              <w:rPr>
                <w:rFonts w:ascii="Aptos" w:eastAsia="Aptos" w:hAnsi="Aptos" w:cs="Aptos"/>
                <w:b/>
                <w:bCs/>
                <w:sz w:val="20"/>
                <w:szCs w:val="20"/>
              </w:rPr>
              <w:t xml:space="preserve">realizacji Umowy </w:t>
            </w:r>
            <w:r w:rsidRPr="001A308C">
              <w:rPr>
                <w:rFonts w:ascii="Aptos" w:eastAsia="Aptos" w:hAnsi="Aptos" w:cs="Aptos"/>
                <w:sz w:val="20"/>
                <w:szCs w:val="20"/>
              </w:rPr>
              <w:t>(podstawa z art. 6 ust. 1 lit. b RODO);</w:t>
            </w:r>
          </w:p>
          <w:p w14:paraId="6CA63CB4" w14:textId="77777777" w:rsidR="001A308C" w:rsidRPr="001A308C" w:rsidRDefault="001A308C" w:rsidP="001A308C">
            <w:pPr>
              <w:spacing w:after="0" w:line="256" w:lineRule="auto"/>
              <w:jc w:val="both"/>
              <w:rPr>
                <w:rFonts w:ascii="Aptos" w:eastAsia="Aptos" w:hAnsi="Aptos" w:cs="Aptos"/>
                <w:sz w:val="20"/>
                <w:szCs w:val="20"/>
              </w:rPr>
            </w:pPr>
            <w:r w:rsidRPr="001A308C">
              <w:rPr>
                <w:rFonts w:ascii="Aptos" w:eastAsia="Aptos" w:hAnsi="Aptos" w:cs="Aptos"/>
                <w:sz w:val="20"/>
                <w:szCs w:val="20"/>
              </w:rPr>
              <w:t xml:space="preserve">2. </w:t>
            </w:r>
            <w:r w:rsidRPr="001A308C">
              <w:rPr>
                <w:rFonts w:ascii="Aptos" w:eastAsia="Aptos" w:hAnsi="Aptos" w:cs="Aptos"/>
                <w:b/>
                <w:bCs/>
                <w:sz w:val="20"/>
                <w:szCs w:val="20"/>
              </w:rPr>
              <w:t xml:space="preserve">prowadzenia dokumentacji współpracy będącej obowiązkiem PGE Energetyki Kolejowej S.A. </w:t>
            </w:r>
            <w:r w:rsidRPr="001A308C">
              <w:rPr>
                <w:rFonts w:ascii="Aptos" w:eastAsia="Aptos" w:hAnsi="Aptos" w:cs="Aptos"/>
                <w:sz w:val="20"/>
                <w:szCs w:val="20"/>
              </w:rPr>
              <w:t>- przetwarzanie jest niezbędne do wypełnienia obowiązków prawnych ciążących na Administratorze, w tym wynikających m.in. z ustawy o przeciwdziałaniu praniu pieniędzy i finansowaniu terroryzmu, ustawie Ordynacja podatkowa, ustawach podatkowych (podstawa z art. 6 ust. 1 lit. c RODO);</w:t>
            </w:r>
          </w:p>
          <w:p w14:paraId="4073C42B" w14:textId="77777777" w:rsidR="001A308C" w:rsidRPr="001A308C" w:rsidRDefault="001A308C" w:rsidP="001A308C">
            <w:pPr>
              <w:spacing w:after="0" w:line="256" w:lineRule="auto"/>
              <w:jc w:val="both"/>
              <w:rPr>
                <w:rFonts w:ascii="Aptos" w:eastAsia="Aptos" w:hAnsi="Aptos" w:cs="Aptos"/>
                <w:sz w:val="20"/>
                <w:szCs w:val="20"/>
              </w:rPr>
            </w:pPr>
            <w:r w:rsidRPr="001A308C">
              <w:rPr>
                <w:rFonts w:ascii="Aptos" w:eastAsia="Aptos" w:hAnsi="Aptos" w:cs="Aptos"/>
                <w:sz w:val="20"/>
                <w:szCs w:val="20"/>
              </w:rPr>
              <w:t xml:space="preserve">3. </w:t>
            </w:r>
            <w:r w:rsidRPr="001A308C">
              <w:rPr>
                <w:rFonts w:ascii="Aptos" w:eastAsia="Aptos" w:hAnsi="Aptos" w:cs="Aptos"/>
                <w:b/>
                <w:bCs/>
                <w:sz w:val="20"/>
                <w:szCs w:val="20"/>
              </w:rPr>
              <w:t>prowadzenia dokumentacji współpracy</w:t>
            </w:r>
            <w:r w:rsidRPr="001A308C">
              <w:rPr>
                <w:rFonts w:ascii="Aptos" w:eastAsia="Aptos" w:hAnsi="Aptos" w:cs="Aptos"/>
                <w:sz w:val="20"/>
                <w:szCs w:val="20"/>
              </w:rPr>
              <w:t>,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34398C59" w14:textId="77777777" w:rsidR="001A308C" w:rsidRPr="001A308C" w:rsidRDefault="001A308C" w:rsidP="001A308C">
            <w:pPr>
              <w:spacing w:after="0" w:line="256" w:lineRule="auto"/>
              <w:jc w:val="both"/>
              <w:rPr>
                <w:rFonts w:ascii="Aptos" w:eastAsia="Aptos" w:hAnsi="Aptos" w:cs="Aptos"/>
                <w:sz w:val="20"/>
                <w:szCs w:val="20"/>
              </w:rPr>
            </w:pPr>
            <w:r w:rsidRPr="001A308C">
              <w:rPr>
                <w:rFonts w:ascii="Aptos" w:eastAsia="Aptos" w:hAnsi="Aptos" w:cs="Aptos"/>
                <w:sz w:val="20"/>
                <w:szCs w:val="20"/>
              </w:rPr>
              <w:t xml:space="preserve">4. </w:t>
            </w:r>
            <w:r w:rsidRPr="001A308C">
              <w:rPr>
                <w:rFonts w:ascii="Aptos" w:eastAsia="Aptos" w:hAnsi="Aptos" w:cs="Aptos"/>
                <w:b/>
                <w:bCs/>
                <w:sz w:val="20"/>
                <w:szCs w:val="20"/>
              </w:rPr>
              <w:t xml:space="preserve">archiwalnym (dowodowym) </w:t>
            </w:r>
            <w:r w:rsidRPr="001A308C">
              <w:rPr>
                <w:rFonts w:ascii="Aptos" w:eastAsia="Aptos" w:hAnsi="Aptos" w:cs="Aptos"/>
                <w:sz w:val="20"/>
                <w:szCs w:val="20"/>
              </w:rPr>
              <w:t>będącym realizacją prawnie uzasadnionego interesu PGE Energetyka Kolejowa S.A. w tym zabezpieczenia informacji na wypadek prawnej potrzeby wykazania faktów (podstawa z art. 6 ust. 1 lit. f RODO);</w:t>
            </w:r>
          </w:p>
          <w:p w14:paraId="1ECA0D4C" w14:textId="77777777" w:rsidR="001A308C" w:rsidRPr="001A308C" w:rsidRDefault="001A308C" w:rsidP="001A308C">
            <w:pPr>
              <w:spacing w:after="0" w:line="256" w:lineRule="auto"/>
              <w:jc w:val="both"/>
              <w:rPr>
                <w:rFonts w:ascii="Aptos" w:eastAsia="Aptos" w:hAnsi="Aptos" w:cs="Aptos"/>
                <w:sz w:val="20"/>
                <w:szCs w:val="20"/>
              </w:rPr>
            </w:pPr>
            <w:r w:rsidRPr="001A308C">
              <w:rPr>
                <w:rFonts w:ascii="Aptos" w:eastAsia="Aptos" w:hAnsi="Aptos" w:cs="Aptos"/>
                <w:sz w:val="20"/>
                <w:szCs w:val="20"/>
              </w:rPr>
              <w:t xml:space="preserve">5. </w:t>
            </w:r>
            <w:r w:rsidRPr="001A308C">
              <w:rPr>
                <w:rFonts w:ascii="Aptos" w:eastAsia="Aptos" w:hAnsi="Aptos" w:cs="Aptos"/>
                <w:b/>
                <w:bCs/>
                <w:sz w:val="20"/>
                <w:szCs w:val="20"/>
              </w:rPr>
              <w:t xml:space="preserve">ewentualnego ustalenia, dochodzenia lub obrony przed roszczeniami </w:t>
            </w:r>
            <w:r w:rsidRPr="001A308C">
              <w:rPr>
                <w:rFonts w:ascii="Aptos" w:eastAsia="Aptos" w:hAnsi="Aptos" w:cs="Aptos"/>
                <w:sz w:val="20"/>
                <w:szCs w:val="20"/>
              </w:rPr>
              <w:t>będącym realizacją prawnie uzasadnionego interesu PGE Energetyki Kolejowej S.A. ( podstawa z art. 6 ust. 1 lit. f RODO).</w:t>
            </w:r>
          </w:p>
        </w:tc>
      </w:tr>
      <w:tr w:rsidR="001A308C" w:rsidRPr="001A308C" w14:paraId="6F3F7555" w14:textId="77777777">
        <w:trPr>
          <w:trHeight w:val="645"/>
        </w:trPr>
        <w:tc>
          <w:tcPr>
            <w:tcW w:w="2545" w:type="dxa"/>
            <w:tcBorders>
              <w:top w:val="single" w:sz="8" w:space="0" w:color="auto"/>
              <w:left w:val="single" w:sz="8" w:space="0" w:color="auto"/>
              <w:bottom w:val="single" w:sz="8" w:space="0" w:color="auto"/>
              <w:right w:val="single" w:sz="8" w:space="0" w:color="auto"/>
            </w:tcBorders>
            <w:vAlign w:val="center"/>
            <w:hideMark/>
          </w:tcPr>
          <w:p w14:paraId="1468CBC9" w14:textId="77777777" w:rsidR="001A308C" w:rsidRPr="001A308C" w:rsidRDefault="001A308C" w:rsidP="001A308C">
            <w:pPr>
              <w:spacing w:line="256" w:lineRule="auto"/>
              <w:rPr>
                <w:rFonts w:ascii="Aptos" w:eastAsia="Aptos" w:hAnsi="Aptos" w:cs="Aptos"/>
                <w:b/>
                <w:bCs/>
              </w:rPr>
            </w:pPr>
            <w:r w:rsidRPr="001A308C">
              <w:rPr>
                <w:rFonts w:ascii="Aptos" w:eastAsia="Aptos" w:hAnsi="Aptos" w:cs="Aptos"/>
                <w:b/>
                <w:bCs/>
              </w:rPr>
              <w:t>IV. Kategorie danych</w:t>
            </w:r>
          </w:p>
        </w:tc>
        <w:tc>
          <w:tcPr>
            <w:tcW w:w="7513" w:type="dxa"/>
            <w:tcBorders>
              <w:top w:val="single" w:sz="8" w:space="0" w:color="auto"/>
              <w:left w:val="single" w:sz="8" w:space="0" w:color="auto"/>
              <w:bottom w:val="single" w:sz="8" w:space="0" w:color="auto"/>
              <w:right w:val="single" w:sz="8" w:space="0" w:color="auto"/>
            </w:tcBorders>
            <w:vAlign w:val="center"/>
            <w:hideMark/>
          </w:tcPr>
          <w:p w14:paraId="135E8B81" w14:textId="77777777" w:rsidR="001A308C" w:rsidRPr="001A308C" w:rsidRDefault="001A308C" w:rsidP="001A308C">
            <w:pPr>
              <w:spacing w:line="256" w:lineRule="auto"/>
              <w:jc w:val="both"/>
              <w:rPr>
                <w:rFonts w:ascii="Aptos" w:eastAsia="Aptos" w:hAnsi="Aptos" w:cs="Aptos"/>
                <w:sz w:val="20"/>
                <w:szCs w:val="20"/>
              </w:rPr>
            </w:pPr>
            <w:r w:rsidRPr="001A308C">
              <w:rPr>
                <w:rFonts w:ascii="Aptos" w:eastAsia="Aptos" w:hAnsi="Aptos" w:cs="Aptos"/>
                <w:sz w:val="20"/>
                <w:szCs w:val="20"/>
              </w:rPr>
              <w:t>Dane podstawowe / Dane identyfikacyjne (tzw. dane zwykłe np. imię i nazwisko, stanowisko, numer telefonu, adres e-mail, a w szczególnie uzasadnionych sytuacjach numer dowodu osobistego).</w:t>
            </w:r>
          </w:p>
          <w:p w14:paraId="2D1A9128" w14:textId="77777777" w:rsidR="001A308C" w:rsidRPr="001A308C" w:rsidRDefault="001A308C" w:rsidP="001A308C">
            <w:pPr>
              <w:spacing w:line="256" w:lineRule="auto"/>
              <w:jc w:val="both"/>
              <w:rPr>
                <w:rFonts w:ascii="Aptos" w:eastAsia="Aptos" w:hAnsi="Aptos" w:cs="Aptos"/>
                <w:sz w:val="20"/>
                <w:szCs w:val="20"/>
              </w:rPr>
            </w:pPr>
            <w:r w:rsidRPr="001A308C">
              <w:rPr>
                <w:rFonts w:ascii="Aptos" w:eastAsia="Aptos" w:hAnsi="Aptos" w:cs="Aptos"/>
                <w:sz w:val="20"/>
                <w:szCs w:val="20"/>
              </w:rPr>
              <w:t>W przypadku osób uprawnionych do reprezentacji Strony umowy: dane wynikające z Pełnomocnictwa (numer PESEL lub numer i seria dowodu osobistego).</w:t>
            </w:r>
          </w:p>
        </w:tc>
      </w:tr>
      <w:tr w:rsidR="001A308C" w:rsidRPr="001A308C" w14:paraId="421F0324" w14:textId="77777777">
        <w:trPr>
          <w:trHeight w:val="345"/>
        </w:trPr>
        <w:tc>
          <w:tcPr>
            <w:tcW w:w="2545" w:type="dxa"/>
            <w:tcBorders>
              <w:top w:val="single" w:sz="8" w:space="0" w:color="auto"/>
              <w:left w:val="single" w:sz="8" w:space="0" w:color="auto"/>
              <w:bottom w:val="single" w:sz="8" w:space="0" w:color="auto"/>
              <w:right w:val="single" w:sz="8" w:space="0" w:color="auto"/>
            </w:tcBorders>
            <w:vAlign w:val="center"/>
            <w:hideMark/>
          </w:tcPr>
          <w:p w14:paraId="70853ADB" w14:textId="77777777" w:rsidR="001A308C" w:rsidRPr="001A308C" w:rsidRDefault="001A308C" w:rsidP="001A308C">
            <w:pPr>
              <w:spacing w:line="256" w:lineRule="auto"/>
              <w:rPr>
                <w:rFonts w:ascii="Aptos" w:eastAsia="Aptos" w:hAnsi="Aptos" w:cs="Aptos"/>
                <w:b/>
                <w:bCs/>
              </w:rPr>
            </w:pPr>
            <w:r w:rsidRPr="001A308C">
              <w:rPr>
                <w:rFonts w:ascii="Aptos" w:eastAsia="Aptos" w:hAnsi="Aptos" w:cs="Aptos"/>
                <w:b/>
                <w:bCs/>
              </w:rPr>
              <w:t>V. Źródło pochodzenia danych</w:t>
            </w:r>
          </w:p>
        </w:tc>
        <w:tc>
          <w:tcPr>
            <w:tcW w:w="7513" w:type="dxa"/>
            <w:tcBorders>
              <w:top w:val="single" w:sz="8" w:space="0" w:color="auto"/>
              <w:left w:val="single" w:sz="8" w:space="0" w:color="auto"/>
              <w:bottom w:val="single" w:sz="8" w:space="0" w:color="auto"/>
              <w:right w:val="single" w:sz="8" w:space="0" w:color="auto"/>
            </w:tcBorders>
            <w:vAlign w:val="center"/>
            <w:hideMark/>
          </w:tcPr>
          <w:p w14:paraId="422FE2DD" w14:textId="77777777" w:rsidR="001A308C" w:rsidRPr="001A308C" w:rsidRDefault="001A308C" w:rsidP="001A308C">
            <w:pPr>
              <w:spacing w:line="256" w:lineRule="auto"/>
              <w:jc w:val="both"/>
              <w:rPr>
                <w:rFonts w:ascii="Aptos" w:eastAsia="Aptos" w:hAnsi="Aptos" w:cs="Aptos"/>
                <w:sz w:val="20"/>
                <w:szCs w:val="20"/>
              </w:rPr>
            </w:pPr>
            <w:r w:rsidRPr="001A308C">
              <w:rPr>
                <w:rFonts w:ascii="Aptos" w:eastAsia="Aptos" w:hAnsi="Aptos" w:cs="Aptos"/>
                <w:sz w:val="20"/>
                <w:szCs w:val="20"/>
              </w:rPr>
              <w:t>Dane osobowe zostały pozyskane bezpośrednio od Pani/Pana bądź od Pani/Pana pracodawcy lub osoby, z którą Pan/Pani współpracuje, bez względu na formę współpracy.</w:t>
            </w:r>
          </w:p>
        </w:tc>
      </w:tr>
      <w:tr w:rsidR="001A308C" w:rsidRPr="001A308C" w14:paraId="43B2EDAC" w14:textId="77777777">
        <w:trPr>
          <w:trHeight w:val="420"/>
        </w:trPr>
        <w:tc>
          <w:tcPr>
            <w:tcW w:w="2545" w:type="dxa"/>
            <w:tcBorders>
              <w:top w:val="single" w:sz="8" w:space="0" w:color="auto"/>
              <w:left w:val="single" w:sz="8" w:space="0" w:color="auto"/>
              <w:bottom w:val="single" w:sz="8" w:space="0" w:color="auto"/>
              <w:right w:val="single" w:sz="8" w:space="0" w:color="auto"/>
            </w:tcBorders>
            <w:vAlign w:val="center"/>
            <w:hideMark/>
          </w:tcPr>
          <w:p w14:paraId="3AC8412A" w14:textId="77777777" w:rsidR="001A308C" w:rsidRPr="001A308C" w:rsidRDefault="001A308C" w:rsidP="001A308C">
            <w:pPr>
              <w:spacing w:line="256" w:lineRule="auto"/>
              <w:rPr>
                <w:rFonts w:ascii="Aptos" w:eastAsia="Aptos" w:hAnsi="Aptos" w:cs="Aptos"/>
                <w:b/>
                <w:bCs/>
              </w:rPr>
            </w:pPr>
            <w:r w:rsidRPr="001A308C">
              <w:rPr>
                <w:rFonts w:ascii="Aptos" w:eastAsia="Aptos" w:hAnsi="Aptos" w:cs="Aptos"/>
                <w:b/>
                <w:bCs/>
              </w:rPr>
              <w:t>VI. Okres przetwarzania danych</w:t>
            </w:r>
          </w:p>
        </w:tc>
        <w:tc>
          <w:tcPr>
            <w:tcW w:w="7513" w:type="dxa"/>
            <w:tcBorders>
              <w:top w:val="single" w:sz="8" w:space="0" w:color="auto"/>
              <w:left w:val="single" w:sz="8" w:space="0" w:color="auto"/>
              <w:bottom w:val="single" w:sz="8" w:space="0" w:color="auto"/>
              <w:right w:val="single" w:sz="8" w:space="0" w:color="auto"/>
            </w:tcBorders>
            <w:vAlign w:val="center"/>
            <w:hideMark/>
          </w:tcPr>
          <w:p w14:paraId="2F78ADDE" w14:textId="77777777" w:rsidR="001A308C" w:rsidRPr="001A308C" w:rsidRDefault="001A308C" w:rsidP="001A308C">
            <w:pPr>
              <w:spacing w:line="256" w:lineRule="auto"/>
              <w:jc w:val="both"/>
              <w:rPr>
                <w:rFonts w:ascii="Aptos" w:eastAsia="Aptos" w:hAnsi="Aptos" w:cs="Aptos"/>
                <w:sz w:val="20"/>
                <w:szCs w:val="20"/>
              </w:rPr>
            </w:pPr>
            <w:r w:rsidRPr="001A308C">
              <w:rPr>
                <w:rFonts w:ascii="Aptos" w:eastAsia="Aptos" w:hAnsi="Aptos" w:cs="Aptos"/>
                <w:sz w:val="20"/>
                <w:szCs w:val="20"/>
              </w:rPr>
              <w:t xml:space="preserve">Okres przetwarzania Pani/Pana danych osobowych związany jest ze wskazanymi powyżej celami ich przetwarzania. Wobec powyższego dane osobowe </w:t>
            </w:r>
            <w:r w:rsidRPr="001A308C">
              <w:rPr>
                <w:rFonts w:ascii="Aptos" w:eastAsia="Aptos" w:hAnsi="Aptos" w:cs="Aptos"/>
                <w:b/>
                <w:bCs/>
                <w:sz w:val="20"/>
                <w:szCs w:val="20"/>
              </w:rPr>
              <w:t>będą przetwarzane przez czas, w którym przepisy prawa nakazują Administratorowi przechowywanie danych lub przez okres przedawnienia ewentualnych roszczeń</w:t>
            </w:r>
            <w:r w:rsidRPr="001A308C">
              <w:rPr>
                <w:rFonts w:ascii="Aptos" w:eastAsia="Aptos" w:hAnsi="Aptos" w:cs="Aptos"/>
                <w:sz w:val="20"/>
                <w:szCs w:val="20"/>
              </w:rPr>
              <w:t xml:space="preserve">, do dochodzenia których konieczne jest dysponowanie danymi, nie dłużej jednak niż 6 lat, licząc od pierwszego dnia roku następującego po roku, w którym zakończono </w:t>
            </w:r>
            <w:r w:rsidRPr="001A308C">
              <w:rPr>
                <w:rFonts w:ascii="Aptos" w:eastAsia="Aptos" w:hAnsi="Aptos" w:cs="Aptos"/>
                <w:sz w:val="20"/>
                <w:szCs w:val="20"/>
              </w:rPr>
              <w:lastRenderedPageBreak/>
              <w:t>stosunki gospodarcze lub od zakończenia realizacji umowy, w ramach którego pozyskane zostały Pani/Pana dane osobowe.</w:t>
            </w:r>
          </w:p>
        </w:tc>
      </w:tr>
      <w:tr w:rsidR="001A308C" w:rsidRPr="001A308C" w14:paraId="7C7890BB" w14:textId="77777777">
        <w:trPr>
          <w:trHeight w:val="1200"/>
        </w:trPr>
        <w:tc>
          <w:tcPr>
            <w:tcW w:w="2545" w:type="dxa"/>
            <w:tcBorders>
              <w:top w:val="single" w:sz="8" w:space="0" w:color="auto"/>
              <w:left w:val="single" w:sz="8" w:space="0" w:color="auto"/>
              <w:bottom w:val="single" w:sz="8" w:space="0" w:color="auto"/>
              <w:right w:val="single" w:sz="8" w:space="0" w:color="auto"/>
            </w:tcBorders>
            <w:vAlign w:val="center"/>
            <w:hideMark/>
          </w:tcPr>
          <w:p w14:paraId="4254B906" w14:textId="77777777" w:rsidR="001A308C" w:rsidRPr="001A308C" w:rsidRDefault="001A308C" w:rsidP="001A308C">
            <w:pPr>
              <w:spacing w:line="256" w:lineRule="auto"/>
              <w:rPr>
                <w:rFonts w:ascii="Aptos" w:eastAsia="Aptos" w:hAnsi="Aptos" w:cs="Aptos"/>
                <w:b/>
                <w:bCs/>
              </w:rPr>
            </w:pPr>
            <w:r w:rsidRPr="001A308C">
              <w:rPr>
                <w:rFonts w:ascii="Aptos" w:eastAsia="Aptos" w:hAnsi="Aptos" w:cs="Aptos"/>
                <w:b/>
                <w:bCs/>
              </w:rPr>
              <w:lastRenderedPageBreak/>
              <w:t>VII. Odbiorcy danych</w:t>
            </w:r>
          </w:p>
        </w:tc>
        <w:tc>
          <w:tcPr>
            <w:tcW w:w="7513" w:type="dxa"/>
            <w:tcBorders>
              <w:top w:val="single" w:sz="8" w:space="0" w:color="auto"/>
              <w:left w:val="single" w:sz="8" w:space="0" w:color="auto"/>
              <w:bottom w:val="single" w:sz="8" w:space="0" w:color="auto"/>
              <w:right w:val="single" w:sz="8" w:space="0" w:color="auto"/>
            </w:tcBorders>
            <w:vAlign w:val="center"/>
            <w:hideMark/>
          </w:tcPr>
          <w:p w14:paraId="474AF757" w14:textId="77777777" w:rsidR="001A308C" w:rsidRPr="001A308C" w:rsidRDefault="001A308C" w:rsidP="001A308C">
            <w:pPr>
              <w:spacing w:line="256" w:lineRule="auto"/>
              <w:jc w:val="both"/>
              <w:rPr>
                <w:rFonts w:ascii="Aptos" w:eastAsia="Aptos" w:hAnsi="Aptos" w:cs="Aptos"/>
                <w:sz w:val="20"/>
                <w:szCs w:val="20"/>
              </w:rPr>
            </w:pPr>
            <w:r w:rsidRPr="001A308C">
              <w:rPr>
                <w:rFonts w:ascii="Aptos" w:eastAsia="Aptos" w:hAnsi="Aptos" w:cs="Aptos"/>
                <w:sz w:val="20"/>
                <w:szCs w:val="20"/>
              </w:rPr>
              <w:t>Pani/Pana dane osobowe będą przekazywane uprawnionym instytucjom określonym przez przepisy prawa oraz mogą być powierzane podmiotom przetwarzającym, które świadczą usługi na rzecz administratora danych i którym te dane są powierzane.</w:t>
            </w:r>
          </w:p>
          <w:p w14:paraId="21FFAE7B" w14:textId="77777777" w:rsidR="001A308C" w:rsidRPr="001A308C" w:rsidRDefault="001A308C" w:rsidP="001A308C">
            <w:pPr>
              <w:spacing w:after="0" w:line="256" w:lineRule="auto"/>
              <w:jc w:val="both"/>
              <w:rPr>
                <w:rFonts w:ascii="Aptos" w:eastAsia="Aptos" w:hAnsi="Aptos" w:cs="Aptos"/>
                <w:b/>
                <w:bCs/>
                <w:sz w:val="20"/>
                <w:szCs w:val="20"/>
              </w:rPr>
            </w:pPr>
            <w:r w:rsidRPr="001A308C">
              <w:rPr>
                <w:rFonts w:ascii="Aptos" w:eastAsia="Aptos" w:hAnsi="Aptos" w:cs="Aptos"/>
                <w:b/>
                <w:bCs/>
                <w:sz w:val="20"/>
                <w:szCs w:val="20"/>
              </w:rPr>
              <w:t>Dane osobowe mogą zostać przekazane:</w:t>
            </w:r>
          </w:p>
          <w:p w14:paraId="68D57168" w14:textId="77777777" w:rsidR="001A308C" w:rsidRPr="001A308C" w:rsidRDefault="001A308C" w:rsidP="001A308C">
            <w:pPr>
              <w:spacing w:after="0" w:line="256" w:lineRule="auto"/>
              <w:jc w:val="both"/>
              <w:rPr>
                <w:rFonts w:ascii="Aptos" w:eastAsia="Aptos" w:hAnsi="Aptos" w:cs="Aptos"/>
                <w:sz w:val="20"/>
                <w:szCs w:val="20"/>
              </w:rPr>
            </w:pPr>
            <w:r w:rsidRPr="001A308C">
              <w:rPr>
                <w:rFonts w:ascii="Aptos" w:eastAsia="Aptos" w:hAnsi="Aptos" w:cs="Aptos"/>
                <w:sz w:val="20"/>
                <w:szCs w:val="20"/>
              </w:rPr>
              <w:t xml:space="preserve">1. Instytucjom upoważnionym na podstawie przepisów prawa np. Urząd Skarbowy, ZUS, </w:t>
            </w:r>
            <w:proofErr w:type="spellStart"/>
            <w:r w:rsidRPr="001A308C">
              <w:rPr>
                <w:rFonts w:ascii="Aptos" w:eastAsia="Aptos" w:hAnsi="Aptos" w:cs="Aptos"/>
                <w:sz w:val="20"/>
                <w:szCs w:val="20"/>
              </w:rPr>
              <w:t>PiP</w:t>
            </w:r>
            <w:proofErr w:type="spellEnd"/>
            <w:r w:rsidRPr="001A308C">
              <w:rPr>
                <w:rFonts w:ascii="Aptos" w:eastAsia="Aptos" w:hAnsi="Aptos" w:cs="Aptos"/>
                <w:sz w:val="20"/>
                <w:szCs w:val="20"/>
              </w:rPr>
              <w:t>, towarzystwa ubezpieczeniowe, kancelarie prawne i audytorskie;</w:t>
            </w:r>
          </w:p>
          <w:p w14:paraId="5F6CA2FB" w14:textId="77777777" w:rsidR="001A308C" w:rsidRPr="001A308C" w:rsidRDefault="001A308C" w:rsidP="001A308C">
            <w:pPr>
              <w:spacing w:after="0" w:line="256" w:lineRule="auto"/>
              <w:jc w:val="both"/>
              <w:rPr>
                <w:rFonts w:ascii="Aptos" w:eastAsia="Aptos" w:hAnsi="Aptos" w:cs="Aptos"/>
                <w:sz w:val="20"/>
                <w:szCs w:val="20"/>
              </w:rPr>
            </w:pPr>
            <w:r w:rsidRPr="001A308C">
              <w:rPr>
                <w:rFonts w:ascii="Aptos" w:eastAsia="Aptos" w:hAnsi="Aptos" w:cs="Aptos"/>
                <w:sz w:val="20"/>
                <w:szCs w:val="20"/>
              </w:rPr>
              <w:t>2. Podmiotom z Grupy PGE;</w:t>
            </w:r>
          </w:p>
          <w:p w14:paraId="65B56F37" w14:textId="77777777" w:rsidR="001A308C" w:rsidRPr="001A308C" w:rsidRDefault="001A308C" w:rsidP="001A308C">
            <w:pPr>
              <w:spacing w:after="0" w:line="256" w:lineRule="auto"/>
              <w:jc w:val="both"/>
              <w:rPr>
                <w:rFonts w:ascii="Aptos" w:eastAsia="Aptos" w:hAnsi="Aptos" w:cs="Aptos"/>
                <w:sz w:val="20"/>
                <w:szCs w:val="20"/>
              </w:rPr>
            </w:pPr>
            <w:r w:rsidRPr="001A308C">
              <w:rPr>
                <w:rFonts w:ascii="Aptos" w:eastAsia="Aptos" w:hAnsi="Aptos" w:cs="Aptos"/>
                <w:sz w:val="20"/>
                <w:szCs w:val="20"/>
              </w:rPr>
              <w:t>3. Naszym podwykonawcom i usługodawcom (podmiotom przetwarzającym) np. PGE Systemy.</w:t>
            </w:r>
          </w:p>
        </w:tc>
      </w:tr>
      <w:tr w:rsidR="001A308C" w:rsidRPr="001A308C" w14:paraId="3FE7E84D" w14:textId="77777777">
        <w:trPr>
          <w:trHeight w:val="585"/>
        </w:trPr>
        <w:tc>
          <w:tcPr>
            <w:tcW w:w="2545" w:type="dxa"/>
            <w:tcBorders>
              <w:top w:val="single" w:sz="8" w:space="0" w:color="auto"/>
              <w:left w:val="single" w:sz="8" w:space="0" w:color="auto"/>
              <w:bottom w:val="single" w:sz="8" w:space="0" w:color="auto"/>
              <w:right w:val="single" w:sz="8" w:space="0" w:color="auto"/>
            </w:tcBorders>
            <w:vAlign w:val="center"/>
            <w:hideMark/>
          </w:tcPr>
          <w:p w14:paraId="38554A86" w14:textId="77777777" w:rsidR="001A308C" w:rsidRPr="001A308C" w:rsidRDefault="001A308C" w:rsidP="001A308C">
            <w:pPr>
              <w:spacing w:line="256" w:lineRule="auto"/>
              <w:rPr>
                <w:rFonts w:ascii="Aptos" w:eastAsia="Aptos" w:hAnsi="Aptos" w:cs="Aptos"/>
                <w:b/>
                <w:bCs/>
              </w:rPr>
            </w:pPr>
            <w:r w:rsidRPr="001A308C">
              <w:rPr>
                <w:rFonts w:ascii="Aptos" w:eastAsia="Aptos" w:hAnsi="Aptos" w:cs="Aptos"/>
                <w:b/>
                <w:bCs/>
              </w:rPr>
              <w:t>VIII. Przekazywanie danych osobowych poza EOG</w:t>
            </w:r>
          </w:p>
        </w:tc>
        <w:tc>
          <w:tcPr>
            <w:tcW w:w="7513" w:type="dxa"/>
            <w:tcBorders>
              <w:top w:val="single" w:sz="8" w:space="0" w:color="auto"/>
              <w:left w:val="single" w:sz="8" w:space="0" w:color="auto"/>
              <w:bottom w:val="single" w:sz="8" w:space="0" w:color="auto"/>
              <w:right w:val="single" w:sz="8" w:space="0" w:color="auto"/>
            </w:tcBorders>
            <w:vAlign w:val="center"/>
            <w:hideMark/>
          </w:tcPr>
          <w:p w14:paraId="3B18C26F" w14:textId="77777777" w:rsidR="001A308C" w:rsidRPr="001A308C" w:rsidRDefault="001A308C" w:rsidP="001A308C">
            <w:pPr>
              <w:spacing w:line="256" w:lineRule="auto"/>
              <w:jc w:val="both"/>
              <w:rPr>
                <w:rFonts w:ascii="Aptos" w:eastAsia="Aptos" w:hAnsi="Aptos" w:cs="Aptos"/>
                <w:sz w:val="20"/>
                <w:szCs w:val="20"/>
              </w:rPr>
            </w:pPr>
            <w:r w:rsidRPr="001A308C">
              <w:rPr>
                <w:rFonts w:ascii="Aptos" w:eastAsia="Aptos" w:hAnsi="Aptos" w:cs="Aptos"/>
                <w:b/>
                <w:bCs/>
                <w:sz w:val="20"/>
                <w:szCs w:val="20"/>
              </w:rPr>
              <w:t xml:space="preserve">Pani/Pana dane osobowe, co do zasady nie będą przekazywane poza Europejski Obszar Gospodarczy (dalej: „EOG“). </w:t>
            </w:r>
            <w:r w:rsidRPr="001A308C">
              <w:rPr>
                <w:rFonts w:ascii="Aptos" w:eastAsia="Aptos" w:hAnsi="Aptos" w:cs="Aptos"/>
                <w:sz w:val="20"/>
                <w:szCs w:val="20"/>
              </w:rPr>
              <w:t>Mając jednak na uwadze obsługę infrastruktury IT i usługi teleinformatyczne świadczone przez PGE Systemy S.A. jako Podmiot przetwarzający, którego wybrani podwykonawcy działają poza EOG, powyższe może powodować przekazanie Pani/Pana danych poza EOG. Każdorazowo transfer danych oparty jest o podstawę legalizującą wynikającą z art. 46 ust. 2 RODO.</w:t>
            </w:r>
          </w:p>
        </w:tc>
      </w:tr>
      <w:tr w:rsidR="001A308C" w:rsidRPr="001A308C" w14:paraId="6617F43D" w14:textId="77777777">
        <w:trPr>
          <w:trHeight w:val="945"/>
        </w:trPr>
        <w:tc>
          <w:tcPr>
            <w:tcW w:w="2545" w:type="dxa"/>
            <w:tcBorders>
              <w:top w:val="single" w:sz="8" w:space="0" w:color="auto"/>
              <w:left w:val="single" w:sz="8" w:space="0" w:color="auto"/>
              <w:bottom w:val="single" w:sz="8" w:space="0" w:color="auto"/>
              <w:right w:val="single" w:sz="8" w:space="0" w:color="auto"/>
            </w:tcBorders>
            <w:vAlign w:val="center"/>
            <w:hideMark/>
          </w:tcPr>
          <w:p w14:paraId="3EC7B2DB" w14:textId="77777777" w:rsidR="001A308C" w:rsidRPr="001A308C" w:rsidRDefault="001A308C" w:rsidP="001A308C">
            <w:pPr>
              <w:spacing w:line="256" w:lineRule="auto"/>
              <w:rPr>
                <w:rFonts w:ascii="Aptos" w:eastAsia="Aptos" w:hAnsi="Aptos" w:cs="Aptos"/>
                <w:b/>
                <w:bCs/>
              </w:rPr>
            </w:pPr>
            <w:r w:rsidRPr="001A308C">
              <w:rPr>
                <w:rFonts w:ascii="Aptos" w:eastAsia="Aptos" w:hAnsi="Aptos" w:cs="Aptos"/>
                <w:b/>
                <w:bCs/>
              </w:rPr>
              <w:t>IX. Prawa osoby, której dane dotyczą</w:t>
            </w:r>
          </w:p>
        </w:tc>
        <w:tc>
          <w:tcPr>
            <w:tcW w:w="7513" w:type="dxa"/>
            <w:tcBorders>
              <w:top w:val="single" w:sz="8" w:space="0" w:color="auto"/>
              <w:left w:val="single" w:sz="8" w:space="0" w:color="auto"/>
              <w:bottom w:val="single" w:sz="8" w:space="0" w:color="auto"/>
              <w:right w:val="single" w:sz="8" w:space="0" w:color="auto"/>
            </w:tcBorders>
            <w:vAlign w:val="center"/>
            <w:hideMark/>
          </w:tcPr>
          <w:p w14:paraId="0E255015" w14:textId="77777777" w:rsidR="001A308C" w:rsidRPr="001A308C" w:rsidRDefault="001A308C" w:rsidP="001A308C">
            <w:pPr>
              <w:spacing w:after="0" w:line="256" w:lineRule="auto"/>
              <w:jc w:val="both"/>
              <w:rPr>
                <w:rFonts w:ascii="Aptos" w:eastAsia="Aptos" w:hAnsi="Aptos" w:cs="Aptos"/>
                <w:b/>
                <w:bCs/>
                <w:sz w:val="20"/>
                <w:szCs w:val="20"/>
              </w:rPr>
            </w:pPr>
            <w:r w:rsidRPr="001A308C">
              <w:rPr>
                <w:rFonts w:ascii="Aptos" w:eastAsia="Aptos" w:hAnsi="Aptos" w:cs="Aptos"/>
                <w:b/>
                <w:bCs/>
                <w:sz w:val="20"/>
                <w:szCs w:val="20"/>
              </w:rPr>
              <w:t>Zgodnie z RODO, przysługuje Pani/Panu prawo do:</w:t>
            </w:r>
          </w:p>
          <w:p w14:paraId="487DE4E9" w14:textId="77777777" w:rsidR="001A308C" w:rsidRPr="001A308C" w:rsidRDefault="001A308C" w:rsidP="001A308C">
            <w:pPr>
              <w:spacing w:after="0" w:line="256" w:lineRule="auto"/>
              <w:jc w:val="both"/>
              <w:rPr>
                <w:rFonts w:ascii="Aptos" w:eastAsia="Aptos" w:hAnsi="Aptos" w:cs="Aptos"/>
                <w:sz w:val="20"/>
                <w:szCs w:val="20"/>
              </w:rPr>
            </w:pPr>
            <w:r w:rsidRPr="001A308C">
              <w:rPr>
                <w:rFonts w:ascii="Aptos" w:eastAsia="Aptos" w:hAnsi="Aptos" w:cs="Aptos"/>
                <w:sz w:val="20"/>
                <w:szCs w:val="20"/>
              </w:rPr>
              <w:t>1. dostępu do swoich danych oraz otrzymania ich kopii;</w:t>
            </w:r>
          </w:p>
          <w:p w14:paraId="20C389BA" w14:textId="77777777" w:rsidR="001A308C" w:rsidRPr="001A308C" w:rsidRDefault="001A308C" w:rsidP="001A308C">
            <w:pPr>
              <w:spacing w:after="0" w:line="256" w:lineRule="auto"/>
              <w:jc w:val="both"/>
              <w:rPr>
                <w:rFonts w:ascii="Aptos" w:eastAsia="Aptos" w:hAnsi="Aptos" w:cs="Aptos"/>
                <w:sz w:val="20"/>
                <w:szCs w:val="20"/>
              </w:rPr>
            </w:pPr>
            <w:r w:rsidRPr="001A308C">
              <w:rPr>
                <w:rFonts w:ascii="Aptos" w:eastAsia="Aptos" w:hAnsi="Aptos" w:cs="Aptos"/>
                <w:sz w:val="20"/>
                <w:szCs w:val="20"/>
              </w:rPr>
              <w:t>2. sprostowania (poprawiania) swoich danych;</w:t>
            </w:r>
          </w:p>
          <w:p w14:paraId="08875833" w14:textId="77777777" w:rsidR="001A308C" w:rsidRPr="001A308C" w:rsidRDefault="001A308C" w:rsidP="001A308C">
            <w:pPr>
              <w:spacing w:after="0" w:line="256" w:lineRule="auto"/>
              <w:jc w:val="both"/>
              <w:rPr>
                <w:rFonts w:ascii="Aptos" w:eastAsia="Aptos" w:hAnsi="Aptos" w:cs="Aptos"/>
                <w:sz w:val="20"/>
                <w:szCs w:val="20"/>
              </w:rPr>
            </w:pPr>
            <w:r w:rsidRPr="001A308C">
              <w:rPr>
                <w:rFonts w:ascii="Aptos" w:eastAsia="Aptos" w:hAnsi="Aptos" w:cs="Aptos"/>
                <w:sz w:val="20"/>
                <w:szCs w:val="20"/>
              </w:rPr>
              <w:t>3. usunięcia, ograniczenia lub wniesienia sprzeciwu wobec ich przetwarzania;</w:t>
            </w:r>
          </w:p>
          <w:p w14:paraId="4B4F55C6" w14:textId="77777777" w:rsidR="001A308C" w:rsidRPr="001A308C" w:rsidRDefault="001A308C" w:rsidP="001A308C">
            <w:pPr>
              <w:spacing w:after="0" w:line="256" w:lineRule="auto"/>
              <w:jc w:val="both"/>
              <w:rPr>
                <w:rFonts w:ascii="Aptos" w:eastAsia="Aptos" w:hAnsi="Aptos" w:cs="Aptos"/>
                <w:sz w:val="20"/>
                <w:szCs w:val="20"/>
              </w:rPr>
            </w:pPr>
            <w:r w:rsidRPr="001A308C">
              <w:rPr>
                <w:rFonts w:ascii="Aptos" w:eastAsia="Aptos" w:hAnsi="Aptos" w:cs="Aptos"/>
                <w:sz w:val="20"/>
                <w:szCs w:val="20"/>
              </w:rPr>
              <w:t>4. przenoszenia danych;</w:t>
            </w:r>
          </w:p>
          <w:p w14:paraId="3D9A5E14" w14:textId="77777777" w:rsidR="001A308C" w:rsidRPr="001A308C" w:rsidRDefault="001A308C" w:rsidP="001A308C">
            <w:pPr>
              <w:spacing w:after="0" w:line="256" w:lineRule="auto"/>
              <w:jc w:val="both"/>
              <w:rPr>
                <w:rFonts w:ascii="Calibri" w:eastAsia="Calibri" w:hAnsi="Calibri" w:cs="Times New Roman"/>
                <w:color w:val="0563C1" w:themeColor="hyperlink"/>
                <w:u w:val="single"/>
              </w:rPr>
            </w:pPr>
            <w:r w:rsidRPr="001A308C">
              <w:rPr>
                <w:rFonts w:ascii="Aptos" w:eastAsia="Aptos" w:hAnsi="Aptos" w:cs="Aptos"/>
                <w:sz w:val="20"/>
                <w:szCs w:val="20"/>
              </w:rPr>
              <w:t xml:space="preserve">5. wniesienia skargi do organu nadzorczego – Prezes Urzędu Ochrony Danych Osobowych, 00-014 Warszawa, ul. Stanisława Moniuszki 1A. Więcej informacji znajdziesz na </w:t>
            </w:r>
            <w:hyperlink r:id="rId22" w:history="1">
              <w:r w:rsidRPr="001A308C">
                <w:rPr>
                  <w:rFonts w:ascii="Aptos" w:eastAsia="Aptos" w:hAnsi="Aptos" w:cs="Aptos"/>
                  <w:color w:val="0563C1" w:themeColor="hyperlink"/>
                  <w:sz w:val="20"/>
                  <w:szCs w:val="20"/>
                  <w:u w:val="single"/>
                </w:rPr>
                <w:t>https://uodo.gov.pl/pl</w:t>
              </w:r>
            </w:hyperlink>
          </w:p>
        </w:tc>
      </w:tr>
      <w:tr w:rsidR="001A308C" w:rsidRPr="001A308C" w14:paraId="5955743C" w14:textId="77777777">
        <w:trPr>
          <w:trHeight w:val="2295"/>
        </w:trPr>
        <w:tc>
          <w:tcPr>
            <w:tcW w:w="2545" w:type="dxa"/>
            <w:tcBorders>
              <w:top w:val="single" w:sz="8" w:space="0" w:color="auto"/>
              <w:left w:val="single" w:sz="8" w:space="0" w:color="auto"/>
              <w:bottom w:val="single" w:sz="8" w:space="0" w:color="auto"/>
              <w:right w:val="single" w:sz="8" w:space="0" w:color="auto"/>
            </w:tcBorders>
            <w:vAlign w:val="center"/>
            <w:hideMark/>
          </w:tcPr>
          <w:p w14:paraId="4001B33C" w14:textId="77777777" w:rsidR="001A308C" w:rsidRPr="001A308C" w:rsidRDefault="001A308C" w:rsidP="001A308C">
            <w:pPr>
              <w:spacing w:line="256" w:lineRule="auto"/>
              <w:rPr>
                <w:rFonts w:ascii="Calibri" w:eastAsia="Calibri" w:hAnsi="Calibri" w:cs="Times New Roman"/>
                <w:b/>
                <w:bCs/>
              </w:rPr>
            </w:pPr>
            <w:r w:rsidRPr="001A308C">
              <w:rPr>
                <w:rFonts w:ascii="Aptos" w:eastAsia="Aptos" w:hAnsi="Aptos" w:cs="Aptos"/>
                <w:b/>
                <w:bCs/>
              </w:rPr>
              <w:t>X. Prawo do sprzeciwu</w:t>
            </w:r>
          </w:p>
        </w:tc>
        <w:tc>
          <w:tcPr>
            <w:tcW w:w="7513" w:type="dxa"/>
            <w:tcBorders>
              <w:top w:val="single" w:sz="8" w:space="0" w:color="auto"/>
              <w:left w:val="single" w:sz="8" w:space="0" w:color="auto"/>
              <w:bottom w:val="single" w:sz="8" w:space="0" w:color="auto"/>
              <w:right w:val="single" w:sz="8" w:space="0" w:color="auto"/>
            </w:tcBorders>
            <w:vAlign w:val="center"/>
            <w:hideMark/>
          </w:tcPr>
          <w:p w14:paraId="1C45CDEE" w14:textId="77777777" w:rsidR="001A308C" w:rsidRPr="001A308C" w:rsidRDefault="001A308C" w:rsidP="001A308C">
            <w:pPr>
              <w:spacing w:line="256" w:lineRule="auto"/>
              <w:jc w:val="both"/>
              <w:rPr>
                <w:rFonts w:ascii="Aptos" w:eastAsia="Aptos" w:hAnsi="Aptos" w:cs="Aptos"/>
                <w:sz w:val="20"/>
                <w:szCs w:val="20"/>
              </w:rPr>
            </w:pPr>
            <w:r w:rsidRPr="001A308C">
              <w:rPr>
                <w:rFonts w:ascii="Aptos" w:eastAsia="Aptos" w:hAnsi="Aptos" w:cs="Aptos"/>
                <w:b/>
                <w:bCs/>
                <w:sz w:val="20"/>
                <w:szCs w:val="20"/>
              </w:rPr>
              <w:t xml:space="preserve">W każdej chwili przysługuje Pani/Panu prawo do wniesienia sprzeciwu </w:t>
            </w:r>
            <w:r w:rsidRPr="001A308C">
              <w:rPr>
                <w:rFonts w:ascii="Aptos" w:eastAsia="Aptos" w:hAnsi="Aptos" w:cs="Aptos"/>
                <w:sz w:val="20"/>
                <w:szCs w:val="20"/>
              </w:rPr>
              <w:t>wobec przetwarzania Pani/Pana danych przetwarzanych w celu realizacji uzasadnionego interesu administratora wskazanego w pkt III (tj. na podstawie art. 6 ust. 1 lit. f).</w:t>
            </w:r>
          </w:p>
          <w:p w14:paraId="3CF9E1BA" w14:textId="77777777" w:rsidR="001A308C" w:rsidRPr="001A308C" w:rsidRDefault="001A308C" w:rsidP="001A308C">
            <w:pPr>
              <w:spacing w:after="0" w:line="256" w:lineRule="auto"/>
              <w:jc w:val="both"/>
              <w:rPr>
                <w:rFonts w:ascii="Aptos" w:eastAsia="Aptos" w:hAnsi="Aptos" w:cs="Aptos"/>
                <w:sz w:val="20"/>
                <w:szCs w:val="20"/>
              </w:rPr>
            </w:pPr>
            <w:r w:rsidRPr="001A308C">
              <w:rPr>
                <w:rFonts w:ascii="Aptos" w:eastAsia="Aptos" w:hAnsi="Aptos" w:cs="Aptos"/>
                <w:sz w:val="20"/>
                <w:szCs w:val="20"/>
              </w:rPr>
              <w:t xml:space="preserve">Administrator zaprzestanie przetwarzania danych w tych celach, chyba że będzie w stanie wykazać, istniejące ważne, prawnie uzasadnione podstawy, które są nadrzędne wobec Pani/Pana interesów, praw i wolności lub dane te będą niezbędne do ustalenia, dochodzenia lub obrony roszczeń. Ewentualny sprzeciw prosimy kierować na skrzynkę </w:t>
            </w:r>
            <w:hyperlink r:id="rId23" w:history="1">
              <w:r w:rsidRPr="001A308C">
                <w:rPr>
                  <w:rFonts w:ascii="Aptos" w:eastAsia="Aptos" w:hAnsi="Aptos" w:cs="Aptos"/>
                  <w:color w:val="467886"/>
                  <w:sz w:val="20"/>
                  <w:szCs w:val="20"/>
                  <w:u w:val="single"/>
                </w:rPr>
                <w:t>iodo.pgeek@gkpge.pl</w:t>
              </w:r>
            </w:hyperlink>
            <w:r w:rsidRPr="001A308C">
              <w:rPr>
                <w:rFonts w:ascii="Aptos" w:eastAsia="Aptos" w:hAnsi="Aptos" w:cs="Aptos"/>
                <w:sz w:val="20"/>
                <w:szCs w:val="20"/>
              </w:rPr>
              <w:t xml:space="preserve"> lub na adres korespondencyjny Administratora.</w:t>
            </w:r>
          </w:p>
        </w:tc>
      </w:tr>
      <w:tr w:rsidR="001A308C" w:rsidRPr="001A308C" w14:paraId="7E407DC4" w14:textId="77777777">
        <w:trPr>
          <w:trHeight w:val="450"/>
        </w:trPr>
        <w:tc>
          <w:tcPr>
            <w:tcW w:w="2545" w:type="dxa"/>
            <w:tcBorders>
              <w:top w:val="single" w:sz="8" w:space="0" w:color="auto"/>
              <w:left w:val="single" w:sz="8" w:space="0" w:color="auto"/>
              <w:bottom w:val="single" w:sz="8" w:space="0" w:color="auto"/>
              <w:right w:val="single" w:sz="8" w:space="0" w:color="auto"/>
            </w:tcBorders>
            <w:vAlign w:val="center"/>
            <w:hideMark/>
          </w:tcPr>
          <w:p w14:paraId="3E590F91" w14:textId="77777777" w:rsidR="001A308C" w:rsidRPr="001A308C" w:rsidRDefault="001A308C" w:rsidP="001A308C">
            <w:pPr>
              <w:spacing w:line="256" w:lineRule="auto"/>
              <w:rPr>
                <w:rFonts w:ascii="Aptos" w:eastAsia="Aptos" w:hAnsi="Aptos" w:cs="Aptos"/>
                <w:b/>
                <w:bCs/>
              </w:rPr>
            </w:pPr>
            <w:r w:rsidRPr="001A308C">
              <w:rPr>
                <w:rFonts w:ascii="Aptos" w:eastAsia="Aptos" w:hAnsi="Aptos" w:cs="Aptos"/>
                <w:b/>
                <w:bCs/>
              </w:rPr>
              <w:t>XI. Informacja o dobrowolności podania danych</w:t>
            </w:r>
          </w:p>
        </w:tc>
        <w:tc>
          <w:tcPr>
            <w:tcW w:w="7513" w:type="dxa"/>
            <w:tcBorders>
              <w:top w:val="single" w:sz="8" w:space="0" w:color="auto"/>
              <w:left w:val="single" w:sz="8" w:space="0" w:color="auto"/>
              <w:bottom w:val="single" w:sz="8" w:space="0" w:color="auto"/>
              <w:right w:val="single" w:sz="8" w:space="0" w:color="auto"/>
            </w:tcBorders>
            <w:vAlign w:val="center"/>
            <w:hideMark/>
          </w:tcPr>
          <w:p w14:paraId="79B70B7C" w14:textId="77777777" w:rsidR="001A308C" w:rsidRPr="001A308C" w:rsidRDefault="001A308C" w:rsidP="001A308C">
            <w:pPr>
              <w:spacing w:line="256" w:lineRule="auto"/>
              <w:jc w:val="both"/>
              <w:rPr>
                <w:rFonts w:ascii="Aptos" w:eastAsia="Aptos" w:hAnsi="Aptos" w:cs="Aptos"/>
                <w:sz w:val="20"/>
                <w:szCs w:val="20"/>
              </w:rPr>
            </w:pPr>
            <w:r w:rsidRPr="001A308C">
              <w:rPr>
                <w:rFonts w:ascii="Aptos" w:eastAsia="Aptos" w:hAnsi="Aptos" w:cs="Aptos"/>
                <w:sz w:val="20"/>
                <w:szCs w:val="20"/>
              </w:rPr>
              <w:t>W przypadku pozyskania danych osobowych bezpośrednio od Pani/Pana, podanie danych osobowych jest dobrowolne, jednakże ich niepodanie uniemożliwia Pani/Panu realizację celów wskazanych w pkt III powyżej.</w:t>
            </w:r>
          </w:p>
        </w:tc>
      </w:tr>
      <w:tr w:rsidR="001A308C" w:rsidRPr="001A308C" w14:paraId="02DD6DC9" w14:textId="77777777">
        <w:trPr>
          <w:trHeight w:val="690"/>
        </w:trPr>
        <w:tc>
          <w:tcPr>
            <w:tcW w:w="2545" w:type="dxa"/>
            <w:tcBorders>
              <w:top w:val="single" w:sz="8" w:space="0" w:color="auto"/>
              <w:left w:val="single" w:sz="8" w:space="0" w:color="auto"/>
              <w:bottom w:val="single" w:sz="8" w:space="0" w:color="auto"/>
              <w:right w:val="single" w:sz="8" w:space="0" w:color="auto"/>
            </w:tcBorders>
            <w:vAlign w:val="center"/>
            <w:hideMark/>
          </w:tcPr>
          <w:p w14:paraId="0B25D3CC" w14:textId="77777777" w:rsidR="001A308C" w:rsidRPr="001A308C" w:rsidRDefault="001A308C" w:rsidP="001A308C">
            <w:pPr>
              <w:spacing w:line="256" w:lineRule="auto"/>
              <w:rPr>
                <w:rFonts w:ascii="Aptos" w:eastAsia="Aptos" w:hAnsi="Aptos" w:cs="Aptos"/>
                <w:b/>
                <w:bCs/>
              </w:rPr>
            </w:pPr>
            <w:r w:rsidRPr="001A308C">
              <w:rPr>
                <w:rFonts w:ascii="Aptos" w:eastAsia="Aptos" w:hAnsi="Aptos" w:cs="Aptos"/>
                <w:b/>
                <w:bCs/>
              </w:rPr>
              <w:t>XII. Zautomatyzowane podejmowanie decyzji i profilowanie</w:t>
            </w:r>
          </w:p>
        </w:tc>
        <w:tc>
          <w:tcPr>
            <w:tcW w:w="7513" w:type="dxa"/>
            <w:tcBorders>
              <w:top w:val="single" w:sz="8" w:space="0" w:color="auto"/>
              <w:left w:val="single" w:sz="8" w:space="0" w:color="auto"/>
              <w:bottom w:val="single" w:sz="8" w:space="0" w:color="auto"/>
              <w:right w:val="single" w:sz="8" w:space="0" w:color="auto"/>
            </w:tcBorders>
            <w:vAlign w:val="center"/>
            <w:hideMark/>
          </w:tcPr>
          <w:p w14:paraId="453AFBDF" w14:textId="77777777" w:rsidR="001A308C" w:rsidRPr="001A308C" w:rsidRDefault="001A308C" w:rsidP="001A308C">
            <w:pPr>
              <w:spacing w:line="256" w:lineRule="auto"/>
              <w:jc w:val="both"/>
              <w:rPr>
                <w:rFonts w:ascii="Aptos" w:eastAsia="Aptos" w:hAnsi="Aptos" w:cs="Aptos"/>
                <w:sz w:val="20"/>
                <w:szCs w:val="20"/>
              </w:rPr>
            </w:pPr>
            <w:r w:rsidRPr="001A308C">
              <w:rPr>
                <w:rFonts w:ascii="Aptos" w:eastAsia="Aptos" w:hAnsi="Aptos" w:cs="Aptos"/>
                <w:sz w:val="20"/>
                <w:szCs w:val="20"/>
              </w:rPr>
              <w:t>Nie będziemy wykorzystywać Pani/Pana danych w procesach zautomatyzowanego podejmowania decyzji oraz profilowania.</w:t>
            </w:r>
          </w:p>
        </w:tc>
      </w:tr>
    </w:tbl>
    <w:p w14:paraId="5C18672E" w14:textId="5D966634" w:rsidR="001A308C" w:rsidRDefault="001A308C" w:rsidP="001A308C">
      <w:pPr>
        <w:spacing w:after="0" w:line="276" w:lineRule="auto"/>
        <w:ind w:left="360"/>
        <w:jc w:val="both"/>
        <w:rPr>
          <w:rFonts w:cs="Arial"/>
          <w:bCs/>
          <w:color w:val="000000" w:themeColor="text1"/>
        </w:rPr>
      </w:pPr>
    </w:p>
    <w:p w14:paraId="6DDBC589" w14:textId="77777777" w:rsidR="001A308C" w:rsidRDefault="001A308C">
      <w:pPr>
        <w:rPr>
          <w:rFonts w:cs="Arial"/>
          <w:bCs/>
          <w:color w:val="000000" w:themeColor="text1"/>
        </w:rPr>
      </w:pPr>
      <w:r>
        <w:rPr>
          <w:rFonts w:cs="Arial"/>
          <w:bCs/>
          <w:color w:val="000000" w:themeColor="text1"/>
        </w:rPr>
        <w:br w:type="page"/>
      </w:r>
    </w:p>
    <w:p w14:paraId="3175CC12" w14:textId="77777777" w:rsidR="001A308C" w:rsidRPr="001A308C" w:rsidRDefault="001A308C" w:rsidP="001A308C">
      <w:pPr>
        <w:spacing w:line="276" w:lineRule="auto"/>
        <w:ind w:left="6372"/>
        <w:jc w:val="both"/>
        <w:rPr>
          <w:rFonts w:ascii="Calibri" w:eastAsia="Times New Roman" w:hAnsi="Calibri" w:cs="Times New Roman"/>
          <w:bCs/>
        </w:rPr>
      </w:pPr>
      <w:r w:rsidRPr="001A308C">
        <w:rPr>
          <w:rFonts w:ascii="Calibri" w:eastAsia="Times New Roman" w:hAnsi="Calibri" w:cs="Times New Roman"/>
          <w:bCs/>
        </w:rPr>
        <w:lastRenderedPageBreak/>
        <w:t>Załącznik nr 6 do Umowy</w:t>
      </w:r>
    </w:p>
    <w:p w14:paraId="0F22A1F0" w14:textId="77777777" w:rsidR="001A308C" w:rsidRPr="001A308C" w:rsidRDefault="001A308C" w:rsidP="001A308C">
      <w:pPr>
        <w:spacing w:line="276" w:lineRule="auto"/>
        <w:ind w:left="6372"/>
        <w:jc w:val="both"/>
        <w:rPr>
          <w:rFonts w:ascii="Calibri" w:eastAsia="Times New Roman" w:hAnsi="Calibri" w:cs="Calibri"/>
        </w:rPr>
      </w:pPr>
    </w:p>
    <w:p w14:paraId="3EAB2E08" w14:textId="77777777" w:rsidR="001A308C" w:rsidRPr="001A308C" w:rsidRDefault="001A308C" w:rsidP="001A308C">
      <w:pPr>
        <w:spacing w:line="276" w:lineRule="auto"/>
        <w:jc w:val="center"/>
        <w:rPr>
          <w:rFonts w:ascii="Calibri" w:eastAsia="Times New Roman" w:hAnsi="Calibri" w:cs="Times New Roman"/>
          <w:b/>
          <w:bCs/>
        </w:rPr>
      </w:pPr>
      <w:r w:rsidRPr="001A308C">
        <w:rPr>
          <w:rFonts w:ascii="Calibri" w:eastAsia="Times New Roman" w:hAnsi="Calibri" w:cs="Times New Roman"/>
          <w:b/>
          <w:bCs/>
        </w:rPr>
        <w:t>Klauzula informacyjna Dostawcy</w:t>
      </w:r>
    </w:p>
    <w:p w14:paraId="4811CB70" w14:textId="77777777" w:rsidR="001A308C" w:rsidRPr="001A308C" w:rsidRDefault="001A308C" w:rsidP="001A308C">
      <w:pPr>
        <w:spacing w:line="256" w:lineRule="auto"/>
        <w:rPr>
          <w:rFonts w:ascii="Calibri" w:eastAsia="Times New Roman" w:hAnsi="Calibri" w:cs="Times New Roman"/>
        </w:rPr>
      </w:pPr>
      <w:r w:rsidRPr="001A308C">
        <w:rPr>
          <w:rFonts w:ascii="Calibri" w:eastAsia="Times New Roman" w:hAnsi="Calibri" w:cs="Times New Roman"/>
        </w:rPr>
        <w:t>&lt;</w:t>
      </w:r>
      <w:r w:rsidRPr="001A308C">
        <w:rPr>
          <w:rFonts w:ascii="Calibri" w:eastAsia="Times New Roman" w:hAnsi="Calibri" w:cs="Times New Roman"/>
          <w:i/>
          <w:iCs/>
          <w:highlight w:val="yellow"/>
        </w:rPr>
        <w:t>pod warunkiem dostarczenia treści klauzuli przez Dostawcę – w przeciwnym razie załącznik nr 6 podlega usunięciu</w:t>
      </w:r>
      <w:r w:rsidRPr="001A308C">
        <w:rPr>
          <w:rFonts w:ascii="Calibri" w:eastAsia="Times New Roman" w:hAnsi="Calibri" w:cs="Times New Roman"/>
        </w:rPr>
        <w:t>&gt;</w:t>
      </w:r>
    </w:p>
    <w:p w14:paraId="6DB65C0E" w14:textId="77777777" w:rsidR="001A308C" w:rsidRPr="001A308C" w:rsidRDefault="001A308C" w:rsidP="001A308C">
      <w:pPr>
        <w:spacing w:line="256" w:lineRule="auto"/>
        <w:rPr>
          <w:rFonts w:ascii="Calibri" w:eastAsia="Times New Roman" w:hAnsi="Calibri" w:cs="Calibri"/>
          <w:b/>
          <w:bCs/>
        </w:rPr>
      </w:pPr>
      <w:r w:rsidRPr="001A308C">
        <w:rPr>
          <w:rFonts w:ascii="Calibri" w:eastAsia="Times New Roman" w:hAnsi="Calibri" w:cs="Calibri"/>
          <w:b/>
          <w:bCs/>
        </w:rPr>
        <w:br w:type="page"/>
      </w:r>
    </w:p>
    <w:p w14:paraId="2134DF52" w14:textId="69D6C354" w:rsidR="50E0BF58" w:rsidRDefault="50E0BF58" w:rsidP="00A51BC3">
      <w:pPr>
        <w:spacing w:line="276" w:lineRule="auto"/>
        <w:ind w:left="6372"/>
        <w:jc w:val="both"/>
        <w:rPr>
          <w:rFonts w:eastAsia="Times New Roman" w:cstheme="minorHAnsi"/>
        </w:rPr>
      </w:pPr>
      <w:r w:rsidRPr="00551315">
        <w:rPr>
          <w:rFonts w:eastAsia="Times New Roman" w:cstheme="minorHAnsi"/>
          <w:b/>
          <w:bCs/>
        </w:rPr>
        <w:lastRenderedPageBreak/>
        <w:t xml:space="preserve">Załącznik Nr </w:t>
      </w:r>
      <w:r w:rsidR="00C26A29" w:rsidRPr="00551315">
        <w:rPr>
          <w:rFonts w:eastAsia="Times New Roman" w:cstheme="minorHAnsi"/>
          <w:b/>
          <w:bCs/>
        </w:rPr>
        <w:t>8</w:t>
      </w:r>
      <w:r w:rsidRPr="00551315">
        <w:rPr>
          <w:rFonts w:eastAsia="Times New Roman" w:cstheme="minorHAnsi"/>
          <w:b/>
          <w:bCs/>
        </w:rPr>
        <w:t xml:space="preserve"> do Umowy</w:t>
      </w:r>
    </w:p>
    <w:p w14:paraId="7774AC86" w14:textId="77777777" w:rsidR="00551315" w:rsidRPr="00551315" w:rsidRDefault="00551315" w:rsidP="00A51BC3">
      <w:pPr>
        <w:spacing w:line="276" w:lineRule="auto"/>
        <w:ind w:left="6372"/>
        <w:jc w:val="both"/>
        <w:rPr>
          <w:rFonts w:eastAsia="Times New Roman" w:cstheme="minorHAnsi"/>
        </w:rPr>
      </w:pPr>
    </w:p>
    <w:p w14:paraId="104800F2" w14:textId="3A9A5C82" w:rsidR="50E0BF58" w:rsidRPr="00A51BC3" w:rsidRDefault="50E0BF58" w:rsidP="00A51BC3">
      <w:pPr>
        <w:spacing w:line="276" w:lineRule="auto"/>
        <w:jc w:val="center"/>
        <w:rPr>
          <w:rFonts w:eastAsiaTheme="minorEastAsia"/>
          <w:b/>
          <w:bCs/>
        </w:rPr>
      </w:pPr>
      <w:r w:rsidRPr="00A51BC3">
        <w:rPr>
          <w:rFonts w:eastAsiaTheme="minorEastAsia"/>
          <w:b/>
          <w:bCs/>
        </w:rPr>
        <w:t>Wymagania w zakres</w:t>
      </w:r>
      <w:r w:rsidR="47D22C71" w:rsidRPr="00A51BC3">
        <w:rPr>
          <w:rFonts w:eastAsiaTheme="minorEastAsia"/>
          <w:b/>
          <w:bCs/>
        </w:rPr>
        <w:t>ie bezpieczeństwa i higieny pracy</w:t>
      </w:r>
    </w:p>
    <w:p w14:paraId="6AC548A1" w14:textId="276B3838" w:rsidR="50E0BF58" w:rsidRPr="00A51BC3" w:rsidRDefault="50E0BF58" w:rsidP="00A51BC3">
      <w:pPr>
        <w:spacing w:line="276" w:lineRule="auto"/>
        <w:jc w:val="both"/>
        <w:rPr>
          <w:rFonts w:eastAsiaTheme="minorEastAsia"/>
        </w:rPr>
      </w:pPr>
      <w:r w:rsidRPr="00A51BC3">
        <w:rPr>
          <w:rFonts w:eastAsiaTheme="minorEastAsia"/>
        </w:rPr>
        <w:t xml:space="preserve">Dostawca jest zobowiązany organizować i wykonywać prace realizowane w ramach przedmiotu Umowy w sposób zapewniający bezpieczne i higieniczne warunki pracy. Niniejsze wymagania w zakresie bezpieczeństwa i higieny pracy dotyczą </w:t>
      </w:r>
      <w:r w:rsidR="30416B0B" w:rsidRPr="00A51BC3">
        <w:rPr>
          <w:rFonts w:eastAsiaTheme="minorEastAsia"/>
        </w:rPr>
        <w:t>Dostawcy</w:t>
      </w:r>
      <w:r w:rsidRPr="00A51BC3">
        <w:rPr>
          <w:rFonts w:eastAsiaTheme="minorEastAsia"/>
        </w:rPr>
        <w:t xml:space="preserve"> oraz wszystkich osób zatrudnionych przez </w:t>
      </w:r>
      <w:r w:rsidR="0725C139" w:rsidRPr="00A51BC3">
        <w:rPr>
          <w:rFonts w:eastAsiaTheme="minorEastAsia"/>
        </w:rPr>
        <w:t>Dostawcę</w:t>
      </w:r>
      <w:r w:rsidRPr="00A51BC3">
        <w:rPr>
          <w:rFonts w:eastAsiaTheme="minorEastAsia"/>
        </w:rPr>
        <w:t xml:space="preserve"> do realizacji Umowy: podwykonawców, dalszych podwykonawców […], wykonujących pracę na rzecz </w:t>
      </w:r>
      <w:r w:rsidR="1B58A628" w:rsidRPr="00A51BC3">
        <w:rPr>
          <w:rFonts w:eastAsiaTheme="minorEastAsia"/>
        </w:rPr>
        <w:t>Dostawcy</w:t>
      </w:r>
      <w:r w:rsidRPr="00A51BC3">
        <w:rPr>
          <w:rFonts w:eastAsiaTheme="minorEastAsia"/>
        </w:rPr>
        <w:t xml:space="preserve"> na podstawie stosunku pracy albo umowy cywilnoprawnej. Za każdym razem, gdy w niniejszych wymaganiach jest mowa o terenie </w:t>
      </w:r>
      <w:r w:rsidR="1EDC17A5" w:rsidRPr="00A51BC3">
        <w:rPr>
          <w:rFonts w:eastAsiaTheme="minorEastAsia"/>
        </w:rPr>
        <w:t>dostawy</w:t>
      </w:r>
      <w:r w:rsidRPr="00A51BC3">
        <w:rPr>
          <w:rFonts w:eastAsiaTheme="minorEastAsia"/>
        </w:rPr>
        <w:t>, należy przez to rozumieć teren budowy i teren każdej</w:t>
      </w:r>
      <w:r w:rsidR="6EB7D8FB" w:rsidRPr="00A51BC3">
        <w:rPr>
          <w:rFonts w:eastAsiaTheme="minorEastAsia"/>
        </w:rPr>
        <w:t xml:space="preserve"> </w:t>
      </w:r>
      <w:r w:rsidRPr="00A51BC3">
        <w:rPr>
          <w:rFonts w:eastAsiaTheme="minorEastAsia"/>
        </w:rPr>
        <w:t xml:space="preserve">jednostki organizacyjnej </w:t>
      </w:r>
      <w:r w:rsidR="3B96F750" w:rsidRPr="00A51BC3">
        <w:rPr>
          <w:rFonts w:eastAsiaTheme="minorEastAsia"/>
        </w:rPr>
        <w:t>wskazanej przez Zamawiającego jako miejsce dostarczenia Materiałów</w:t>
      </w:r>
      <w:r w:rsidRPr="00A51BC3">
        <w:rPr>
          <w:rFonts w:eastAsiaTheme="minorEastAsia"/>
        </w:rPr>
        <w:t>, niezależnie od rodzaju prowadzonej tam działalności.</w:t>
      </w:r>
    </w:p>
    <w:p w14:paraId="40577287" w14:textId="06E8E089" w:rsidR="50E0BF58" w:rsidRPr="00A51BC3" w:rsidRDefault="50E0BF58" w:rsidP="00A51BC3">
      <w:pPr>
        <w:spacing w:line="276" w:lineRule="auto"/>
        <w:jc w:val="both"/>
        <w:rPr>
          <w:rFonts w:eastAsiaTheme="minorEastAsia"/>
        </w:rPr>
      </w:pPr>
      <w:r w:rsidRPr="00A51BC3">
        <w:rPr>
          <w:rFonts w:eastAsiaTheme="minorEastAsia"/>
          <w:b/>
          <w:bCs/>
        </w:rPr>
        <w:t xml:space="preserve">1. </w:t>
      </w:r>
      <w:r w:rsidR="4421CBAA" w:rsidRPr="00A51BC3">
        <w:rPr>
          <w:rFonts w:eastAsiaTheme="minorEastAsia"/>
          <w:b/>
          <w:bCs/>
        </w:rPr>
        <w:t>Dostawca</w:t>
      </w:r>
      <w:r w:rsidRPr="00A51BC3">
        <w:rPr>
          <w:rFonts w:eastAsiaTheme="minorEastAsia"/>
          <w:b/>
          <w:bCs/>
        </w:rPr>
        <w:t xml:space="preserve"> jest zobowiązany:</w:t>
      </w:r>
      <w:r w:rsidRPr="00A51BC3">
        <w:rPr>
          <w:rFonts w:eastAsiaTheme="minorEastAsia"/>
        </w:rPr>
        <w:t xml:space="preserve"> </w:t>
      </w:r>
    </w:p>
    <w:p w14:paraId="0D549DC2" w14:textId="7B544BAF" w:rsidR="50E0BF58" w:rsidRDefault="50E0BF58" w:rsidP="007A7F3E">
      <w:pPr>
        <w:pStyle w:val="Akapitzlist"/>
        <w:numPr>
          <w:ilvl w:val="0"/>
          <w:numId w:val="41"/>
        </w:numPr>
        <w:spacing w:line="276" w:lineRule="auto"/>
        <w:jc w:val="both"/>
        <w:rPr>
          <w:rFonts w:asciiTheme="minorEastAsia" w:eastAsiaTheme="minorEastAsia" w:hAnsiTheme="minorEastAsia" w:cstheme="minorEastAsia"/>
        </w:rPr>
      </w:pPr>
      <w:r w:rsidRPr="00A51BC3">
        <w:rPr>
          <w:rFonts w:eastAsiaTheme="minorEastAsia"/>
        </w:rPr>
        <w:t xml:space="preserve">Przestrzegać przepisów i zasad bezpieczeństwa i higieny pracy, przepisów o ruchu drogowym przepisów o ubezpieczeniu OC oraz </w:t>
      </w:r>
      <w:r w:rsidR="350636D1" w:rsidRPr="0E5FE178">
        <w:rPr>
          <w:rFonts w:eastAsiaTheme="minorEastAsia"/>
        </w:rPr>
        <w:t xml:space="preserve">przepisów i zasad </w:t>
      </w:r>
      <w:r w:rsidRPr="00A51BC3">
        <w:rPr>
          <w:rFonts w:eastAsiaTheme="minorEastAsia"/>
        </w:rPr>
        <w:t xml:space="preserve">BHP </w:t>
      </w:r>
      <w:r w:rsidR="02AE7804" w:rsidRPr="0E5FE178">
        <w:rPr>
          <w:rFonts w:eastAsiaTheme="minorEastAsia"/>
        </w:rPr>
        <w:t>obowiązujących</w:t>
      </w:r>
      <w:r w:rsidRPr="00A51BC3">
        <w:rPr>
          <w:rFonts w:eastAsiaTheme="minorEastAsia"/>
        </w:rPr>
        <w:t xml:space="preserve"> na terenie</w:t>
      </w:r>
      <w:r w:rsidR="6EAB2648" w:rsidRPr="00A51BC3">
        <w:rPr>
          <w:rFonts w:eastAsiaTheme="minorEastAsia"/>
        </w:rPr>
        <w:t xml:space="preserve"> dostawy</w:t>
      </w:r>
      <w:r w:rsidRPr="00A51BC3">
        <w:rPr>
          <w:rFonts w:eastAsiaTheme="minorEastAsia"/>
        </w:rPr>
        <w:t>.</w:t>
      </w:r>
    </w:p>
    <w:p w14:paraId="65790291" w14:textId="3428AF2B" w:rsidR="50E0BF58" w:rsidRDefault="31DA082C" w:rsidP="007A7F3E">
      <w:pPr>
        <w:pStyle w:val="Akapitzlist"/>
        <w:numPr>
          <w:ilvl w:val="0"/>
          <w:numId w:val="41"/>
        </w:numPr>
        <w:spacing w:line="276" w:lineRule="auto"/>
        <w:jc w:val="both"/>
        <w:rPr>
          <w:rFonts w:asciiTheme="minorEastAsia" w:eastAsiaTheme="minorEastAsia" w:hAnsiTheme="minorEastAsia" w:cstheme="minorEastAsia"/>
        </w:rPr>
      </w:pPr>
      <w:r w:rsidRPr="00A51BC3">
        <w:rPr>
          <w:rFonts w:eastAsiaTheme="minorEastAsia"/>
        </w:rPr>
        <w:t>Z</w:t>
      </w:r>
      <w:r w:rsidR="4F4D2DD4" w:rsidRPr="00A51BC3">
        <w:rPr>
          <w:rFonts w:eastAsiaTheme="minorEastAsia"/>
        </w:rPr>
        <w:t>atrudnić do wykonywania przedmiotu Umowy tylko osoby posiadające odpowiednie, wymagane przepisami kwalifikacje zawodowe oraz zapewnić zgodne z wymaganiami przepisów przygotowanie pracowników do pracy, potwierdzone stosownymi, aktualnymi dokumentami</w:t>
      </w:r>
      <w:r w:rsidR="4F4D2DD4" w:rsidRPr="0E5FE178">
        <w:rPr>
          <w:rFonts w:ascii="Arial" w:eastAsia="Arial" w:hAnsi="Arial" w:cs="Arial"/>
          <w:sz w:val="20"/>
          <w:szCs w:val="20"/>
        </w:rPr>
        <w:t xml:space="preserve">: </w:t>
      </w:r>
    </w:p>
    <w:p w14:paraId="1A71D7D1" w14:textId="443CFEF0" w:rsidR="50E0BF58" w:rsidRDefault="4F4D2DD4" w:rsidP="007A7F3E">
      <w:pPr>
        <w:pStyle w:val="Akapitzlist"/>
        <w:numPr>
          <w:ilvl w:val="0"/>
          <w:numId w:val="45"/>
        </w:numPr>
        <w:spacing w:line="276" w:lineRule="auto"/>
        <w:jc w:val="both"/>
        <w:rPr>
          <w:rFonts w:eastAsiaTheme="minorEastAsia"/>
        </w:rPr>
      </w:pPr>
      <w:r w:rsidRPr="00A51BC3">
        <w:rPr>
          <w:rFonts w:eastAsiaTheme="minorEastAsia"/>
        </w:rPr>
        <w:t>orzeczeniami lekarskimi o braku przeciwwskazań do wykonania powierzonych prac lub zajmowanego stanowiska, wydanymi przez lekarza medycyny pracy,</w:t>
      </w:r>
    </w:p>
    <w:p w14:paraId="03DB50D2" w14:textId="5D800EB4" w:rsidR="50E0BF58" w:rsidRDefault="4F4D2DD4" w:rsidP="007A7F3E">
      <w:pPr>
        <w:pStyle w:val="Akapitzlist"/>
        <w:numPr>
          <w:ilvl w:val="0"/>
          <w:numId w:val="45"/>
        </w:numPr>
        <w:spacing w:line="276" w:lineRule="auto"/>
        <w:jc w:val="both"/>
        <w:rPr>
          <w:rFonts w:eastAsiaTheme="minorEastAsia"/>
        </w:rPr>
      </w:pPr>
      <w:r w:rsidRPr="00A51BC3">
        <w:rPr>
          <w:rFonts w:eastAsiaTheme="minorEastAsia"/>
        </w:rPr>
        <w:t>potwierdzającymi ważność szkoleń pracowników w zakresie BHP i przepisów przeciwpożarowych (wstępnych i okresowych z zastrzeżeniem, że szkolenia okresowe dla pracowników zatrudnionych na stanowiskach robotniczych wykonujących prace szczególnie niebezpieczne odbywają się nie rzadziej niż raz do roku), a także szkolenia informacyjnego BHP przeprowadzonego na budowie przed rozpoczęciem robót oraz szkoleń (instruktaży stanowiskowych) na stanowiskach pracy,</w:t>
      </w:r>
    </w:p>
    <w:p w14:paraId="103B34D5" w14:textId="3463888A" w:rsidR="50E0BF58" w:rsidRDefault="4F4D2DD4" w:rsidP="007A7F3E">
      <w:pPr>
        <w:pStyle w:val="Akapitzlist"/>
        <w:numPr>
          <w:ilvl w:val="0"/>
          <w:numId w:val="45"/>
        </w:numPr>
        <w:spacing w:line="276" w:lineRule="auto"/>
        <w:jc w:val="both"/>
        <w:rPr>
          <w:rFonts w:eastAsiaTheme="minorEastAsia"/>
        </w:rPr>
      </w:pPr>
      <w:r w:rsidRPr="00A51BC3">
        <w:rPr>
          <w:rFonts w:eastAsiaTheme="minorEastAsia"/>
        </w:rPr>
        <w:t>świadectwami i dokumentami potwierdzającymi dodatkowe kwalifikacje niezbędne do wykonania powierzonych prac, obsługi sprzętu lub kierowania maszynami i pojazdami,</w:t>
      </w:r>
    </w:p>
    <w:p w14:paraId="3E25B25A" w14:textId="05262427" w:rsidR="50E0BF58" w:rsidRDefault="4F4D2DD4" w:rsidP="007A7F3E">
      <w:pPr>
        <w:pStyle w:val="Akapitzlist"/>
        <w:numPr>
          <w:ilvl w:val="0"/>
          <w:numId w:val="45"/>
        </w:numPr>
        <w:spacing w:line="276" w:lineRule="auto"/>
        <w:jc w:val="both"/>
        <w:rPr>
          <w:rFonts w:eastAsiaTheme="minorEastAsia"/>
        </w:rPr>
      </w:pPr>
      <w:r w:rsidRPr="00A51BC3">
        <w:rPr>
          <w:rFonts w:eastAsiaTheme="minorEastAsia"/>
        </w:rPr>
        <w:t>kartami oceny ryzyka zawodowego wraz z oświadczeniami potwierdzającymi zapoznanie pracowników z zagrożeniami wynikającymi z oceny ryzyka zawodowego, występującymi na określonych stanowiskach pracy,</w:t>
      </w:r>
    </w:p>
    <w:p w14:paraId="7C0A793B" w14:textId="79E06D83" w:rsidR="50E0BF58" w:rsidRDefault="4F4D2DD4" w:rsidP="007A7F3E">
      <w:pPr>
        <w:pStyle w:val="Akapitzlist"/>
        <w:numPr>
          <w:ilvl w:val="0"/>
          <w:numId w:val="45"/>
        </w:numPr>
        <w:spacing w:line="276" w:lineRule="auto"/>
        <w:jc w:val="both"/>
        <w:rPr>
          <w:rFonts w:eastAsiaTheme="minorEastAsia"/>
        </w:rPr>
      </w:pPr>
      <w:r w:rsidRPr="00A51BC3">
        <w:rPr>
          <w:rFonts w:eastAsiaTheme="minorEastAsia"/>
        </w:rPr>
        <w:t>potwierdzeniami zapoznania pracownika z DTR maszyn i innych urządzeń technicznych lub ich instrukcją obsługi</w:t>
      </w:r>
      <w:r w:rsidR="1F38B03C" w:rsidRPr="00A51BC3">
        <w:rPr>
          <w:rFonts w:eastAsiaTheme="minorEastAsia"/>
        </w:rPr>
        <w:t>.</w:t>
      </w:r>
    </w:p>
    <w:p w14:paraId="0162FDEF" w14:textId="267FB26B" w:rsidR="50E0BF58" w:rsidRDefault="50E0BF58" w:rsidP="007A7F3E">
      <w:pPr>
        <w:pStyle w:val="Akapitzlist"/>
        <w:numPr>
          <w:ilvl w:val="0"/>
          <w:numId w:val="41"/>
        </w:numPr>
        <w:spacing w:after="0" w:line="276" w:lineRule="auto"/>
        <w:jc w:val="both"/>
        <w:rPr>
          <w:rFonts w:eastAsiaTheme="minorEastAsia"/>
        </w:rPr>
      </w:pPr>
      <w:r w:rsidRPr="00A51BC3">
        <w:rPr>
          <w:rFonts w:eastAsiaTheme="minorEastAsia"/>
        </w:rPr>
        <w:t xml:space="preserve">Wykorzystywać wyłącznie sprawne pojazdy, maszyny, urządzenia i sprzęt niezbędny do wykonania </w:t>
      </w:r>
      <w:r w:rsidR="62962538" w:rsidRPr="00A51BC3">
        <w:rPr>
          <w:rFonts w:eastAsiaTheme="minorEastAsia"/>
        </w:rPr>
        <w:t>Przedmiotu Umowy</w:t>
      </w:r>
      <w:r w:rsidRPr="00A51BC3">
        <w:rPr>
          <w:rFonts w:eastAsiaTheme="minorEastAsia"/>
        </w:rPr>
        <w:t xml:space="preserve">, spełniający wymagania przepisów i norm bezpieczeństwa oraz posiadający pełne wyposażenie i ubezpieczenie OC. </w:t>
      </w:r>
      <w:r w:rsidR="44701070" w:rsidRPr="00A51BC3">
        <w:rPr>
          <w:rFonts w:eastAsiaTheme="minorEastAsia"/>
        </w:rPr>
        <w:t>Dostawca</w:t>
      </w:r>
      <w:r w:rsidRPr="00A51BC3">
        <w:rPr>
          <w:rFonts w:eastAsiaTheme="minorEastAsia"/>
        </w:rPr>
        <w:t xml:space="preserve"> zobowiązany jest udostępnić na żądanie Zamawiającego dokumentację potwierdzającą sprawność i bezpieczeństwo eksploatowanych pojazdów, urządzeń, maszyn oraz </w:t>
      </w:r>
      <w:r w:rsidR="38DA04EA" w:rsidRPr="00A51BC3">
        <w:rPr>
          <w:rFonts w:eastAsiaTheme="minorEastAsia"/>
        </w:rPr>
        <w:t>urządzeń</w:t>
      </w:r>
      <w:r w:rsidRPr="00A51BC3">
        <w:rPr>
          <w:rFonts w:eastAsiaTheme="minorEastAsia"/>
        </w:rPr>
        <w:t xml:space="preserve"> użytkowanych w związku z realizacją przedmiotu Umowy.</w:t>
      </w:r>
    </w:p>
    <w:p w14:paraId="4B5B678F" w14:textId="66DD4D98" w:rsidR="50E0BF58" w:rsidRDefault="50E0BF58" w:rsidP="007A7F3E">
      <w:pPr>
        <w:pStyle w:val="Akapitzlist"/>
        <w:numPr>
          <w:ilvl w:val="0"/>
          <w:numId w:val="41"/>
        </w:numPr>
        <w:spacing w:after="0" w:line="276" w:lineRule="auto"/>
        <w:jc w:val="both"/>
        <w:rPr>
          <w:rFonts w:eastAsiaTheme="minorEastAsia"/>
        </w:rPr>
      </w:pPr>
      <w:r w:rsidRPr="00A51BC3">
        <w:rPr>
          <w:rFonts w:eastAsiaTheme="minorEastAsia"/>
        </w:rPr>
        <w:t>Zapewnić właściwy stan (czytelność) nr rejestracyjnego pojazdu, maszyny, sprzętu.</w:t>
      </w:r>
    </w:p>
    <w:p w14:paraId="46386ECD" w14:textId="7CCB18DB" w:rsidR="50E0BF58" w:rsidRDefault="50E0BF58" w:rsidP="007A7F3E">
      <w:pPr>
        <w:pStyle w:val="Akapitzlist"/>
        <w:numPr>
          <w:ilvl w:val="0"/>
          <w:numId w:val="41"/>
        </w:numPr>
        <w:spacing w:after="0" w:line="276" w:lineRule="auto"/>
        <w:jc w:val="both"/>
        <w:rPr>
          <w:rFonts w:eastAsiaTheme="minorEastAsia"/>
        </w:rPr>
      </w:pPr>
      <w:r w:rsidRPr="00A51BC3">
        <w:rPr>
          <w:rFonts w:eastAsiaTheme="minorEastAsia"/>
        </w:rPr>
        <w:t xml:space="preserve">Stosować na terenie </w:t>
      </w:r>
      <w:r w:rsidR="32736E86" w:rsidRPr="00A51BC3">
        <w:rPr>
          <w:rFonts w:eastAsiaTheme="minorEastAsia"/>
        </w:rPr>
        <w:t xml:space="preserve">dostawy </w:t>
      </w:r>
      <w:r w:rsidRPr="00A51BC3">
        <w:rPr>
          <w:rFonts w:eastAsiaTheme="minorEastAsia"/>
        </w:rPr>
        <w:t>ostrzegawcze lampy błyskowe barwy żółtej, widoczne z każdej strony z odległości min. 500 m oraz akustyczne sygnalizatory cofania.</w:t>
      </w:r>
    </w:p>
    <w:p w14:paraId="753FE455" w14:textId="661024EF" w:rsidR="50E0BF58" w:rsidRDefault="50E0BF58" w:rsidP="007A7F3E">
      <w:pPr>
        <w:pStyle w:val="Akapitzlist"/>
        <w:numPr>
          <w:ilvl w:val="0"/>
          <w:numId w:val="41"/>
        </w:numPr>
        <w:spacing w:after="0" w:line="276" w:lineRule="auto"/>
        <w:jc w:val="both"/>
        <w:rPr>
          <w:rFonts w:eastAsiaTheme="minorEastAsia"/>
        </w:rPr>
      </w:pPr>
      <w:r w:rsidRPr="00A51BC3">
        <w:rPr>
          <w:rFonts w:eastAsiaTheme="minorEastAsia"/>
        </w:rPr>
        <w:lastRenderedPageBreak/>
        <w:t xml:space="preserve">Utrzymywać pojazdy, maszyny i urządzenia w czystości oraz usuwać wszelkie zabrudzenia i odpady powstałe w wyniku realizacji Umowy.  </w:t>
      </w:r>
    </w:p>
    <w:p w14:paraId="4D11B6B1" w14:textId="6D04ED42" w:rsidR="50E0BF58" w:rsidRDefault="50E0BF58" w:rsidP="007A7F3E">
      <w:pPr>
        <w:pStyle w:val="Akapitzlist"/>
        <w:numPr>
          <w:ilvl w:val="0"/>
          <w:numId w:val="41"/>
        </w:numPr>
        <w:spacing w:after="0" w:line="276" w:lineRule="auto"/>
        <w:jc w:val="both"/>
        <w:rPr>
          <w:rFonts w:eastAsiaTheme="minorEastAsia"/>
        </w:rPr>
      </w:pPr>
      <w:r w:rsidRPr="00A51BC3">
        <w:rPr>
          <w:rFonts w:eastAsiaTheme="minorEastAsia"/>
        </w:rPr>
        <w:t>Pojazdy i maszyny wyposażyć w: gaśnicę, apteczkę pierwszej pomocy.</w:t>
      </w:r>
    </w:p>
    <w:p w14:paraId="00868FFB" w14:textId="747A8638" w:rsidR="50E0BF58" w:rsidRDefault="50E0BF58" w:rsidP="007A7F3E">
      <w:pPr>
        <w:pStyle w:val="Akapitzlist"/>
        <w:numPr>
          <w:ilvl w:val="0"/>
          <w:numId w:val="41"/>
        </w:numPr>
        <w:spacing w:after="0" w:line="276" w:lineRule="auto"/>
        <w:jc w:val="both"/>
        <w:rPr>
          <w:rFonts w:eastAsiaTheme="minorEastAsia"/>
        </w:rPr>
      </w:pPr>
      <w:r w:rsidRPr="00A51BC3">
        <w:rPr>
          <w:rFonts w:eastAsiaTheme="minorEastAsia"/>
        </w:rPr>
        <w:t xml:space="preserve">Wyposażyć pracowników w </w:t>
      </w:r>
      <w:r w:rsidR="61A32A6C" w:rsidRPr="00A51BC3">
        <w:rPr>
          <w:rFonts w:eastAsiaTheme="minorEastAsia"/>
        </w:rPr>
        <w:t xml:space="preserve">niezbędne </w:t>
      </w:r>
      <w:r w:rsidRPr="00A51BC3">
        <w:rPr>
          <w:rFonts w:eastAsiaTheme="minorEastAsia"/>
        </w:rPr>
        <w:t xml:space="preserve">środki ochrony indywidualnej i egzekwować ich stosowanie: hełm ochronny, okulary ochronne spełniające wymagania określone dla 1 klasy optycznej, obuwie ochronne, odzież roboczą, kamizelkę odblaskową lub odzież ochronną spełniającą wymagania dla 2 klasy odblaskowości – noszone obowiązkowo przez cały czas przebywania poza kabiną na terenie </w:t>
      </w:r>
      <w:r w:rsidR="0C607EA1" w:rsidRPr="00A51BC3">
        <w:rPr>
          <w:rFonts w:eastAsiaTheme="minorEastAsia"/>
        </w:rPr>
        <w:t>dostawy</w:t>
      </w:r>
      <w:r w:rsidRPr="00A51BC3">
        <w:rPr>
          <w:rFonts w:eastAsiaTheme="minorEastAsia"/>
        </w:rPr>
        <w:t xml:space="preserve"> oraz inne środki ochrony zgodne z oceną ryzyka zawodowego dla danych czynności</w:t>
      </w:r>
      <w:r w:rsidR="22DD8897" w:rsidRPr="00A51BC3">
        <w:rPr>
          <w:rFonts w:eastAsiaTheme="minorEastAsia"/>
        </w:rPr>
        <w:t xml:space="preserve"> i z wymaganiami obowiązującymi na terenie dostawy</w:t>
      </w:r>
      <w:r w:rsidRPr="00A51BC3">
        <w:rPr>
          <w:rFonts w:eastAsiaTheme="minorEastAsia"/>
        </w:rPr>
        <w:t>.</w:t>
      </w:r>
    </w:p>
    <w:p w14:paraId="6481C296" w14:textId="45866188" w:rsidR="50E0BF58" w:rsidRDefault="50E0BF58" w:rsidP="007A7F3E">
      <w:pPr>
        <w:pStyle w:val="Akapitzlist"/>
        <w:numPr>
          <w:ilvl w:val="0"/>
          <w:numId w:val="41"/>
        </w:numPr>
        <w:spacing w:after="0" w:line="276" w:lineRule="auto"/>
        <w:jc w:val="both"/>
        <w:rPr>
          <w:rFonts w:eastAsiaTheme="minorEastAsia"/>
        </w:rPr>
      </w:pPr>
      <w:r w:rsidRPr="00A51BC3">
        <w:rPr>
          <w:rFonts w:eastAsiaTheme="minorEastAsia"/>
        </w:rPr>
        <w:t xml:space="preserve">Przed wjazdem na teren </w:t>
      </w:r>
      <w:r w:rsidR="3B070B9B" w:rsidRPr="00A51BC3">
        <w:rPr>
          <w:rFonts w:eastAsiaTheme="minorEastAsia"/>
        </w:rPr>
        <w:t>dostawy</w:t>
      </w:r>
      <w:r w:rsidRPr="00A51BC3">
        <w:rPr>
          <w:rFonts w:eastAsiaTheme="minorEastAsia"/>
        </w:rPr>
        <w:t xml:space="preserve"> zgłosić wszystkich pracowników do osoby wskazanej przez </w:t>
      </w:r>
      <w:r w:rsidR="47D9352D" w:rsidRPr="00A51BC3">
        <w:rPr>
          <w:rFonts w:eastAsiaTheme="minorEastAsia"/>
        </w:rPr>
        <w:t>Zamawiającego</w:t>
      </w:r>
      <w:r w:rsidRPr="00A51BC3">
        <w:rPr>
          <w:rFonts w:eastAsiaTheme="minorEastAsia"/>
        </w:rPr>
        <w:t xml:space="preserve">, w celu </w:t>
      </w:r>
      <w:r w:rsidR="733E0BED" w:rsidRPr="00A51BC3">
        <w:rPr>
          <w:rFonts w:eastAsiaTheme="minorEastAsia"/>
        </w:rPr>
        <w:t>spełnienia warunków</w:t>
      </w:r>
      <w:r w:rsidRPr="00A51BC3">
        <w:rPr>
          <w:rFonts w:eastAsiaTheme="minorEastAsia"/>
        </w:rPr>
        <w:t xml:space="preserve"> uzyskania pozwolenia na poruszanie się po terenie </w:t>
      </w:r>
      <w:r w:rsidR="5C3DC7EE" w:rsidRPr="00A51BC3">
        <w:rPr>
          <w:rFonts w:eastAsiaTheme="minorEastAsia"/>
        </w:rPr>
        <w:t>dostawy</w:t>
      </w:r>
      <w:r w:rsidRPr="00A51BC3">
        <w:rPr>
          <w:rFonts w:eastAsiaTheme="minorEastAsia"/>
        </w:rPr>
        <w:t>.</w:t>
      </w:r>
    </w:p>
    <w:p w14:paraId="14698A8D" w14:textId="3BE11AF0" w:rsidR="50E0BF58" w:rsidRDefault="50E0BF58" w:rsidP="007A7F3E">
      <w:pPr>
        <w:pStyle w:val="Akapitzlist"/>
        <w:numPr>
          <w:ilvl w:val="0"/>
          <w:numId w:val="41"/>
        </w:numPr>
        <w:spacing w:after="0" w:line="276" w:lineRule="auto"/>
        <w:jc w:val="both"/>
        <w:rPr>
          <w:rFonts w:eastAsiaTheme="minorEastAsia"/>
        </w:rPr>
      </w:pPr>
      <w:r w:rsidRPr="00A51BC3">
        <w:rPr>
          <w:rFonts w:eastAsiaTheme="minorEastAsia"/>
        </w:rPr>
        <w:t>Rozładunek i załadunek prowadzić jedynie we wskazanym miejscu oraz wyznaczonym czasie, po konsultacji z nadzorem Zamawiającego.</w:t>
      </w:r>
    </w:p>
    <w:p w14:paraId="17F2268F" w14:textId="25B1D488" w:rsidR="50E0BF58" w:rsidRDefault="50E0BF58" w:rsidP="007A7F3E">
      <w:pPr>
        <w:pStyle w:val="Akapitzlist"/>
        <w:numPr>
          <w:ilvl w:val="0"/>
          <w:numId w:val="41"/>
        </w:numPr>
        <w:spacing w:after="0" w:line="276" w:lineRule="auto"/>
        <w:jc w:val="both"/>
        <w:rPr>
          <w:rFonts w:eastAsiaTheme="minorEastAsia"/>
        </w:rPr>
      </w:pPr>
      <w:r w:rsidRPr="00A51BC3">
        <w:rPr>
          <w:rFonts w:eastAsiaTheme="minorEastAsia"/>
        </w:rPr>
        <w:t xml:space="preserve">Skuteczne zabezpieczyć ładunek przed przemieszczeniem się, z uwzględnieniem warunków na terenie </w:t>
      </w:r>
      <w:r w:rsidR="55D7318A" w:rsidRPr="00A51BC3">
        <w:rPr>
          <w:rFonts w:eastAsiaTheme="minorEastAsia"/>
        </w:rPr>
        <w:t>dostawy</w:t>
      </w:r>
      <w:r w:rsidRPr="00A51BC3">
        <w:rPr>
          <w:rFonts w:eastAsiaTheme="minorEastAsia"/>
        </w:rPr>
        <w:t>.</w:t>
      </w:r>
    </w:p>
    <w:p w14:paraId="5EE23F4C" w14:textId="713089D7" w:rsidR="50E0BF58" w:rsidRDefault="50E0BF58" w:rsidP="007A7F3E">
      <w:pPr>
        <w:pStyle w:val="Akapitzlist"/>
        <w:numPr>
          <w:ilvl w:val="0"/>
          <w:numId w:val="41"/>
        </w:numPr>
        <w:spacing w:after="0" w:line="276" w:lineRule="auto"/>
        <w:jc w:val="both"/>
        <w:rPr>
          <w:rFonts w:eastAsiaTheme="minorEastAsia"/>
        </w:rPr>
      </w:pPr>
      <w:r w:rsidRPr="00A51BC3">
        <w:rPr>
          <w:rFonts w:eastAsiaTheme="minorEastAsia"/>
        </w:rPr>
        <w:t xml:space="preserve">Niezwłocznie zgłaszać Zamawiającemu incydenty, zdarzenia wypadkowe, potencjalnie wypadkowe oraz zagrożenia dla zdrowia i życia zaistniałe na </w:t>
      </w:r>
      <w:r w:rsidR="3029B643" w:rsidRPr="00A51BC3">
        <w:rPr>
          <w:rFonts w:eastAsiaTheme="minorEastAsia"/>
        </w:rPr>
        <w:t>terenie dostawy</w:t>
      </w:r>
      <w:r w:rsidRPr="00A51BC3">
        <w:rPr>
          <w:rFonts w:eastAsiaTheme="minorEastAsia"/>
        </w:rPr>
        <w:t xml:space="preserve"> lub w związku z jej realizacją.</w:t>
      </w:r>
    </w:p>
    <w:p w14:paraId="1B1FFB9F" w14:textId="30BD9511" w:rsidR="50E0BF58" w:rsidRDefault="50E0BF58" w:rsidP="007A7F3E">
      <w:pPr>
        <w:pStyle w:val="Akapitzlist"/>
        <w:numPr>
          <w:ilvl w:val="0"/>
          <w:numId w:val="41"/>
        </w:numPr>
        <w:spacing w:after="0" w:line="276" w:lineRule="auto"/>
        <w:jc w:val="both"/>
        <w:rPr>
          <w:rFonts w:eastAsiaTheme="minorEastAsia"/>
        </w:rPr>
      </w:pPr>
      <w:r w:rsidRPr="00A51BC3">
        <w:rPr>
          <w:rFonts w:eastAsiaTheme="minorEastAsia"/>
        </w:rPr>
        <w:t>Przeprowadzić postępowanie powypadkowe w sytuacji zaistnienia wypadku pracownika oraz umożliwić obecność przedstawiciela Zamawiającego podczas postępowania powypadkowego, a także udostępnić mu dokumentację powypadkową.</w:t>
      </w:r>
    </w:p>
    <w:p w14:paraId="7F131D32" w14:textId="3D4F4B85" w:rsidR="50E0BF58" w:rsidRDefault="50E0BF58" w:rsidP="007A7F3E">
      <w:pPr>
        <w:pStyle w:val="Akapitzlist"/>
        <w:numPr>
          <w:ilvl w:val="0"/>
          <w:numId w:val="41"/>
        </w:numPr>
        <w:spacing w:after="0" w:line="276" w:lineRule="auto"/>
        <w:jc w:val="both"/>
        <w:rPr>
          <w:rFonts w:eastAsiaTheme="minorEastAsia"/>
        </w:rPr>
      </w:pPr>
      <w:r w:rsidRPr="00A51BC3">
        <w:rPr>
          <w:rFonts w:eastAsiaTheme="minorEastAsia"/>
        </w:rPr>
        <w:t>Właściwie oznakować przedmiot Umowy, w przypadku, gdy stanowi on lub może stanowić zagrożenie dla zdrowia lub życia.</w:t>
      </w:r>
    </w:p>
    <w:p w14:paraId="3150F0AD" w14:textId="22D0DD90" w:rsidR="50E0BF58" w:rsidRDefault="50E0BF58" w:rsidP="007A7F3E">
      <w:pPr>
        <w:pStyle w:val="Akapitzlist"/>
        <w:numPr>
          <w:ilvl w:val="0"/>
          <w:numId w:val="41"/>
        </w:numPr>
        <w:spacing w:after="0" w:line="276" w:lineRule="auto"/>
        <w:jc w:val="both"/>
        <w:rPr>
          <w:rFonts w:eastAsiaTheme="minorEastAsia"/>
        </w:rPr>
      </w:pPr>
      <w:r w:rsidRPr="00A51BC3">
        <w:rPr>
          <w:rFonts w:eastAsiaTheme="minorEastAsia"/>
        </w:rPr>
        <w:t>Uzyskać stosowne zezwolenia administracyjne, dotyczące transportu (w tym towarów niebezpiecznych, zgodne z ADR).</w:t>
      </w:r>
    </w:p>
    <w:p w14:paraId="6D31B093" w14:textId="3C9C2A50" w:rsidR="50E0BF58" w:rsidRDefault="50E0BF58" w:rsidP="007A7F3E">
      <w:pPr>
        <w:pStyle w:val="Akapitzlist"/>
        <w:numPr>
          <w:ilvl w:val="0"/>
          <w:numId w:val="41"/>
        </w:numPr>
        <w:spacing w:after="0" w:line="276" w:lineRule="auto"/>
        <w:jc w:val="both"/>
        <w:rPr>
          <w:rFonts w:eastAsiaTheme="minorEastAsia"/>
        </w:rPr>
      </w:pPr>
      <w:r w:rsidRPr="00A51BC3">
        <w:rPr>
          <w:rFonts w:eastAsiaTheme="minorEastAsia"/>
        </w:rPr>
        <w:t>Trwale i wyraźne oznakować, pojazdy, maszyny, urządzenia, oraz instalacje ustalonymi parametrami, takimi jak dopuszczalny udźwig, masa własna, nośność, zasięg, ciśnienie i temperatura.</w:t>
      </w:r>
    </w:p>
    <w:p w14:paraId="0EA5A3E3" w14:textId="15987FEA" w:rsidR="50E0BF58" w:rsidRDefault="50E0BF58" w:rsidP="007A7F3E">
      <w:pPr>
        <w:pStyle w:val="Akapitzlist"/>
        <w:numPr>
          <w:ilvl w:val="0"/>
          <w:numId w:val="77"/>
        </w:numPr>
        <w:spacing w:line="276" w:lineRule="auto"/>
        <w:jc w:val="both"/>
        <w:rPr>
          <w:rFonts w:eastAsiaTheme="minorEastAsia"/>
          <w:b/>
          <w:bCs/>
        </w:rPr>
      </w:pPr>
      <w:r w:rsidRPr="00A51BC3">
        <w:rPr>
          <w:rFonts w:eastAsiaTheme="minorEastAsia"/>
          <w:b/>
          <w:bCs/>
        </w:rPr>
        <w:t xml:space="preserve">Zabrania się: </w:t>
      </w:r>
    </w:p>
    <w:p w14:paraId="7CC4DBF3" w14:textId="06439EF7" w:rsidR="50E0BF58" w:rsidRDefault="50E0BF58" w:rsidP="007A7F3E">
      <w:pPr>
        <w:pStyle w:val="Akapitzlist"/>
        <w:numPr>
          <w:ilvl w:val="1"/>
          <w:numId w:val="40"/>
        </w:numPr>
        <w:spacing w:line="276" w:lineRule="auto"/>
        <w:jc w:val="both"/>
        <w:rPr>
          <w:rFonts w:eastAsiaTheme="minorEastAsia"/>
        </w:rPr>
      </w:pPr>
      <w:r w:rsidRPr="00A51BC3">
        <w:rPr>
          <w:rFonts w:eastAsiaTheme="minorEastAsia"/>
        </w:rPr>
        <w:t>Pozostawiania pojazdów, maszyn, urządzeń i sprzętu z włączonym silnikiem.</w:t>
      </w:r>
    </w:p>
    <w:p w14:paraId="3FD820EB" w14:textId="78BED534" w:rsidR="50E0BF58" w:rsidRDefault="50E0BF58" w:rsidP="007A7F3E">
      <w:pPr>
        <w:pStyle w:val="Akapitzlist"/>
        <w:numPr>
          <w:ilvl w:val="1"/>
          <w:numId w:val="40"/>
        </w:numPr>
        <w:spacing w:line="276" w:lineRule="auto"/>
        <w:jc w:val="both"/>
        <w:rPr>
          <w:rFonts w:eastAsiaTheme="minorEastAsia"/>
        </w:rPr>
      </w:pPr>
      <w:r w:rsidRPr="00A51BC3">
        <w:rPr>
          <w:rFonts w:eastAsiaTheme="minorEastAsia"/>
        </w:rPr>
        <w:t>Korzystania z telefonu w trakcie jazdy, podczas wykonywania czynności operacyjnych</w:t>
      </w:r>
      <w:r w:rsidR="7FA18AF2" w:rsidRPr="0E5FE178">
        <w:rPr>
          <w:rFonts w:eastAsiaTheme="minorEastAsia"/>
        </w:rPr>
        <w:t>.</w:t>
      </w:r>
      <w:r w:rsidRPr="00A51BC3">
        <w:rPr>
          <w:rFonts w:eastAsiaTheme="minorEastAsia"/>
        </w:rPr>
        <w:t>.</w:t>
      </w:r>
    </w:p>
    <w:p w14:paraId="380AE38F" w14:textId="4EC3BC12" w:rsidR="50E0BF58" w:rsidRDefault="50E0BF58" w:rsidP="007A7F3E">
      <w:pPr>
        <w:pStyle w:val="Akapitzlist"/>
        <w:numPr>
          <w:ilvl w:val="1"/>
          <w:numId w:val="40"/>
        </w:numPr>
        <w:spacing w:line="276" w:lineRule="auto"/>
        <w:jc w:val="both"/>
        <w:rPr>
          <w:rFonts w:eastAsiaTheme="minorEastAsia"/>
        </w:rPr>
      </w:pPr>
      <w:r w:rsidRPr="00A51BC3">
        <w:rPr>
          <w:rFonts w:eastAsiaTheme="minorEastAsia"/>
        </w:rPr>
        <w:t>Mycia pojazdów, maszyn, urządzeń i instalacji poza wyznaczonymi miejscami.</w:t>
      </w:r>
    </w:p>
    <w:p w14:paraId="376AFB69" w14:textId="6335C514" w:rsidR="50E0BF58" w:rsidRDefault="50E0BF58" w:rsidP="007A7F3E">
      <w:pPr>
        <w:pStyle w:val="Akapitzlist"/>
        <w:numPr>
          <w:ilvl w:val="1"/>
          <w:numId w:val="40"/>
        </w:numPr>
        <w:spacing w:line="276" w:lineRule="auto"/>
        <w:jc w:val="both"/>
        <w:rPr>
          <w:rFonts w:eastAsiaTheme="minorEastAsia"/>
        </w:rPr>
      </w:pPr>
      <w:r w:rsidRPr="00A51BC3">
        <w:rPr>
          <w:rFonts w:eastAsiaTheme="minorEastAsia"/>
        </w:rPr>
        <w:t>Tankowania pojazdów, maszyn, urządzeń poza wyznaczonymi miejscami.</w:t>
      </w:r>
    </w:p>
    <w:p w14:paraId="5FF8E82B" w14:textId="54A31606" w:rsidR="50E0BF58" w:rsidRDefault="50E0BF58" w:rsidP="007A7F3E">
      <w:pPr>
        <w:pStyle w:val="Akapitzlist"/>
        <w:numPr>
          <w:ilvl w:val="1"/>
          <w:numId w:val="40"/>
        </w:numPr>
        <w:spacing w:line="276" w:lineRule="auto"/>
        <w:jc w:val="both"/>
        <w:rPr>
          <w:rFonts w:eastAsiaTheme="minorEastAsia"/>
        </w:rPr>
      </w:pPr>
      <w:r w:rsidRPr="00A51BC3">
        <w:rPr>
          <w:rFonts w:eastAsiaTheme="minorEastAsia"/>
        </w:rPr>
        <w:t>Jazdy z podniesioną skrzynią ładunkową.</w:t>
      </w:r>
    </w:p>
    <w:p w14:paraId="70F7E4A4" w14:textId="4607037E" w:rsidR="50E0BF58" w:rsidRDefault="50E0BF58" w:rsidP="007A7F3E">
      <w:pPr>
        <w:pStyle w:val="Akapitzlist"/>
        <w:numPr>
          <w:ilvl w:val="1"/>
          <w:numId w:val="40"/>
        </w:numPr>
        <w:spacing w:line="276" w:lineRule="auto"/>
        <w:jc w:val="both"/>
        <w:rPr>
          <w:rFonts w:eastAsiaTheme="minorEastAsia"/>
        </w:rPr>
      </w:pPr>
      <w:r w:rsidRPr="00A51BC3">
        <w:rPr>
          <w:rFonts w:eastAsiaTheme="minorEastAsia"/>
        </w:rPr>
        <w:t>Zatrzymywania się i postoju poza wyznaczonymi przez Zamawiającego miejscami.</w:t>
      </w:r>
    </w:p>
    <w:p w14:paraId="19BA6E2E" w14:textId="6BED64CD" w:rsidR="50E0BF58" w:rsidRDefault="50E0BF58" w:rsidP="007A7F3E">
      <w:pPr>
        <w:pStyle w:val="Akapitzlist"/>
        <w:numPr>
          <w:ilvl w:val="1"/>
          <w:numId w:val="40"/>
        </w:numPr>
        <w:spacing w:line="276" w:lineRule="auto"/>
        <w:jc w:val="both"/>
        <w:rPr>
          <w:rFonts w:eastAsiaTheme="minorEastAsia"/>
        </w:rPr>
      </w:pPr>
      <w:r w:rsidRPr="00A51BC3">
        <w:rPr>
          <w:rFonts w:eastAsiaTheme="minorEastAsia"/>
        </w:rPr>
        <w:t>Usuwania awarii poza wyznaczonymi przez Zamawiającego miejscami i bez jego zgody.</w:t>
      </w:r>
    </w:p>
    <w:p w14:paraId="1E61A9EC" w14:textId="7C4E7CBB" w:rsidR="50E0BF58" w:rsidRDefault="50E0BF58" w:rsidP="007A7F3E">
      <w:pPr>
        <w:pStyle w:val="Akapitzlist"/>
        <w:numPr>
          <w:ilvl w:val="1"/>
          <w:numId w:val="40"/>
        </w:numPr>
        <w:spacing w:line="276" w:lineRule="auto"/>
        <w:jc w:val="both"/>
        <w:rPr>
          <w:rFonts w:eastAsiaTheme="minorEastAsia"/>
        </w:rPr>
      </w:pPr>
      <w:r w:rsidRPr="00A51BC3">
        <w:rPr>
          <w:rFonts w:eastAsiaTheme="minorEastAsia"/>
        </w:rPr>
        <w:t>Przewożenia osób w skrzyniach ładunkowych i w miejscach do tego nieprzeznaczonych (w tym w kabinie, jeżeli nie ma wystarczającej ilości miejsc siedzących).</w:t>
      </w:r>
    </w:p>
    <w:p w14:paraId="1A75F6E4" w14:textId="5A603028" w:rsidR="00CF4C1D" w:rsidRPr="00D74EC5" w:rsidRDefault="50E0BF58" w:rsidP="007A7F3E">
      <w:pPr>
        <w:pStyle w:val="Akapitzlist"/>
        <w:numPr>
          <w:ilvl w:val="1"/>
          <w:numId w:val="40"/>
        </w:numPr>
        <w:spacing w:after="0" w:line="276" w:lineRule="auto"/>
        <w:jc w:val="both"/>
        <w:rPr>
          <w:rFonts w:eastAsiaTheme="minorEastAsia"/>
        </w:rPr>
      </w:pPr>
      <w:r w:rsidRPr="00A51BC3">
        <w:rPr>
          <w:rFonts w:eastAsiaTheme="minorEastAsia"/>
        </w:rPr>
        <w:t xml:space="preserve">Przekraczania uzgodnionej wcześniej, dozwolonej na </w:t>
      </w:r>
      <w:r w:rsidR="0E972E6A" w:rsidRPr="0E5FE178">
        <w:rPr>
          <w:rFonts w:eastAsiaTheme="minorEastAsia"/>
        </w:rPr>
        <w:t>terenie dostawy.</w:t>
      </w:r>
    </w:p>
    <w:p w14:paraId="314C1713" w14:textId="5BED932E" w:rsidR="00CF4C1D" w:rsidRPr="00D74EC5" w:rsidRDefault="00CF4C1D" w:rsidP="007A7F3E">
      <w:pPr>
        <w:spacing w:after="0" w:line="276" w:lineRule="auto"/>
        <w:ind w:left="720"/>
        <w:jc w:val="both"/>
        <w:rPr>
          <w:rFonts w:eastAsiaTheme="minorEastAsia"/>
        </w:rPr>
      </w:pPr>
    </w:p>
    <w:p w14:paraId="2764246B" w14:textId="7CF29A6F" w:rsidR="00CF4C1D" w:rsidRPr="00D74EC5" w:rsidRDefault="74F12D6D" w:rsidP="007A7F3E">
      <w:pPr>
        <w:pStyle w:val="Akapitzlist"/>
        <w:numPr>
          <w:ilvl w:val="0"/>
          <w:numId w:val="77"/>
        </w:numPr>
        <w:spacing w:after="0" w:line="276" w:lineRule="auto"/>
        <w:jc w:val="both"/>
        <w:rPr>
          <w:rFonts w:eastAsiaTheme="minorEastAsia"/>
        </w:rPr>
      </w:pPr>
      <w:r w:rsidRPr="00A51BC3">
        <w:rPr>
          <w:rFonts w:eastAsiaTheme="minorEastAsia"/>
        </w:rPr>
        <w:t>Zamawiający jest uprawniony do:</w:t>
      </w:r>
    </w:p>
    <w:p w14:paraId="4F9B01A4" w14:textId="6C061AC5" w:rsidR="00CF4C1D" w:rsidRPr="00D74EC5" w:rsidRDefault="74F12D6D" w:rsidP="007A7F3E">
      <w:pPr>
        <w:pStyle w:val="Akapitzlist"/>
        <w:numPr>
          <w:ilvl w:val="1"/>
          <w:numId w:val="39"/>
        </w:numPr>
        <w:spacing w:after="0" w:line="276" w:lineRule="auto"/>
        <w:jc w:val="both"/>
        <w:rPr>
          <w:rFonts w:eastAsiaTheme="minorEastAsia"/>
        </w:rPr>
      </w:pPr>
      <w:r w:rsidRPr="00A51BC3">
        <w:rPr>
          <w:rFonts w:eastAsiaTheme="minorEastAsia"/>
        </w:rPr>
        <w:t>wizytacji miejsc i stanowisk pracy zorganizowanych przez Dostawcę w placówkach Zamawiającego w ramach realizacji przedmiotu Umowy;</w:t>
      </w:r>
    </w:p>
    <w:p w14:paraId="60CF25E8" w14:textId="4121D894" w:rsidR="00CF4C1D" w:rsidRPr="00D74EC5" w:rsidRDefault="74F12D6D" w:rsidP="007A7F3E">
      <w:pPr>
        <w:pStyle w:val="Akapitzlist"/>
        <w:numPr>
          <w:ilvl w:val="1"/>
          <w:numId w:val="39"/>
        </w:numPr>
        <w:spacing w:after="0" w:line="276" w:lineRule="auto"/>
        <w:jc w:val="both"/>
        <w:rPr>
          <w:rFonts w:eastAsiaTheme="minorEastAsia"/>
        </w:rPr>
      </w:pPr>
      <w:r w:rsidRPr="00A51BC3">
        <w:rPr>
          <w:rFonts w:eastAsiaTheme="minorEastAsia"/>
        </w:rPr>
        <w:lastRenderedPageBreak/>
        <w:t xml:space="preserve">wydawania zaleceń usunięcia uchybień i nieprawidłowości w zakresie </w:t>
      </w:r>
      <w:r w:rsidR="7A64C905" w:rsidRPr="0E5FE178">
        <w:rPr>
          <w:rFonts w:eastAsiaTheme="minorEastAsia"/>
        </w:rPr>
        <w:t>bezpieczeństwa i higieny pracy</w:t>
      </w:r>
      <w:r w:rsidRPr="00A51BC3">
        <w:rPr>
          <w:rFonts w:eastAsiaTheme="minorEastAsia"/>
        </w:rPr>
        <w:t xml:space="preserve"> oraz kontroli ich wykonania; </w:t>
      </w:r>
    </w:p>
    <w:p w14:paraId="1DEA679C" w14:textId="599101DE" w:rsidR="00CF4C1D" w:rsidRPr="00D74EC5" w:rsidRDefault="74F12D6D" w:rsidP="007A7F3E">
      <w:pPr>
        <w:pStyle w:val="Akapitzlist"/>
        <w:numPr>
          <w:ilvl w:val="1"/>
          <w:numId w:val="39"/>
        </w:numPr>
        <w:spacing w:after="0" w:line="276" w:lineRule="auto"/>
        <w:jc w:val="both"/>
        <w:rPr>
          <w:rFonts w:eastAsiaTheme="minorEastAsia"/>
        </w:rPr>
      </w:pPr>
      <w:r w:rsidRPr="00A51BC3">
        <w:rPr>
          <w:rFonts w:eastAsiaTheme="minorEastAsia"/>
        </w:rPr>
        <w:t xml:space="preserve">wydawania poleceń realizacji działań zapewniających przestrzeganie przepisów i zasad w zakresie </w:t>
      </w:r>
      <w:r w:rsidR="71C4FEC8" w:rsidRPr="0E5FE178">
        <w:rPr>
          <w:rFonts w:eastAsiaTheme="minorEastAsia"/>
        </w:rPr>
        <w:t>bezpieczeństwa i higieny pracy</w:t>
      </w:r>
      <w:r w:rsidRPr="00A51BC3">
        <w:rPr>
          <w:rFonts w:eastAsiaTheme="minorEastAsia"/>
        </w:rPr>
        <w:t>;</w:t>
      </w:r>
    </w:p>
    <w:p w14:paraId="0FC63B12" w14:textId="36212BBA" w:rsidR="00CF4C1D" w:rsidRPr="00D74EC5" w:rsidRDefault="74F12D6D" w:rsidP="007A7F3E">
      <w:pPr>
        <w:pStyle w:val="Akapitzlist"/>
        <w:numPr>
          <w:ilvl w:val="1"/>
          <w:numId w:val="39"/>
        </w:numPr>
        <w:spacing w:after="0" w:line="276" w:lineRule="auto"/>
        <w:jc w:val="both"/>
        <w:rPr>
          <w:rFonts w:eastAsiaTheme="minorEastAsia"/>
        </w:rPr>
      </w:pPr>
      <w:r w:rsidRPr="00A51BC3">
        <w:rPr>
          <w:rFonts w:eastAsiaTheme="minorEastAsia"/>
        </w:rPr>
        <w:t xml:space="preserve">wstrzymania robót i prac w przypadku stwierdzenia zagrożenia dla </w:t>
      </w:r>
      <w:r w:rsidR="4B3FD053" w:rsidRPr="0E5FE178">
        <w:rPr>
          <w:rFonts w:eastAsiaTheme="minorEastAsia"/>
        </w:rPr>
        <w:t>bezpieczeństwa</w:t>
      </w:r>
      <w:r w:rsidRPr="00A51BC3">
        <w:rPr>
          <w:rFonts w:eastAsiaTheme="minorEastAsia"/>
        </w:rPr>
        <w:t>; w takim przypadku Zamawiający nie będzie ponosić odpowiedzialności za straty lub koszty poniesione z tego tytułu przez Dostawcę; wymienione straty lub koszty nie będą również stanowić podstawy do uzasadniania ewentualnych opóźnień;</w:t>
      </w:r>
    </w:p>
    <w:p w14:paraId="3E85D8A1" w14:textId="4A7681BF" w:rsidR="00CF4C1D" w:rsidRPr="00D74EC5" w:rsidRDefault="74F12D6D" w:rsidP="007A7F3E">
      <w:pPr>
        <w:pStyle w:val="Akapitzlist"/>
        <w:numPr>
          <w:ilvl w:val="1"/>
          <w:numId w:val="39"/>
        </w:numPr>
        <w:spacing w:after="0" w:line="276" w:lineRule="auto"/>
        <w:jc w:val="both"/>
        <w:rPr>
          <w:rFonts w:eastAsiaTheme="minorEastAsia"/>
        </w:rPr>
      </w:pPr>
      <w:r w:rsidRPr="00A51BC3">
        <w:rPr>
          <w:rFonts w:eastAsiaTheme="minorEastAsia"/>
        </w:rPr>
        <w:t xml:space="preserve">naliczania Dostawcy kar umownych za działania i zaniechania oraz rażące niedbalstwo Dostawcę w zakresie przepisów </w:t>
      </w:r>
      <w:r w:rsidR="186A59EA" w:rsidRPr="0E5FE178">
        <w:rPr>
          <w:rFonts w:eastAsiaTheme="minorEastAsia"/>
        </w:rPr>
        <w:t>bezpieczeństwa i higieny pracy</w:t>
      </w:r>
      <w:r w:rsidRPr="00A51BC3">
        <w:rPr>
          <w:rFonts w:eastAsiaTheme="minorEastAsia"/>
        </w:rPr>
        <w:t xml:space="preserve"> </w:t>
      </w:r>
      <w:proofErr w:type="spellStart"/>
      <w:r w:rsidRPr="00A51BC3">
        <w:rPr>
          <w:rFonts w:eastAsiaTheme="minorEastAsia"/>
        </w:rPr>
        <w:t>tj</w:t>
      </w:r>
      <w:proofErr w:type="spellEnd"/>
      <w:r w:rsidRPr="00A51BC3">
        <w:rPr>
          <w:rFonts w:eastAsiaTheme="minorEastAsia"/>
        </w:rPr>
        <w:t>:</w:t>
      </w:r>
    </w:p>
    <w:p w14:paraId="5A5D4B93" w14:textId="046D4CDA" w:rsidR="00CF4C1D" w:rsidRPr="00D74EC5" w:rsidRDefault="68B66BE1" w:rsidP="007A7F3E">
      <w:pPr>
        <w:pStyle w:val="Akapitzlist"/>
        <w:numPr>
          <w:ilvl w:val="0"/>
          <w:numId w:val="37"/>
        </w:numPr>
        <w:spacing w:after="0" w:line="276" w:lineRule="auto"/>
        <w:jc w:val="both"/>
        <w:rPr>
          <w:rFonts w:eastAsiaTheme="minorEastAsia"/>
        </w:rPr>
      </w:pPr>
      <w:r w:rsidRPr="00A51BC3">
        <w:rPr>
          <w:rFonts w:eastAsiaTheme="minorEastAsia"/>
        </w:rPr>
        <w:t>dopuszczenia do wykonywania robót wymagających dodatkowych kwalifikacji przez osobę nie uprawnioną w kwocie 1000 zł, za każdy ujawniony przypadek;</w:t>
      </w:r>
    </w:p>
    <w:p w14:paraId="665AAABD" w14:textId="0262DF08" w:rsidR="00CF4C1D" w:rsidRPr="00D74EC5" w:rsidRDefault="68B66BE1" w:rsidP="007A7F3E">
      <w:pPr>
        <w:pStyle w:val="Akapitzlist"/>
        <w:numPr>
          <w:ilvl w:val="0"/>
          <w:numId w:val="37"/>
        </w:numPr>
        <w:spacing w:after="0" w:line="276" w:lineRule="auto"/>
        <w:jc w:val="both"/>
        <w:rPr>
          <w:rFonts w:eastAsiaTheme="minorEastAsia"/>
        </w:rPr>
      </w:pPr>
      <w:r w:rsidRPr="00A51BC3">
        <w:rPr>
          <w:rFonts w:eastAsiaTheme="minorEastAsia"/>
        </w:rPr>
        <w:t xml:space="preserve">dopuszczenia do stosowania na terenie </w:t>
      </w:r>
      <w:r w:rsidR="4E684480" w:rsidRPr="00A51BC3">
        <w:rPr>
          <w:rFonts w:eastAsiaTheme="minorEastAsia"/>
        </w:rPr>
        <w:t>dostawy</w:t>
      </w:r>
      <w:r w:rsidRPr="00A51BC3">
        <w:rPr>
          <w:rFonts w:eastAsiaTheme="minorEastAsia"/>
        </w:rPr>
        <w:t xml:space="preserve"> maszyn, urządzeń i sprzętu niespełniającego wymagań przepisów i norm bezpieczeństwa lub nie dostarczenia na żądanie Zamawiającego dokumentacji potwierdzającej sprawność i bezpieczeństwo eksploatacji urządzeń, maszyn oraz instalacji użytkowanych w związku z realizacją przedmiotu Umowy,</w:t>
      </w:r>
      <w:r w:rsidR="5683DC9B" w:rsidRPr="00A51BC3">
        <w:rPr>
          <w:rFonts w:eastAsiaTheme="minorEastAsia"/>
        </w:rPr>
        <w:t xml:space="preserve"> </w:t>
      </w:r>
      <w:r w:rsidRPr="00A51BC3">
        <w:rPr>
          <w:rFonts w:eastAsiaTheme="minorEastAsia"/>
        </w:rPr>
        <w:t>w kwocie 1000 zł, za każdy ujawniony przypadek;</w:t>
      </w:r>
    </w:p>
    <w:p w14:paraId="3D400ACD" w14:textId="69DDFDDD" w:rsidR="00CF4C1D" w:rsidRPr="00D74EC5" w:rsidRDefault="68B66BE1" w:rsidP="007A7F3E">
      <w:pPr>
        <w:pStyle w:val="Akapitzlist"/>
        <w:numPr>
          <w:ilvl w:val="0"/>
          <w:numId w:val="37"/>
        </w:numPr>
        <w:spacing w:after="0" w:line="276" w:lineRule="auto"/>
        <w:jc w:val="both"/>
        <w:rPr>
          <w:rFonts w:eastAsiaTheme="minorEastAsia"/>
        </w:rPr>
      </w:pPr>
      <w:r w:rsidRPr="00A51BC3">
        <w:rPr>
          <w:rFonts w:eastAsiaTheme="minorEastAsia"/>
        </w:rPr>
        <w:t xml:space="preserve">niezgłoszenia w wymaganym terminie Zamawiającemu incydentu, zdarzenia wypadkowego, potencjalnie wypadkowego zaistniałego na </w:t>
      </w:r>
      <w:r w:rsidR="79ABA98E" w:rsidRPr="00A51BC3">
        <w:rPr>
          <w:rFonts w:eastAsiaTheme="minorEastAsia"/>
        </w:rPr>
        <w:t>terenie dostawy</w:t>
      </w:r>
      <w:r w:rsidRPr="00A51BC3">
        <w:rPr>
          <w:rFonts w:eastAsiaTheme="minorEastAsia"/>
        </w:rPr>
        <w:t xml:space="preserve"> w kwocie 5000 zł, za każdy ujawniony przypadek;</w:t>
      </w:r>
    </w:p>
    <w:p w14:paraId="20D0A4F7" w14:textId="365C1DD9" w:rsidR="00CF4C1D" w:rsidRPr="00D74EC5" w:rsidRDefault="68B66BE1" w:rsidP="007A7F3E">
      <w:pPr>
        <w:pStyle w:val="Akapitzlist"/>
        <w:numPr>
          <w:ilvl w:val="0"/>
          <w:numId w:val="37"/>
        </w:numPr>
        <w:spacing w:after="0" w:line="276" w:lineRule="auto"/>
        <w:jc w:val="both"/>
        <w:rPr>
          <w:rFonts w:eastAsiaTheme="minorEastAsia"/>
        </w:rPr>
      </w:pPr>
      <w:r w:rsidRPr="00A51BC3">
        <w:rPr>
          <w:rFonts w:eastAsiaTheme="minorEastAsia"/>
        </w:rPr>
        <w:t>braku wyposażenia lub niestosowania przez pracowników i osoby wykonujące pracę na jego rzecz środków ochrony indywidualnej oraz odzieży i obuwia roboczego, w kwocie 500 zł, za każdy ujawniony przypadek;</w:t>
      </w:r>
    </w:p>
    <w:p w14:paraId="3AFF42FF" w14:textId="2E3F2FA0" w:rsidR="00CF4C1D" w:rsidRPr="00D74EC5" w:rsidRDefault="68B66BE1" w:rsidP="007A7F3E">
      <w:pPr>
        <w:pStyle w:val="Akapitzlist"/>
        <w:numPr>
          <w:ilvl w:val="0"/>
          <w:numId w:val="37"/>
        </w:numPr>
        <w:spacing w:after="0" w:line="276" w:lineRule="auto"/>
        <w:jc w:val="both"/>
        <w:rPr>
          <w:rFonts w:eastAsiaTheme="minorEastAsia"/>
        </w:rPr>
      </w:pPr>
      <w:r w:rsidRPr="00A51BC3">
        <w:rPr>
          <w:rFonts w:eastAsiaTheme="minorEastAsia"/>
        </w:rPr>
        <w:t xml:space="preserve">braku ładu i porządku na stanowiskach pracy zorganizowanych przez </w:t>
      </w:r>
      <w:r w:rsidR="53DBE018" w:rsidRPr="00A51BC3">
        <w:rPr>
          <w:rFonts w:eastAsiaTheme="minorEastAsia"/>
        </w:rPr>
        <w:t>Dostawcę</w:t>
      </w:r>
      <w:r w:rsidRPr="00A51BC3">
        <w:rPr>
          <w:rFonts w:eastAsiaTheme="minorEastAsia"/>
        </w:rPr>
        <w:t xml:space="preserve"> w ramach realizacji przedmiotu umowy oraz w ich otoczeniu, w kwocie 500 zł, za każdy ujawniony przypadek;</w:t>
      </w:r>
    </w:p>
    <w:p w14:paraId="4AE615A0" w14:textId="73972AA0" w:rsidR="00CF4C1D" w:rsidRPr="00D74EC5" w:rsidRDefault="68B66BE1" w:rsidP="007A7F3E">
      <w:pPr>
        <w:pStyle w:val="Akapitzlist"/>
        <w:numPr>
          <w:ilvl w:val="0"/>
          <w:numId w:val="37"/>
        </w:numPr>
        <w:spacing w:after="0" w:line="276" w:lineRule="auto"/>
        <w:jc w:val="both"/>
        <w:rPr>
          <w:rFonts w:eastAsiaTheme="minorEastAsia"/>
        </w:rPr>
      </w:pPr>
      <w:r w:rsidRPr="00A51BC3">
        <w:rPr>
          <w:rFonts w:eastAsiaTheme="minorEastAsia"/>
        </w:rPr>
        <w:t>naruszenia przepisów i zasad bezpieczeństwa, w tym określonych w Planie BIOZ, IBWR lub instrukcji BHP, w kwocie 500 zł, za każdy ujawniony przypadek;</w:t>
      </w:r>
    </w:p>
    <w:p w14:paraId="1091FA35" w14:textId="5D058115" w:rsidR="00CF4C1D" w:rsidRPr="00D74EC5" w:rsidRDefault="68B66BE1" w:rsidP="007A7F3E">
      <w:pPr>
        <w:pStyle w:val="Akapitzlist"/>
        <w:numPr>
          <w:ilvl w:val="0"/>
          <w:numId w:val="37"/>
        </w:numPr>
        <w:spacing w:after="0" w:line="276" w:lineRule="auto"/>
        <w:jc w:val="both"/>
        <w:rPr>
          <w:rFonts w:eastAsiaTheme="minorEastAsia"/>
        </w:rPr>
      </w:pPr>
      <w:r w:rsidRPr="00A51BC3">
        <w:rPr>
          <w:rFonts w:eastAsiaTheme="minorEastAsia"/>
        </w:rPr>
        <w:t xml:space="preserve">przebywanie na terenie </w:t>
      </w:r>
      <w:r w:rsidR="266125E9" w:rsidRPr="00A51BC3">
        <w:rPr>
          <w:rFonts w:eastAsiaTheme="minorEastAsia"/>
        </w:rPr>
        <w:t>dostawy</w:t>
      </w:r>
      <w:r w:rsidRPr="00A51BC3">
        <w:rPr>
          <w:rFonts w:eastAsiaTheme="minorEastAsia"/>
        </w:rPr>
        <w:t xml:space="preserve"> pracowników będących po spożyciu alkoholu lub pod wpływem innych środków odurzających, w kwocie 10000 zł za każdy ujawniony przez Zamawiającego przypadek;</w:t>
      </w:r>
    </w:p>
    <w:p w14:paraId="2604A996" w14:textId="77777777" w:rsidR="0087473F" w:rsidRPr="00FF634C" w:rsidRDefault="0087473F" w:rsidP="007A7F3E">
      <w:pPr>
        <w:spacing w:after="0" w:line="276" w:lineRule="auto"/>
        <w:jc w:val="both"/>
        <w:rPr>
          <w:rFonts w:eastAsiaTheme="minorEastAsia"/>
        </w:rPr>
      </w:pPr>
    </w:p>
    <w:p w14:paraId="18851C9A" w14:textId="0586475A" w:rsidR="7CA2C0B1" w:rsidRDefault="7CA2C0B1" w:rsidP="007A7F3E">
      <w:pPr>
        <w:spacing w:after="0" w:line="276" w:lineRule="auto"/>
        <w:jc w:val="both"/>
        <w:rPr>
          <w:rFonts w:eastAsiaTheme="minorEastAsia"/>
        </w:rPr>
      </w:pPr>
    </w:p>
    <w:p w14:paraId="7807447E" w14:textId="437C5AA3" w:rsidR="7CA2C0B1" w:rsidRDefault="7CA2C0B1" w:rsidP="007A7F3E">
      <w:pPr>
        <w:spacing w:after="0" w:line="276" w:lineRule="auto"/>
        <w:jc w:val="both"/>
        <w:rPr>
          <w:rFonts w:eastAsiaTheme="minorEastAsia"/>
        </w:rPr>
      </w:pPr>
    </w:p>
    <w:p w14:paraId="092F8B14" w14:textId="1F85C92A" w:rsidR="7CA2C0B1" w:rsidRDefault="7CA2C0B1" w:rsidP="007A7F3E">
      <w:pPr>
        <w:spacing w:after="0" w:line="276" w:lineRule="auto"/>
        <w:jc w:val="both"/>
        <w:rPr>
          <w:rFonts w:eastAsiaTheme="minorEastAsia"/>
        </w:rPr>
      </w:pPr>
    </w:p>
    <w:p w14:paraId="554EBB20" w14:textId="5DA0EDAF" w:rsidR="7CA2C0B1" w:rsidRDefault="7CA2C0B1" w:rsidP="007A7F3E">
      <w:pPr>
        <w:spacing w:after="0" w:line="276" w:lineRule="auto"/>
        <w:jc w:val="both"/>
        <w:rPr>
          <w:rFonts w:eastAsiaTheme="minorEastAsia"/>
        </w:rPr>
      </w:pPr>
    </w:p>
    <w:p w14:paraId="36F5D445" w14:textId="7E2DEECD" w:rsidR="7CA2C0B1" w:rsidRDefault="7CA2C0B1" w:rsidP="007A7F3E">
      <w:pPr>
        <w:spacing w:after="0" w:line="276" w:lineRule="auto"/>
        <w:jc w:val="both"/>
        <w:rPr>
          <w:rFonts w:eastAsiaTheme="minorEastAsia"/>
        </w:rPr>
      </w:pPr>
    </w:p>
    <w:p w14:paraId="09184971" w14:textId="5B704B0B" w:rsidR="7CA2C0B1" w:rsidRDefault="7CA2C0B1" w:rsidP="007A7F3E">
      <w:pPr>
        <w:spacing w:after="0" w:line="276" w:lineRule="auto"/>
        <w:jc w:val="both"/>
        <w:rPr>
          <w:rFonts w:eastAsiaTheme="minorEastAsia"/>
        </w:rPr>
      </w:pPr>
    </w:p>
    <w:p w14:paraId="305FFA33" w14:textId="5B382A3D" w:rsidR="7CA2C0B1" w:rsidRDefault="7CA2C0B1" w:rsidP="007A7F3E">
      <w:pPr>
        <w:spacing w:after="0" w:line="276" w:lineRule="auto"/>
        <w:jc w:val="both"/>
        <w:rPr>
          <w:rFonts w:eastAsiaTheme="minorEastAsia"/>
        </w:rPr>
      </w:pPr>
    </w:p>
    <w:p w14:paraId="425B0667" w14:textId="03917750" w:rsidR="7CA2C0B1" w:rsidRDefault="7CA2C0B1" w:rsidP="007A7F3E">
      <w:pPr>
        <w:spacing w:after="0" w:line="276" w:lineRule="auto"/>
        <w:jc w:val="both"/>
        <w:rPr>
          <w:rFonts w:eastAsiaTheme="minorEastAsia"/>
        </w:rPr>
      </w:pPr>
    </w:p>
    <w:p w14:paraId="164B9200" w14:textId="74654230" w:rsidR="7CA2C0B1" w:rsidRDefault="7CA2C0B1" w:rsidP="007A7F3E">
      <w:pPr>
        <w:spacing w:after="0" w:line="276" w:lineRule="auto"/>
        <w:jc w:val="both"/>
        <w:rPr>
          <w:rFonts w:eastAsiaTheme="minorEastAsia"/>
        </w:rPr>
      </w:pPr>
    </w:p>
    <w:p w14:paraId="76E1C724" w14:textId="1214F32D" w:rsidR="7CA2C0B1" w:rsidRDefault="7CA2C0B1" w:rsidP="007A7F3E">
      <w:pPr>
        <w:spacing w:after="0" w:line="276" w:lineRule="auto"/>
        <w:jc w:val="both"/>
        <w:rPr>
          <w:rFonts w:eastAsiaTheme="minorEastAsia"/>
        </w:rPr>
      </w:pPr>
    </w:p>
    <w:p w14:paraId="3AE8A287" w14:textId="0EBB9BE5" w:rsidR="7CA2C0B1" w:rsidRDefault="7CA2C0B1" w:rsidP="007A7F3E">
      <w:pPr>
        <w:spacing w:after="0" w:line="276" w:lineRule="auto"/>
        <w:jc w:val="both"/>
        <w:rPr>
          <w:rFonts w:eastAsiaTheme="minorEastAsia"/>
        </w:rPr>
      </w:pPr>
    </w:p>
    <w:p w14:paraId="319B1CE9" w14:textId="2D5F5FAA" w:rsidR="7CA2C0B1" w:rsidRDefault="7CA2C0B1" w:rsidP="007A7F3E">
      <w:pPr>
        <w:spacing w:after="0" w:line="276" w:lineRule="auto"/>
        <w:jc w:val="both"/>
        <w:rPr>
          <w:rFonts w:eastAsiaTheme="minorEastAsia"/>
        </w:rPr>
      </w:pPr>
    </w:p>
    <w:p w14:paraId="7D76B480" w14:textId="7F431160" w:rsidR="7CA2C0B1" w:rsidRDefault="7CA2C0B1" w:rsidP="7CA2C0B1">
      <w:pPr>
        <w:spacing w:after="0" w:line="240" w:lineRule="auto"/>
        <w:jc w:val="both"/>
        <w:rPr>
          <w:rFonts w:eastAsiaTheme="minorEastAsia"/>
        </w:rPr>
      </w:pPr>
    </w:p>
    <w:p w14:paraId="20653919" w14:textId="3BE77F73" w:rsidR="7CA2C0B1" w:rsidRDefault="7CA2C0B1" w:rsidP="7CA2C0B1">
      <w:pPr>
        <w:spacing w:after="0" w:line="240" w:lineRule="auto"/>
        <w:jc w:val="both"/>
        <w:rPr>
          <w:rFonts w:eastAsiaTheme="minorEastAsia"/>
        </w:rPr>
      </w:pPr>
    </w:p>
    <w:p w14:paraId="43CC3773" w14:textId="77777777" w:rsidR="002A5285" w:rsidRPr="001A308C" w:rsidRDefault="002A5285" w:rsidP="002A5285">
      <w:pPr>
        <w:pStyle w:val="Default"/>
        <w:jc w:val="right"/>
        <w:rPr>
          <w:sz w:val="22"/>
          <w:szCs w:val="22"/>
        </w:rPr>
      </w:pPr>
      <w:r w:rsidRPr="001A308C">
        <w:rPr>
          <w:sz w:val="22"/>
          <w:szCs w:val="22"/>
        </w:rPr>
        <w:t>Załącznik nr 9</w:t>
      </w:r>
    </w:p>
    <w:p w14:paraId="0C781318" w14:textId="77777777" w:rsidR="002A5285" w:rsidRPr="001A308C" w:rsidRDefault="002A5285" w:rsidP="002A5285">
      <w:pPr>
        <w:pStyle w:val="Default"/>
      </w:pPr>
      <w:r w:rsidRPr="001A308C">
        <w:t xml:space="preserve"> </w:t>
      </w:r>
    </w:p>
    <w:p w14:paraId="75812ACD" w14:textId="77777777" w:rsidR="002A5285" w:rsidRPr="001A308C" w:rsidRDefault="002A5285" w:rsidP="002A5285">
      <w:pPr>
        <w:pStyle w:val="Default"/>
        <w:spacing w:after="127"/>
        <w:rPr>
          <w:b/>
          <w:bCs/>
          <w:sz w:val="18"/>
          <w:szCs w:val="18"/>
        </w:rPr>
      </w:pPr>
      <w:r w:rsidRPr="001A308C">
        <w:rPr>
          <w:b/>
          <w:bCs/>
          <w:sz w:val="18"/>
          <w:szCs w:val="18"/>
        </w:rPr>
        <w:t>I. Spółki Energetyka Kolejowa:</w:t>
      </w:r>
    </w:p>
    <w:p w14:paraId="7753E551" w14:textId="77777777" w:rsidR="002A5285" w:rsidRPr="001A308C" w:rsidRDefault="002A5285" w:rsidP="002A5285">
      <w:pPr>
        <w:pStyle w:val="Default"/>
        <w:spacing w:after="127"/>
        <w:rPr>
          <w:sz w:val="18"/>
          <w:szCs w:val="18"/>
        </w:rPr>
      </w:pPr>
      <w:r w:rsidRPr="001A308C">
        <w:rPr>
          <w:sz w:val="18"/>
          <w:szCs w:val="18"/>
        </w:rPr>
        <w:t>1. PGE Energetyka Kolejowa S.A.</w:t>
      </w:r>
    </w:p>
    <w:p w14:paraId="68915586" w14:textId="77777777" w:rsidR="002A5285" w:rsidRPr="001A308C" w:rsidRDefault="002A5285" w:rsidP="002A5285">
      <w:pPr>
        <w:pStyle w:val="Default"/>
        <w:spacing w:after="127"/>
        <w:rPr>
          <w:sz w:val="18"/>
          <w:szCs w:val="18"/>
        </w:rPr>
      </w:pPr>
      <w:r w:rsidRPr="001A308C">
        <w:rPr>
          <w:sz w:val="18"/>
          <w:szCs w:val="18"/>
        </w:rPr>
        <w:t>2. PGE Energetyka Kolejowa Holding sp. z o.o</w:t>
      </w:r>
    </w:p>
    <w:p w14:paraId="2A8AF4AF" w14:textId="77777777" w:rsidR="002A5285" w:rsidRPr="001A308C" w:rsidRDefault="002A5285" w:rsidP="002A5285">
      <w:pPr>
        <w:pStyle w:val="Default"/>
        <w:spacing w:after="127"/>
        <w:rPr>
          <w:sz w:val="18"/>
          <w:szCs w:val="18"/>
        </w:rPr>
      </w:pPr>
      <w:r w:rsidRPr="001A308C">
        <w:rPr>
          <w:sz w:val="18"/>
          <w:szCs w:val="18"/>
        </w:rPr>
        <w:t>3. PGE Energetyka Kolejowa Centrum Usług Wspólnych sp. z o.o.</w:t>
      </w:r>
    </w:p>
    <w:p w14:paraId="2FD9B2D8" w14:textId="77777777" w:rsidR="002A5285" w:rsidRPr="001A308C" w:rsidRDefault="002A5285" w:rsidP="002A5285">
      <w:pPr>
        <w:pStyle w:val="Default"/>
        <w:spacing w:after="127"/>
        <w:rPr>
          <w:sz w:val="18"/>
          <w:szCs w:val="18"/>
        </w:rPr>
      </w:pPr>
      <w:r w:rsidRPr="001A308C">
        <w:rPr>
          <w:sz w:val="18"/>
          <w:szCs w:val="18"/>
        </w:rPr>
        <w:t>4. PGE Energetyka Kolejowa Obsługa sp. z o.o.</w:t>
      </w:r>
    </w:p>
    <w:p w14:paraId="4DAED711" w14:textId="77777777" w:rsidR="002A5285" w:rsidRPr="001A308C" w:rsidRDefault="002A5285" w:rsidP="002A5285">
      <w:pPr>
        <w:pStyle w:val="Default"/>
        <w:spacing w:after="127"/>
        <w:rPr>
          <w:sz w:val="18"/>
          <w:szCs w:val="18"/>
        </w:rPr>
      </w:pPr>
    </w:p>
    <w:p w14:paraId="477D95C5" w14:textId="77777777" w:rsidR="002A5285" w:rsidRPr="001A308C" w:rsidRDefault="002A5285" w:rsidP="002A5285">
      <w:pPr>
        <w:pStyle w:val="Default"/>
        <w:spacing w:after="127"/>
        <w:rPr>
          <w:b/>
          <w:bCs/>
          <w:sz w:val="18"/>
          <w:szCs w:val="18"/>
        </w:rPr>
      </w:pPr>
      <w:r w:rsidRPr="001A308C">
        <w:rPr>
          <w:b/>
          <w:bCs/>
          <w:sz w:val="18"/>
          <w:szCs w:val="18"/>
        </w:rPr>
        <w:t>II. Pozostałe spółki GK PGE:</w:t>
      </w:r>
    </w:p>
    <w:p w14:paraId="37E7844D" w14:textId="77777777" w:rsidR="002A5285" w:rsidRPr="001A308C" w:rsidRDefault="002A5285" w:rsidP="002A5285">
      <w:pPr>
        <w:pStyle w:val="Default"/>
        <w:spacing w:after="127"/>
        <w:rPr>
          <w:sz w:val="18"/>
          <w:szCs w:val="18"/>
        </w:rPr>
      </w:pPr>
    </w:p>
    <w:p w14:paraId="47CB60BA" w14:textId="77777777" w:rsidR="002A5285" w:rsidRPr="001A308C" w:rsidRDefault="002A5285" w:rsidP="002A5285">
      <w:pPr>
        <w:pStyle w:val="Default"/>
        <w:spacing w:after="127"/>
        <w:rPr>
          <w:sz w:val="18"/>
          <w:szCs w:val="18"/>
        </w:rPr>
      </w:pPr>
      <w:r w:rsidRPr="001A308C">
        <w:rPr>
          <w:sz w:val="18"/>
          <w:szCs w:val="18"/>
        </w:rPr>
        <w:t xml:space="preserve">1. PGE Polska Grupa Energetyczna S.A. </w:t>
      </w:r>
    </w:p>
    <w:p w14:paraId="604AA8D8" w14:textId="77777777" w:rsidR="002A5285" w:rsidRPr="001A308C" w:rsidRDefault="002A5285" w:rsidP="002A5285">
      <w:pPr>
        <w:pStyle w:val="Default"/>
        <w:spacing w:after="127"/>
        <w:rPr>
          <w:sz w:val="18"/>
          <w:szCs w:val="18"/>
        </w:rPr>
      </w:pPr>
      <w:r w:rsidRPr="001A308C">
        <w:rPr>
          <w:sz w:val="18"/>
          <w:szCs w:val="18"/>
        </w:rPr>
        <w:t xml:space="preserve">2. PGE Górnictwo i Energetyka Konwencjonalna S.A. </w:t>
      </w:r>
    </w:p>
    <w:p w14:paraId="2B3C482D" w14:textId="77777777" w:rsidR="002A5285" w:rsidRPr="001A308C" w:rsidRDefault="002A5285" w:rsidP="002A5285">
      <w:pPr>
        <w:pStyle w:val="Default"/>
        <w:spacing w:after="127"/>
        <w:rPr>
          <w:sz w:val="18"/>
          <w:szCs w:val="18"/>
        </w:rPr>
      </w:pPr>
      <w:r w:rsidRPr="001A308C">
        <w:rPr>
          <w:sz w:val="18"/>
          <w:szCs w:val="18"/>
        </w:rPr>
        <w:t xml:space="preserve">3. PGE Energia Ciepła S.A. </w:t>
      </w:r>
    </w:p>
    <w:p w14:paraId="42A9BACB" w14:textId="77777777" w:rsidR="002A5285" w:rsidRPr="001A308C" w:rsidRDefault="002A5285" w:rsidP="002A5285">
      <w:pPr>
        <w:pStyle w:val="Default"/>
        <w:spacing w:after="127"/>
        <w:rPr>
          <w:sz w:val="18"/>
          <w:szCs w:val="18"/>
        </w:rPr>
      </w:pPr>
      <w:r w:rsidRPr="001A308C">
        <w:rPr>
          <w:sz w:val="18"/>
          <w:szCs w:val="18"/>
        </w:rPr>
        <w:t xml:space="preserve">4. PGE Dystrybucja S.A. </w:t>
      </w:r>
    </w:p>
    <w:p w14:paraId="046FCC6D" w14:textId="77777777" w:rsidR="002A5285" w:rsidRPr="001A308C" w:rsidRDefault="002A5285" w:rsidP="002A5285">
      <w:pPr>
        <w:pStyle w:val="Default"/>
        <w:spacing w:after="127"/>
        <w:rPr>
          <w:sz w:val="18"/>
          <w:szCs w:val="18"/>
        </w:rPr>
      </w:pPr>
      <w:r w:rsidRPr="001A308C">
        <w:rPr>
          <w:sz w:val="18"/>
          <w:szCs w:val="18"/>
        </w:rPr>
        <w:t xml:space="preserve">5. PGE Energia Odnawialna S.A. </w:t>
      </w:r>
    </w:p>
    <w:p w14:paraId="50021A6F" w14:textId="77777777" w:rsidR="002A5285" w:rsidRPr="001A308C" w:rsidRDefault="002A5285" w:rsidP="002A5285">
      <w:pPr>
        <w:pStyle w:val="Default"/>
        <w:spacing w:after="127"/>
        <w:rPr>
          <w:sz w:val="18"/>
          <w:szCs w:val="18"/>
        </w:rPr>
      </w:pPr>
      <w:r w:rsidRPr="001A308C">
        <w:rPr>
          <w:sz w:val="18"/>
          <w:szCs w:val="18"/>
        </w:rPr>
        <w:t xml:space="preserve">6. PGE Obrót S.A. </w:t>
      </w:r>
    </w:p>
    <w:p w14:paraId="7BBCEDEF" w14:textId="77777777" w:rsidR="002A5285" w:rsidRPr="001A308C" w:rsidRDefault="002A5285" w:rsidP="002A5285">
      <w:pPr>
        <w:pStyle w:val="Default"/>
        <w:spacing w:after="127"/>
        <w:rPr>
          <w:sz w:val="18"/>
          <w:szCs w:val="18"/>
        </w:rPr>
      </w:pPr>
      <w:r w:rsidRPr="001A308C">
        <w:rPr>
          <w:sz w:val="18"/>
          <w:szCs w:val="18"/>
        </w:rPr>
        <w:t xml:space="preserve">7. PGE Systemy S.A. </w:t>
      </w:r>
    </w:p>
    <w:p w14:paraId="1A00F352" w14:textId="77777777" w:rsidR="002A5285" w:rsidRPr="001A308C" w:rsidRDefault="002A5285" w:rsidP="002A5285">
      <w:pPr>
        <w:pStyle w:val="Default"/>
        <w:spacing w:after="127"/>
        <w:rPr>
          <w:sz w:val="18"/>
          <w:szCs w:val="18"/>
        </w:rPr>
      </w:pPr>
      <w:r w:rsidRPr="001A308C">
        <w:rPr>
          <w:sz w:val="18"/>
          <w:szCs w:val="18"/>
        </w:rPr>
        <w:t xml:space="preserve">8. PGE Synergia sp. z o.o. </w:t>
      </w:r>
    </w:p>
    <w:p w14:paraId="31835041" w14:textId="77777777" w:rsidR="002A5285" w:rsidRPr="001A308C" w:rsidRDefault="002A5285" w:rsidP="002A5285">
      <w:pPr>
        <w:pStyle w:val="Default"/>
        <w:spacing w:after="127"/>
        <w:rPr>
          <w:sz w:val="18"/>
          <w:szCs w:val="18"/>
        </w:rPr>
      </w:pPr>
      <w:r w:rsidRPr="001A308C">
        <w:rPr>
          <w:sz w:val="18"/>
          <w:szCs w:val="18"/>
        </w:rPr>
        <w:t xml:space="preserve">9. PGE </w:t>
      </w:r>
      <w:proofErr w:type="spellStart"/>
      <w:r w:rsidRPr="001A308C">
        <w:rPr>
          <w:sz w:val="18"/>
          <w:szCs w:val="18"/>
        </w:rPr>
        <w:t>Baltica</w:t>
      </w:r>
      <w:proofErr w:type="spellEnd"/>
      <w:r w:rsidRPr="001A308C">
        <w:rPr>
          <w:sz w:val="18"/>
          <w:szCs w:val="18"/>
        </w:rPr>
        <w:t xml:space="preserve"> sp. z o.o. </w:t>
      </w:r>
    </w:p>
    <w:p w14:paraId="15AAA1B0" w14:textId="77777777" w:rsidR="002A5285" w:rsidRPr="001A308C" w:rsidRDefault="002A5285" w:rsidP="002A5285">
      <w:pPr>
        <w:pStyle w:val="Default"/>
        <w:spacing w:after="127"/>
        <w:rPr>
          <w:sz w:val="18"/>
          <w:szCs w:val="18"/>
        </w:rPr>
      </w:pPr>
      <w:r w:rsidRPr="001A308C">
        <w:rPr>
          <w:sz w:val="18"/>
          <w:szCs w:val="18"/>
        </w:rPr>
        <w:t xml:space="preserve">10. PGE </w:t>
      </w:r>
      <w:proofErr w:type="spellStart"/>
      <w:r w:rsidRPr="001A308C">
        <w:rPr>
          <w:sz w:val="18"/>
          <w:szCs w:val="18"/>
        </w:rPr>
        <w:t>Ekoserwis</w:t>
      </w:r>
      <w:proofErr w:type="spellEnd"/>
      <w:r w:rsidRPr="001A308C">
        <w:rPr>
          <w:sz w:val="18"/>
          <w:szCs w:val="18"/>
        </w:rPr>
        <w:t xml:space="preserve"> S.A. </w:t>
      </w:r>
    </w:p>
    <w:p w14:paraId="4E0988C5" w14:textId="77777777" w:rsidR="002A5285" w:rsidRPr="001A308C" w:rsidRDefault="002A5285" w:rsidP="002A5285">
      <w:pPr>
        <w:pStyle w:val="Default"/>
        <w:spacing w:after="127"/>
        <w:rPr>
          <w:sz w:val="18"/>
          <w:szCs w:val="18"/>
        </w:rPr>
      </w:pPr>
      <w:r w:rsidRPr="001A308C">
        <w:rPr>
          <w:sz w:val="18"/>
          <w:szCs w:val="18"/>
        </w:rPr>
        <w:t xml:space="preserve">11. PGE </w:t>
      </w:r>
      <w:proofErr w:type="spellStart"/>
      <w:r w:rsidRPr="001A308C">
        <w:rPr>
          <w:sz w:val="18"/>
          <w:szCs w:val="18"/>
        </w:rPr>
        <w:t>Ventures</w:t>
      </w:r>
      <w:proofErr w:type="spellEnd"/>
      <w:r w:rsidRPr="001A308C">
        <w:rPr>
          <w:sz w:val="18"/>
          <w:szCs w:val="18"/>
        </w:rPr>
        <w:t xml:space="preserve"> sp. z o.o. </w:t>
      </w:r>
    </w:p>
    <w:p w14:paraId="5ED0D15F" w14:textId="77777777" w:rsidR="002A5285" w:rsidRPr="001A308C" w:rsidRDefault="002A5285" w:rsidP="002A5285">
      <w:pPr>
        <w:pStyle w:val="Default"/>
        <w:spacing w:after="127"/>
        <w:rPr>
          <w:sz w:val="18"/>
          <w:szCs w:val="18"/>
        </w:rPr>
      </w:pPr>
      <w:r w:rsidRPr="001A308C">
        <w:rPr>
          <w:sz w:val="18"/>
          <w:szCs w:val="18"/>
        </w:rPr>
        <w:t xml:space="preserve">12. PGE Nowa Energia sp. z o.o. </w:t>
      </w:r>
    </w:p>
    <w:p w14:paraId="0BFD0142" w14:textId="77777777" w:rsidR="002A5285" w:rsidRPr="001A308C" w:rsidRDefault="002A5285" w:rsidP="002A5285">
      <w:pPr>
        <w:pStyle w:val="Default"/>
        <w:spacing w:after="127"/>
        <w:rPr>
          <w:sz w:val="18"/>
          <w:szCs w:val="18"/>
        </w:rPr>
      </w:pPr>
      <w:r w:rsidRPr="001A308C">
        <w:rPr>
          <w:sz w:val="18"/>
          <w:szCs w:val="18"/>
        </w:rPr>
        <w:t xml:space="preserve">13. PGE Centrum sp. z o.o </w:t>
      </w:r>
    </w:p>
    <w:p w14:paraId="0425E8FE" w14:textId="77777777" w:rsidR="002A5285" w:rsidRPr="001A308C" w:rsidRDefault="002A5285" w:rsidP="002A5285">
      <w:pPr>
        <w:pStyle w:val="Default"/>
        <w:spacing w:after="127"/>
        <w:rPr>
          <w:sz w:val="18"/>
          <w:szCs w:val="18"/>
        </w:rPr>
      </w:pPr>
      <w:r w:rsidRPr="001A308C">
        <w:rPr>
          <w:sz w:val="18"/>
          <w:szCs w:val="18"/>
        </w:rPr>
        <w:t xml:space="preserve">14. MEGAZEC sp. z o.o. </w:t>
      </w:r>
    </w:p>
    <w:p w14:paraId="3D680B9A" w14:textId="77777777" w:rsidR="002A5285" w:rsidRPr="001A308C" w:rsidRDefault="002A5285" w:rsidP="002A5285">
      <w:pPr>
        <w:pStyle w:val="Default"/>
        <w:spacing w:after="127"/>
        <w:rPr>
          <w:sz w:val="18"/>
          <w:szCs w:val="18"/>
        </w:rPr>
      </w:pPr>
      <w:r w:rsidRPr="001A308C">
        <w:rPr>
          <w:sz w:val="18"/>
          <w:szCs w:val="18"/>
        </w:rPr>
        <w:t xml:space="preserve">15. RAMB sp. z o.o. </w:t>
      </w:r>
    </w:p>
    <w:p w14:paraId="5B91D6AE" w14:textId="77777777" w:rsidR="002A5285" w:rsidRPr="001A308C" w:rsidRDefault="002A5285" w:rsidP="002A5285">
      <w:pPr>
        <w:pStyle w:val="Default"/>
        <w:spacing w:after="127"/>
        <w:rPr>
          <w:sz w:val="18"/>
          <w:szCs w:val="18"/>
        </w:rPr>
      </w:pPr>
      <w:r w:rsidRPr="001A308C">
        <w:rPr>
          <w:sz w:val="18"/>
          <w:szCs w:val="18"/>
        </w:rPr>
        <w:t xml:space="preserve">16. ELTUR-SERWIS sp. z o.o. </w:t>
      </w:r>
    </w:p>
    <w:p w14:paraId="04E5B2D9" w14:textId="77777777" w:rsidR="002A5285" w:rsidRPr="001A308C" w:rsidRDefault="002A5285" w:rsidP="002A5285">
      <w:pPr>
        <w:pStyle w:val="Default"/>
        <w:spacing w:after="127"/>
        <w:rPr>
          <w:sz w:val="18"/>
          <w:szCs w:val="18"/>
        </w:rPr>
      </w:pPr>
      <w:r w:rsidRPr="001A308C">
        <w:rPr>
          <w:sz w:val="18"/>
          <w:szCs w:val="18"/>
        </w:rPr>
        <w:t xml:space="preserve">17. ELMEN sp. z o.o. </w:t>
      </w:r>
    </w:p>
    <w:p w14:paraId="7B0AD5F1" w14:textId="77777777" w:rsidR="002A5285" w:rsidRPr="001A308C" w:rsidRDefault="002A5285" w:rsidP="002A5285">
      <w:pPr>
        <w:pStyle w:val="Default"/>
        <w:spacing w:after="127"/>
        <w:rPr>
          <w:sz w:val="18"/>
          <w:szCs w:val="18"/>
        </w:rPr>
      </w:pPr>
      <w:r w:rsidRPr="001A308C">
        <w:rPr>
          <w:sz w:val="18"/>
          <w:szCs w:val="18"/>
        </w:rPr>
        <w:t xml:space="preserve">18. </w:t>
      </w:r>
      <w:proofErr w:type="spellStart"/>
      <w:r w:rsidRPr="001A308C">
        <w:rPr>
          <w:sz w:val="18"/>
          <w:szCs w:val="18"/>
        </w:rPr>
        <w:t>Bestgum</w:t>
      </w:r>
      <w:proofErr w:type="spellEnd"/>
      <w:r w:rsidRPr="001A308C">
        <w:rPr>
          <w:sz w:val="18"/>
          <w:szCs w:val="18"/>
        </w:rPr>
        <w:t xml:space="preserve"> Polska sp. z o.o. </w:t>
      </w:r>
    </w:p>
    <w:p w14:paraId="69BE77B5" w14:textId="77777777" w:rsidR="002A5285" w:rsidRPr="001A308C" w:rsidRDefault="002A5285" w:rsidP="002A5285">
      <w:pPr>
        <w:pStyle w:val="Default"/>
        <w:spacing w:after="127"/>
        <w:rPr>
          <w:sz w:val="18"/>
          <w:szCs w:val="18"/>
        </w:rPr>
      </w:pPr>
      <w:r w:rsidRPr="001A308C">
        <w:rPr>
          <w:sz w:val="18"/>
          <w:szCs w:val="18"/>
        </w:rPr>
        <w:t xml:space="preserve">19. BETRANS sp. z o.o. </w:t>
      </w:r>
    </w:p>
    <w:p w14:paraId="4B035004" w14:textId="77777777" w:rsidR="002A5285" w:rsidRPr="001A308C" w:rsidRDefault="002A5285" w:rsidP="002A5285">
      <w:pPr>
        <w:pStyle w:val="Default"/>
        <w:spacing w:after="127"/>
        <w:rPr>
          <w:sz w:val="18"/>
          <w:szCs w:val="18"/>
        </w:rPr>
      </w:pPr>
      <w:r w:rsidRPr="001A308C">
        <w:rPr>
          <w:sz w:val="18"/>
          <w:szCs w:val="18"/>
        </w:rPr>
        <w:t xml:space="preserve">20. ELBIS sp. z o.o. </w:t>
      </w:r>
    </w:p>
    <w:p w14:paraId="59218D8E" w14:textId="77777777" w:rsidR="002A5285" w:rsidRPr="001A308C" w:rsidRDefault="002A5285" w:rsidP="002A5285">
      <w:pPr>
        <w:pStyle w:val="Default"/>
        <w:spacing w:after="127"/>
        <w:rPr>
          <w:sz w:val="18"/>
          <w:szCs w:val="18"/>
        </w:rPr>
      </w:pPr>
      <w:r w:rsidRPr="001A308C">
        <w:rPr>
          <w:sz w:val="18"/>
          <w:szCs w:val="18"/>
        </w:rPr>
        <w:t xml:space="preserve">21. </w:t>
      </w:r>
      <w:proofErr w:type="spellStart"/>
      <w:r w:rsidRPr="001A308C">
        <w:rPr>
          <w:sz w:val="18"/>
          <w:szCs w:val="18"/>
        </w:rPr>
        <w:t>MegaSerwis</w:t>
      </w:r>
      <w:proofErr w:type="spellEnd"/>
      <w:r w:rsidRPr="001A308C">
        <w:rPr>
          <w:sz w:val="18"/>
          <w:szCs w:val="18"/>
        </w:rPr>
        <w:t xml:space="preserve"> sp. z o.o. </w:t>
      </w:r>
    </w:p>
    <w:p w14:paraId="77407432" w14:textId="77777777" w:rsidR="002A5285" w:rsidRPr="001A308C" w:rsidRDefault="002A5285" w:rsidP="002A5285">
      <w:pPr>
        <w:pStyle w:val="Default"/>
        <w:spacing w:after="127"/>
        <w:rPr>
          <w:sz w:val="18"/>
          <w:szCs w:val="18"/>
          <w:lang w:val="en-GB"/>
        </w:rPr>
      </w:pPr>
      <w:r w:rsidRPr="001A308C">
        <w:rPr>
          <w:sz w:val="18"/>
          <w:szCs w:val="18"/>
          <w:lang w:val="en-GB"/>
        </w:rPr>
        <w:t xml:space="preserve">22. ELBEST Security sp. z </w:t>
      </w:r>
      <w:proofErr w:type="spellStart"/>
      <w:r w:rsidRPr="001A308C">
        <w:rPr>
          <w:sz w:val="18"/>
          <w:szCs w:val="18"/>
          <w:lang w:val="en-GB"/>
        </w:rPr>
        <w:t>o.o.</w:t>
      </w:r>
      <w:proofErr w:type="spellEnd"/>
      <w:r w:rsidRPr="001A308C">
        <w:rPr>
          <w:sz w:val="18"/>
          <w:szCs w:val="18"/>
          <w:lang w:val="en-GB"/>
        </w:rPr>
        <w:t xml:space="preserve"> </w:t>
      </w:r>
    </w:p>
    <w:p w14:paraId="7EB6ACC7" w14:textId="77777777" w:rsidR="002A5285" w:rsidRPr="001A308C" w:rsidRDefault="002A5285" w:rsidP="002A5285">
      <w:pPr>
        <w:pStyle w:val="Default"/>
        <w:rPr>
          <w:sz w:val="18"/>
          <w:szCs w:val="18"/>
        </w:rPr>
      </w:pPr>
      <w:r w:rsidRPr="001A308C">
        <w:rPr>
          <w:sz w:val="18"/>
          <w:szCs w:val="18"/>
        </w:rPr>
        <w:t xml:space="preserve">23. ELBEST sp. z o.o. </w:t>
      </w:r>
    </w:p>
    <w:p w14:paraId="410F4FFE" w14:textId="77777777" w:rsidR="002A5285" w:rsidRPr="001A308C" w:rsidRDefault="002A5285" w:rsidP="002A5285">
      <w:pPr>
        <w:pStyle w:val="Default"/>
        <w:rPr>
          <w:sz w:val="18"/>
          <w:szCs w:val="18"/>
        </w:rPr>
      </w:pPr>
    </w:p>
    <w:p w14:paraId="037CAD4D" w14:textId="77777777" w:rsidR="002A5285" w:rsidRPr="001A308C" w:rsidRDefault="002A5285" w:rsidP="002A5285">
      <w:pPr>
        <w:pStyle w:val="Default"/>
        <w:rPr>
          <w:b/>
          <w:bCs/>
          <w:sz w:val="18"/>
          <w:szCs w:val="18"/>
        </w:rPr>
      </w:pPr>
      <w:r w:rsidRPr="001A308C">
        <w:rPr>
          <w:b/>
          <w:bCs/>
          <w:sz w:val="18"/>
          <w:szCs w:val="18"/>
        </w:rPr>
        <w:t xml:space="preserve">III. Spółki zależne: </w:t>
      </w:r>
    </w:p>
    <w:p w14:paraId="61111745" w14:textId="77777777" w:rsidR="002A5285" w:rsidRPr="001A308C" w:rsidRDefault="002A5285" w:rsidP="002A5285">
      <w:pPr>
        <w:pStyle w:val="Default"/>
        <w:rPr>
          <w:sz w:val="18"/>
          <w:szCs w:val="18"/>
        </w:rPr>
      </w:pPr>
    </w:p>
    <w:p w14:paraId="67B6AA06" w14:textId="77777777" w:rsidR="002A5285" w:rsidRPr="001A308C" w:rsidRDefault="002A5285" w:rsidP="002A5285">
      <w:pPr>
        <w:pStyle w:val="Default"/>
        <w:spacing w:after="127"/>
        <w:rPr>
          <w:sz w:val="18"/>
          <w:szCs w:val="18"/>
        </w:rPr>
      </w:pPr>
      <w:r w:rsidRPr="001A308C">
        <w:rPr>
          <w:sz w:val="18"/>
          <w:szCs w:val="18"/>
        </w:rPr>
        <w:t xml:space="preserve">1. PGE Toruń S.A. </w:t>
      </w:r>
    </w:p>
    <w:p w14:paraId="65A5A0F6" w14:textId="77777777" w:rsidR="002A5285" w:rsidRPr="001A308C" w:rsidRDefault="002A5285" w:rsidP="002A5285">
      <w:pPr>
        <w:pStyle w:val="Default"/>
        <w:spacing w:after="127"/>
        <w:rPr>
          <w:sz w:val="18"/>
          <w:szCs w:val="18"/>
        </w:rPr>
      </w:pPr>
      <w:r w:rsidRPr="001A308C">
        <w:rPr>
          <w:sz w:val="18"/>
          <w:szCs w:val="18"/>
        </w:rPr>
        <w:t xml:space="preserve">2. Zespół Elektrociepłowni Wrocławskich Kogeneracja S.A. </w:t>
      </w:r>
    </w:p>
    <w:p w14:paraId="1E1CF614" w14:textId="77777777" w:rsidR="002A5285" w:rsidRPr="001A308C" w:rsidRDefault="002A5285" w:rsidP="002A5285">
      <w:pPr>
        <w:pStyle w:val="Default"/>
        <w:spacing w:after="127"/>
        <w:rPr>
          <w:sz w:val="18"/>
          <w:szCs w:val="18"/>
        </w:rPr>
      </w:pPr>
      <w:r w:rsidRPr="001A308C">
        <w:rPr>
          <w:sz w:val="18"/>
          <w:szCs w:val="18"/>
        </w:rPr>
        <w:t xml:space="preserve">3. EC Zielona Góra S.A. </w:t>
      </w:r>
    </w:p>
    <w:p w14:paraId="581928A4" w14:textId="77777777" w:rsidR="002A5285" w:rsidRPr="001A308C" w:rsidRDefault="002A5285" w:rsidP="002A5285">
      <w:pPr>
        <w:pStyle w:val="Default"/>
        <w:spacing w:after="127"/>
        <w:rPr>
          <w:sz w:val="18"/>
          <w:szCs w:val="18"/>
        </w:rPr>
      </w:pPr>
      <w:r w:rsidRPr="001A308C">
        <w:rPr>
          <w:sz w:val="18"/>
          <w:szCs w:val="18"/>
        </w:rPr>
        <w:t xml:space="preserve">4. PGE Paliwa sp. z o.o. </w:t>
      </w:r>
    </w:p>
    <w:p w14:paraId="58391170" w14:textId="77777777" w:rsidR="002A5285" w:rsidRPr="001A308C" w:rsidRDefault="002A5285" w:rsidP="002A5285">
      <w:pPr>
        <w:pStyle w:val="Default"/>
        <w:spacing w:after="127"/>
        <w:rPr>
          <w:sz w:val="18"/>
          <w:szCs w:val="18"/>
        </w:rPr>
      </w:pPr>
      <w:r w:rsidRPr="001A308C">
        <w:rPr>
          <w:sz w:val="18"/>
          <w:szCs w:val="18"/>
        </w:rPr>
        <w:t xml:space="preserve">5. PGE Gaz Toruń sp. z o.o. </w:t>
      </w:r>
    </w:p>
    <w:p w14:paraId="205EEB2D" w14:textId="77777777" w:rsidR="002A5285" w:rsidRPr="001A308C" w:rsidRDefault="002A5285" w:rsidP="002A5285">
      <w:pPr>
        <w:pStyle w:val="Default"/>
        <w:spacing w:after="127"/>
        <w:rPr>
          <w:sz w:val="18"/>
          <w:szCs w:val="18"/>
        </w:rPr>
      </w:pPr>
      <w:r w:rsidRPr="001A308C">
        <w:rPr>
          <w:sz w:val="18"/>
          <w:szCs w:val="18"/>
        </w:rPr>
        <w:t xml:space="preserve">6. Przedsiębiorstwo Energetyki Cieplnej sp. z o.o. z siedzibą w Zgierzu </w:t>
      </w:r>
    </w:p>
    <w:p w14:paraId="7470EFFE" w14:textId="77777777" w:rsidR="002A5285" w:rsidRPr="001A308C" w:rsidRDefault="002A5285" w:rsidP="002A5285">
      <w:pPr>
        <w:pStyle w:val="Default"/>
        <w:spacing w:after="127"/>
        <w:rPr>
          <w:sz w:val="18"/>
          <w:szCs w:val="18"/>
        </w:rPr>
      </w:pPr>
      <w:r w:rsidRPr="001A308C">
        <w:rPr>
          <w:sz w:val="18"/>
          <w:szCs w:val="18"/>
        </w:rPr>
        <w:t xml:space="preserve">7. </w:t>
      </w:r>
      <w:proofErr w:type="spellStart"/>
      <w:r w:rsidRPr="001A308C">
        <w:rPr>
          <w:sz w:val="18"/>
          <w:szCs w:val="18"/>
        </w:rPr>
        <w:t>Energoserwis</w:t>
      </w:r>
      <w:proofErr w:type="spellEnd"/>
      <w:r w:rsidRPr="001A308C">
        <w:rPr>
          <w:sz w:val="18"/>
          <w:szCs w:val="18"/>
        </w:rPr>
        <w:t xml:space="preserve"> Kleszczów sp. z o.o </w:t>
      </w:r>
    </w:p>
    <w:p w14:paraId="2BB3CA87" w14:textId="77777777" w:rsidR="002A5285" w:rsidRPr="001A308C" w:rsidRDefault="002A5285" w:rsidP="002A5285">
      <w:pPr>
        <w:pStyle w:val="Default"/>
        <w:spacing w:after="127"/>
        <w:rPr>
          <w:sz w:val="18"/>
          <w:szCs w:val="18"/>
        </w:rPr>
      </w:pPr>
      <w:r w:rsidRPr="001A308C">
        <w:rPr>
          <w:sz w:val="18"/>
          <w:szCs w:val="18"/>
        </w:rPr>
        <w:lastRenderedPageBreak/>
        <w:t xml:space="preserve">8. EPORE S.A. </w:t>
      </w:r>
    </w:p>
    <w:p w14:paraId="2B6D5C36" w14:textId="77777777" w:rsidR="002A5285" w:rsidRPr="001A308C" w:rsidRDefault="002A5285" w:rsidP="002A5285">
      <w:pPr>
        <w:pStyle w:val="Default"/>
        <w:spacing w:after="127"/>
        <w:rPr>
          <w:sz w:val="18"/>
          <w:szCs w:val="18"/>
        </w:rPr>
      </w:pPr>
      <w:r w:rsidRPr="001A308C">
        <w:rPr>
          <w:sz w:val="18"/>
          <w:szCs w:val="18"/>
        </w:rPr>
        <w:t xml:space="preserve">9. ELKOM sp. z o.o. </w:t>
      </w:r>
    </w:p>
    <w:p w14:paraId="1D773BD1" w14:textId="77777777" w:rsidR="002A5285" w:rsidRPr="001A308C" w:rsidRDefault="002A5285" w:rsidP="002A5285">
      <w:pPr>
        <w:pStyle w:val="Default"/>
        <w:spacing w:after="127"/>
        <w:rPr>
          <w:sz w:val="18"/>
          <w:szCs w:val="18"/>
        </w:rPr>
      </w:pPr>
      <w:r w:rsidRPr="001A308C">
        <w:rPr>
          <w:sz w:val="18"/>
          <w:szCs w:val="18"/>
        </w:rPr>
        <w:t xml:space="preserve">10. Energetyczne Systemy Pomiarowe sp. z o.o. </w:t>
      </w:r>
    </w:p>
    <w:p w14:paraId="023E7D3F" w14:textId="77777777" w:rsidR="002A5285" w:rsidRPr="001A308C" w:rsidRDefault="002A5285" w:rsidP="002A5285">
      <w:pPr>
        <w:pStyle w:val="Default"/>
        <w:spacing w:after="127"/>
        <w:rPr>
          <w:sz w:val="18"/>
          <w:szCs w:val="18"/>
        </w:rPr>
      </w:pPr>
      <w:r w:rsidRPr="001A308C">
        <w:rPr>
          <w:sz w:val="18"/>
          <w:szCs w:val="18"/>
        </w:rPr>
        <w:t xml:space="preserve">11. Przedsiębiorstwo Transportowo-Usługowe „ETRA” sp. z o.o. </w:t>
      </w:r>
    </w:p>
    <w:p w14:paraId="325795D5" w14:textId="4B591921" w:rsidR="002A5285" w:rsidRDefault="002A5285" w:rsidP="002A5285">
      <w:pPr>
        <w:pStyle w:val="Default"/>
        <w:rPr>
          <w:sz w:val="18"/>
          <w:szCs w:val="18"/>
        </w:rPr>
      </w:pPr>
      <w:r w:rsidRPr="001A308C">
        <w:rPr>
          <w:sz w:val="16"/>
          <w:szCs w:val="16"/>
        </w:rPr>
        <w:t xml:space="preserve">12. </w:t>
      </w:r>
      <w:r w:rsidRPr="001A308C">
        <w:rPr>
          <w:sz w:val="18"/>
          <w:szCs w:val="18"/>
        </w:rPr>
        <w:t>ENESTA sp. z o.o</w:t>
      </w:r>
      <w:r w:rsidR="00270AA3">
        <w:rPr>
          <w:sz w:val="18"/>
          <w:szCs w:val="18"/>
        </w:rPr>
        <w:t>.</w:t>
      </w:r>
    </w:p>
    <w:p w14:paraId="2BA4FCE6" w14:textId="7386BC93" w:rsidR="00270AA3" w:rsidRDefault="00270AA3">
      <w:pPr>
        <w:rPr>
          <w:rFonts w:ascii="Arial" w:hAnsi="Arial" w:cs="Arial"/>
          <w:color w:val="000000"/>
          <w:sz w:val="18"/>
          <w:szCs w:val="18"/>
        </w:rPr>
      </w:pPr>
      <w:r>
        <w:rPr>
          <w:sz w:val="18"/>
          <w:szCs w:val="18"/>
        </w:rPr>
        <w:br w:type="page"/>
      </w:r>
    </w:p>
    <w:p w14:paraId="47F1FC61" w14:textId="4543115C" w:rsidR="00270AA3" w:rsidRPr="00270AA3" w:rsidRDefault="00270AA3" w:rsidP="00270AA3">
      <w:pPr>
        <w:spacing w:after="0" w:line="276" w:lineRule="auto"/>
        <w:ind w:left="72"/>
        <w:jc w:val="right"/>
        <w:rPr>
          <w:rFonts w:ascii="Calibri" w:eastAsia="Times New Roman" w:hAnsi="Calibri" w:cs="Times New Roman"/>
          <w:color w:val="000000"/>
          <w:sz w:val="24"/>
          <w:szCs w:val="24"/>
          <w:lang w:eastAsia="pl-PL"/>
        </w:rPr>
      </w:pPr>
      <w:r w:rsidRPr="00270AA3">
        <w:rPr>
          <w:rFonts w:ascii="Calibri" w:eastAsia="Times New Roman" w:hAnsi="Calibri" w:cs="Times New Roman"/>
          <w:color w:val="000000" w:themeColor="text1"/>
          <w:sz w:val="24"/>
          <w:szCs w:val="24"/>
          <w:lang w:eastAsia="pl-PL"/>
        </w:rPr>
        <w:lastRenderedPageBreak/>
        <w:t xml:space="preserve">Załącznik nr </w:t>
      </w:r>
      <w:r>
        <w:rPr>
          <w:rFonts w:ascii="Calibri" w:eastAsia="Times New Roman" w:hAnsi="Calibri" w:cs="Times New Roman"/>
          <w:color w:val="000000" w:themeColor="text1"/>
          <w:sz w:val="24"/>
          <w:szCs w:val="24"/>
          <w:lang w:eastAsia="pl-PL"/>
        </w:rPr>
        <w:t>10</w:t>
      </w:r>
      <w:r w:rsidRPr="00270AA3">
        <w:rPr>
          <w:rFonts w:ascii="Calibri" w:eastAsia="Times New Roman" w:hAnsi="Calibri" w:cs="Times New Roman"/>
          <w:color w:val="000000" w:themeColor="text1"/>
          <w:sz w:val="24"/>
          <w:szCs w:val="24"/>
          <w:lang w:eastAsia="pl-PL"/>
        </w:rPr>
        <w:t xml:space="preserve"> do Umowy</w:t>
      </w:r>
    </w:p>
    <w:p w14:paraId="296BF200" w14:textId="77777777" w:rsidR="00270AA3" w:rsidRPr="00270AA3" w:rsidRDefault="00270AA3" w:rsidP="00270AA3">
      <w:pPr>
        <w:spacing w:after="0" w:line="240" w:lineRule="auto"/>
        <w:jc w:val="center"/>
        <w:rPr>
          <w:rFonts w:ascii="Calibri" w:eastAsia="Times New Roman" w:hAnsi="Calibri" w:cs="Calibri"/>
          <w:b/>
          <w:sz w:val="24"/>
          <w:szCs w:val="24"/>
          <w:highlight w:val="yellow"/>
          <w:lang w:eastAsia="pl-PL"/>
        </w:rPr>
      </w:pPr>
      <w:r w:rsidRPr="00270AA3">
        <w:rPr>
          <w:rFonts w:ascii="Calibri" w:eastAsia="Times New Roman" w:hAnsi="Calibri" w:cs="Calibri"/>
          <w:b/>
          <w:sz w:val="24"/>
          <w:szCs w:val="24"/>
          <w:lang w:eastAsia="pl-PL"/>
        </w:rPr>
        <w:t>Harmonogram dostaw i szczegóły logistyczne</w:t>
      </w:r>
    </w:p>
    <w:p w14:paraId="2D2FBEE5" w14:textId="77777777" w:rsidR="00270AA3" w:rsidRPr="00270AA3" w:rsidRDefault="00270AA3" w:rsidP="00270AA3">
      <w:pPr>
        <w:spacing w:line="260" w:lineRule="exact"/>
        <w:ind w:left="176"/>
        <w:contextualSpacing/>
        <w:jc w:val="both"/>
        <w:rPr>
          <w:rFonts w:ascii="Arial" w:eastAsia="Calibri" w:hAnsi="Arial" w:cs="Arial"/>
          <w:sz w:val="20"/>
          <w:szCs w:val="20"/>
          <w:highlight w:val="yellow"/>
        </w:rPr>
      </w:pPr>
    </w:p>
    <w:p w14:paraId="1BBB2951" w14:textId="77777777" w:rsidR="00270AA3" w:rsidRPr="00270AA3" w:rsidRDefault="00270AA3" w:rsidP="00270AA3">
      <w:pPr>
        <w:spacing w:line="260" w:lineRule="exact"/>
        <w:ind w:left="176"/>
        <w:contextualSpacing/>
        <w:jc w:val="both"/>
        <w:rPr>
          <w:rFonts w:ascii="Arial" w:hAnsi="Arial" w:cs="Arial"/>
          <w:sz w:val="20"/>
          <w:szCs w:val="20"/>
        </w:rPr>
      </w:pPr>
      <w:r w:rsidRPr="00270AA3">
        <w:rPr>
          <w:rFonts w:ascii="Arial" w:hAnsi="Arial" w:cs="Arial"/>
          <w:b/>
          <w:bCs/>
          <w:sz w:val="20"/>
          <w:szCs w:val="20"/>
        </w:rPr>
        <w:t>Termin dostawy</w:t>
      </w:r>
      <w:r w:rsidRPr="00270AA3">
        <w:rPr>
          <w:rFonts w:ascii="Arial" w:hAnsi="Arial" w:cs="Arial"/>
          <w:sz w:val="20"/>
          <w:szCs w:val="20"/>
        </w:rPr>
        <w:t xml:space="preserve">: do </w:t>
      </w:r>
      <w:r w:rsidRPr="00270AA3">
        <w:rPr>
          <w:rFonts w:ascii="Arial" w:hAnsi="Arial" w:cs="Arial"/>
          <w:sz w:val="20"/>
          <w:szCs w:val="20"/>
          <w:highlight w:val="yellow"/>
        </w:rPr>
        <w:t>___ tygodni/ miesięcy</w:t>
      </w:r>
      <w:r w:rsidRPr="00270AA3">
        <w:rPr>
          <w:rFonts w:ascii="Arial" w:hAnsi="Arial" w:cs="Arial"/>
          <w:sz w:val="20"/>
          <w:szCs w:val="20"/>
        </w:rPr>
        <w:t xml:space="preserve"> od daty podpisania Umowy.</w:t>
      </w:r>
    </w:p>
    <w:p w14:paraId="762CBEE5" w14:textId="77777777" w:rsidR="00270AA3" w:rsidRPr="00270AA3" w:rsidRDefault="00270AA3" w:rsidP="00270AA3">
      <w:pPr>
        <w:spacing w:line="260" w:lineRule="exact"/>
        <w:ind w:left="176"/>
        <w:contextualSpacing/>
        <w:jc w:val="both"/>
        <w:rPr>
          <w:rFonts w:ascii="Arial" w:hAnsi="Arial" w:cs="Arial"/>
          <w:sz w:val="20"/>
          <w:szCs w:val="20"/>
        </w:rPr>
      </w:pPr>
      <w:r w:rsidRPr="00270AA3">
        <w:rPr>
          <w:rFonts w:ascii="Arial" w:hAnsi="Arial" w:cs="Arial"/>
          <w:b/>
          <w:bCs/>
          <w:sz w:val="20"/>
          <w:szCs w:val="20"/>
        </w:rPr>
        <w:t>Miejsce dostawy</w:t>
      </w:r>
      <w:r w:rsidRPr="00270AA3">
        <w:rPr>
          <w:rFonts w:ascii="Arial" w:hAnsi="Arial" w:cs="Arial"/>
          <w:sz w:val="20"/>
          <w:szCs w:val="20"/>
        </w:rPr>
        <w:t xml:space="preserve">: </w:t>
      </w:r>
      <w:r w:rsidRPr="00270AA3">
        <w:rPr>
          <w:rFonts w:ascii="Arial" w:hAnsi="Arial" w:cs="Arial"/>
          <w:sz w:val="20"/>
          <w:szCs w:val="20"/>
          <w:highlight w:val="yellow"/>
        </w:rPr>
        <w:t>________________</w:t>
      </w:r>
      <w:r w:rsidRPr="00270AA3">
        <w:rPr>
          <w:rFonts w:ascii="Arial" w:hAnsi="Arial" w:cs="Arial"/>
          <w:sz w:val="20"/>
          <w:szCs w:val="20"/>
        </w:rPr>
        <w:t>.</w:t>
      </w:r>
    </w:p>
    <w:p w14:paraId="2DA4596B" w14:textId="77777777" w:rsidR="00270AA3" w:rsidRPr="00270AA3" w:rsidRDefault="00270AA3" w:rsidP="00270AA3">
      <w:pPr>
        <w:spacing w:line="260" w:lineRule="exact"/>
        <w:ind w:left="176"/>
        <w:contextualSpacing/>
        <w:jc w:val="both"/>
        <w:rPr>
          <w:rFonts w:ascii="Arial" w:hAnsi="Arial" w:cs="Arial"/>
          <w:sz w:val="20"/>
          <w:szCs w:val="20"/>
        </w:rPr>
      </w:pPr>
      <w:r w:rsidRPr="00270AA3">
        <w:rPr>
          <w:rFonts w:ascii="Arial" w:hAnsi="Arial" w:cs="Arial"/>
          <w:b/>
          <w:bCs/>
          <w:sz w:val="20"/>
          <w:szCs w:val="20"/>
        </w:rPr>
        <w:t>Osoba do kontaktu w miejscu dostawy</w:t>
      </w:r>
      <w:r w:rsidRPr="00270AA3">
        <w:rPr>
          <w:rFonts w:ascii="Arial" w:hAnsi="Arial" w:cs="Arial"/>
          <w:sz w:val="20"/>
          <w:szCs w:val="20"/>
        </w:rPr>
        <w:t xml:space="preserve">: </w:t>
      </w:r>
      <w:r w:rsidRPr="00270AA3">
        <w:rPr>
          <w:rFonts w:ascii="Arial" w:hAnsi="Arial" w:cs="Arial"/>
          <w:sz w:val="20"/>
          <w:szCs w:val="20"/>
          <w:highlight w:val="yellow"/>
        </w:rPr>
        <w:t>________________</w:t>
      </w:r>
      <w:r w:rsidRPr="00270AA3">
        <w:rPr>
          <w:rFonts w:ascii="Arial" w:hAnsi="Arial" w:cs="Arial"/>
          <w:sz w:val="20"/>
          <w:szCs w:val="20"/>
        </w:rPr>
        <w:t>.</w:t>
      </w:r>
    </w:p>
    <w:p w14:paraId="15072C06" w14:textId="77777777" w:rsidR="00270AA3" w:rsidRPr="00270AA3" w:rsidRDefault="00270AA3" w:rsidP="00270AA3">
      <w:pPr>
        <w:spacing w:line="260" w:lineRule="exact"/>
        <w:ind w:left="176"/>
        <w:contextualSpacing/>
        <w:jc w:val="both"/>
        <w:rPr>
          <w:rFonts w:ascii="Arial" w:hAnsi="Arial" w:cs="Arial"/>
          <w:sz w:val="20"/>
          <w:szCs w:val="20"/>
        </w:rPr>
      </w:pPr>
      <w:r w:rsidRPr="00270AA3">
        <w:rPr>
          <w:rFonts w:ascii="Arial" w:hAnsi="Arial" w:cs="Arial"/>
          <w:b/>
          <w:bCs/>
          <w:sz w:val="20"/>
          <w:szCs w:val="20"/>
        </w:rPr>
        <w:t xml:space="preserve">Osoby do kontaktu </w:t>
      </w:r>
      <w:proofErr w:type="spellStart"/>
      <w:r w:rsidRPr="00270AA3">
        <w:rPr>
          <w:rFonts w:ascii="Arial" w:hAnsi="Arial" w:cs="Arial"/>
          <w:b/>
          <w:bCs/>
          <w:sz w:val="20"/>
          <w:szCs w:val="20"/>
        </w:rPr>
        <w:t>ws</w:t>
      </w:r>
      <w:proofErr w:type="spellEnd"/>
      <w:r w:rsidRPr="00270AA3">
        <w:rPr>
          <w:rFonts w:ascii="Arial" w:hAnsi="Arial" w:cs="Arial"/>
          <w:b/>
          <w:bCs/>
          <w:sz w:val="20"/>
          <w:szCs w:val="20"/>
        </w:rPr>
        <w:t xml:space="preserve"> uzgodnienia dokumentacji wykonawczej</w:t>
      </w:r>
      <w:r w:rsidRPr="00270AA3">
        <w:rPr>
          <w:rFonts w:ascii="Arial" w:hAnsi="Arial" w:cs="Arial"/>
          <w:sz w:val="20"/>
          <w:szCs w:val="20"/>
        </w:rPr>
        <w:t xml:space="preserve">: </w:t>
      </w:r>
      <w:r w:rsidRPr="00270AA3">
        <w:rPr>
          <w:rFonts w:ascii="Arial" w:hAnsi="Arial" w:cs="Arial"/>
          <w:sz w:val="20"/>
          <w:szCs w:val="20"/>
          <w:highlight w:val="yellow"/>
        </w:rPr>
        <w:t>________________</w:t>
      </w:r>
      <w:r w:rsidRPr="00270AA3">
        <w:rPr>
          <w:rFonts w:ascii="Arial" w:hAnsi="Arial" w:cs="Arial"/>
          <w:sz w:val="20"/>
          <w:szCs w:val="20"/>
        </w:rPr>
        <w:t>.</w:t>
      </w:r>
    </w:p>
    <w:p w14:paraId="4F30A6F7" w14:textId="77777777" w:rsidR="00270AA3" w:rsidRPr="00270AA3" w:rsidRDefault="00270AA3" w:rsidP="00270AA3">
      <w:pPr>
        <w:spacing w:line="260" w:lineRule="exact"/>
        <w:ind w:left="176"/>
        <w:contextualSpacing/>
        <w:jc w:val="both"/>
        <w:rPr>
          <w:rFonts w:ascii="Arial" w:hAnsi="Arial" w:cs="Arial"/>
          <w:sz w:val="20"/>
          <w:szCs w:val="20"/>
        </w:rPr>
      </w:pPr>
    </w:p>
    <w:p w14:paraId="12FD3603" w14:textId="4F1C4DCB" w:rsidR="00F43C6B" w:rsidRDefault="00270AA3" w:rsidP="00270AA3">
      <w:pPr>
        <w:autoSpaceDE w:val="0"/>
        <w:autoSpaceDN w:val="0"/>
        <w:adjustRightInd w:val="0"/>
        <w:spacing w:after="0" w:line="240" w:lineRule="auto"/>
        <w:rPr>
          <w:rFonts w:ascii="Arial" w:eastAsia="Calibri" w:hAnsi="Arial" w:cs="Arial"/>
          <w:color w:val="000000"/>
          <w:sz w:val="20"/>
          <w:szCs w:val="20"/>
        </w:rPr>
      </w:pPr>
      <w:r w:rsidRPr="00270AA3">
        <w:rPr>
          <w:rFonts w:ascii="Arial" w:eastAsia="Calibri" w:hAnsi="Arial" w:cs="Arial"/>
          <w:color w:val="000000"/>
          <w:sz w:val="20"/>
          <w:szCs w:val="20"/>
        </w:rPr>
        <w:t>&lt;</w:t>
      </w:r>
      <w:r w:rsidRPr="00270AA3">
        <w:rPr>
          <w:rFonts w:ascii="Arial" w:eastAsia="Calibri" w:hAnsi="Arial" w:cs="Arial"/>
          <w:i/>
          <w:iCs/>
          <w:color w:val="000000"/>
          <w:sz w:val="20"/>
          <w:szCs w:val="20"/>
        </w:rPr>
        <w:t>koniec treści załącznika</w:t>
      </w:r>
      <w:r w:rsidRPr="00270AA3">
        <w:rPr>
          <w:rFonts w:ascii="Arial" w:eastAsia="Calibri" w:hAnsi="Arial" w:cs="Arial"/>
          <w:color w:val="000000"/>
          <w:sz w:val="20"/>
          <w:szCs w:val="20"/>
        </w:rPr>
        <w:t>&gt;</w:t>
      </w:r>
    </w:p>
    <w:p w14:paraId="0BE14782" w14:textId="77777777" w:rsidR="00F43C6B" w:rsidRDefault="00F43C6B">
      <w:pPr>
        <w:rPr>
          <w:rFonts w:ascii="Arial" w:eastAsia="Calibri" w:hAnsi="Arial" w:cs="Arial"/>
          <w:color w:val="000000"/>
          <w:sz w:val="20"/>
          <w:szCs w:val="20"/>
        </w:rPr>
      </w:pPr>
      <w:r>
        <w:rPr>
          <w:rFonts w:ascii="Arial" w:eastAsia="Calibri" w:hAnsi="Arial" w:cs="Arial"/>
          <w:color w:val="000000"/>
          <w:sz w:val="20"/>
          <w:szCs w:val="20"/>
        </w:rPr>
        <w:br w:type="page"/>
      </w:r>
    </w:p>
    <w:p w14:paraId="0B8D9899" w14:textId="77777777" w:rsidR="00B20012" w:rsidRPr="00B20012" w:rsidRDefault="00B20012" w:rsidP="00B20012">
      <w:pPr>
        <w:spacing w:after="0" w:line="276" w:lineRule="auto"/>
        <w:ind w:left="72"/>
        <w:jc w:val="right"/>
        <w:rPr>
          <w:rFonts w:ascii="Calibri" w:eastAsia="Times New Roman" w:hAnsi="Calibri" w:cs="Times New Roman"/>
          <w:color w:val="000000" w:themeColor="text1"/>
          <w:sz w:val="24"/>
          <w:szCs w:val="24"/>
          <w:lang w:eastAsia="pl-PL"/>
        </w:rPr>
      </w:pPr>
      <w:r w:rsidRPr="00B20012">
        <w:rPr>
          <w:rFonts w:ascii="Calibri" w:eastAsia="Times New Roman" w:hAnsi="Calibri" w:cs="Times New Roman"/>
          <w:color w:val="000000" w:themeColor="text1"/>
          <w:sz w:val="24"/>
          <w:szCs w:val="24"/>
          <w:lang w:eastAsia="pl-PL"/>
        </w:rPr>
        <w:lastRenderedPageBreak/>
        <w:t>Załącznik nr 11 do Umowy</w:t>
      </w:r>
    </w:p>
    <w:p w14:paraId="5223D443" w14:textId="77777777" w:rsidR="00B20012" w:rsidRPr="007154D8" w:rsidRDefault="00B20012" w:rsidP="00B20012">
      <w:pPr>
        <w:spacing w:after="0" w:line="240" w:lineRule="auto"/>
        <w:jc w:val="both"/>
        <w:rPr>
          <w:rFonts w:ascii="Calibri" w:eastAsia="Times New Roman" w:hAnsi="Calibri" w:cs="Times New Roman"/>
        </w:rPr>
      </w:pPr>
    </w:p>
    <w:p w14:paraId="4392EE66" w14:textId="77777777" w:rsidR="00B20012" w:rsidRPr="007154D8" w:rsidRDefault="00B20012" w:rsidP="00B20012">
      <w:pPr>
        <w:spacing w:after="0" w:line="240" w:lineRule="auto"/>
        <w:jc w:val="center"/>
        <w:rPr>
          <w:rFonts w:ascii="Calibri" w:eastAsia="Times New Roman" w:hAnsi="Calibri" w:cs="Times New Roman"/>
          <w:b/>
          <w:bCs/>
        </w:rPr>
      </w:pPr>
      <w:r w:rsidRPr="007154D8">
        <w:rPr>
          <w:rFonts w:ascii="Calibri" w:eastAsia="Times New Roman" w:hAnsi="Calibri" w:cs="Times New Roman"/>
          <w:b/>
          <w:bCs/>
        </w:rPr>
        <w:t>Klauzula sankcyjna</w:t>
      </w:r>
    </w:p>
    <w:p w14:paraId="76D093A5" w14:textId="77777777" w:rsidR="00B20012" w:rsidRPr="007154D8" w:rsidRDefault="00B20012" w:rsidP="00B20012">
      <w:pPr>
        <w:spacing w:after="0" w:line="240" w:lineRule="auto"/>
        <w:rPr>
          <w:rFonts w:ascii="Calibri" w:eastAsia="Times New Roman" w:hAnsi="Calibri" w:cs="Times New Roman"/>
        </w:rPr>
      </w:pPr>
    </w:p>
    <w:p w14:paraId="3ABD23EB" w14:textId="77777777" w:rsidR="00B20012" w:rsidRPr="007154D8" w:rsidRDefault="00B20012" w:rsidP="00B20012">
      <w:pPr>
        <w:spacing w:after="0" w:line="240" w:lineRule="auto"/>
        <w:rPr>
          <w:rFonts w:ascii="Calibri" w:eastAsia="Times New Roman" w:hAnsi="Calibri" w:cs="Times New Roman"/>
        </w:rPr>
      </w:pPr>
    </w:p>
    <w:tbl>
      <w:tblPr>
        <w:tblStyle w:val="Tabela-Siatka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6270"/>
      </w:tblGrid>
      <w:tr w:rsidR="00B20012" w:rsidRPr="007154D8" w14:paraId="270FF26B" w14:textId="77777777" w:rsidTr="00ED7681">
        <w:trPr>
          <w:trHeight w:val="255"/>
        </w:trPr>
        <w:tc>
          <w:tcPr>
            <w:tcW w:w="2490" w:type="dxa"/>
            <w:shd w:val="clear" w:color="auto" w:fill="FFFFFF"/>
            <w:hideMark/>
          </w:tcPr>
          <w:p w14:paraId="0517B555" w14:textId="77777777" w:rsidR="00B20012" w:rsidRPr="007154D8" w:rsidRDefault="00B20012" w:rsidP="00ED7681">
            <w:pPr>
              <w:tabs>
                <w:tab w:val="right" w:pos="8932"/>
              </w:tabs>
              <w:spacing w:line="276" w:lineRule="auto"/>
              <w:rPr>
                <w:rFonts w:eastAsia="Calibri" w:cs="Calibri"/>
                <w:b/>
                <w:bCs/>
                <w:lang w:eastAsia="pl-PL"/>
              </w:rPr>
            </w:pPr>
            <w:r w:rsidRPr="007154D8">
              <w:rPr>
                <w:rFonts w:eastAsia="Calibri" w:cs="Calibri"/>
                <w:b/>
                <w:bCs/>
                <w:lang w:eastAsia="pl-PL"/>
              </w:rPr>
              <w:t>Podmiot Objęty Sankcjami</w:t>
            </w:r>
          </w:p>
        </w:tc>
        <w:tc>
          <w:tcPr>
            <w:tcW w:w="6270" w:type="dxa"/>
            <w:shd w:val="clear" w:color="auto" w:fill="FFFFFF"/>
            <w:hideMark/>
          </w:tcPr>
          <w:p w14:paraId="799431E0" w14:textId="77777777" w:rsidR="00B20012" w:rsidRPr="007154D8" w:rsidRDefault="00B20012" w:rsidP="00ED7681">
            <w:pPr>
              <w:tabs>
                <w:tab w:val="left" w:pos="426"/>
              </w:tabs>
              <w:suppressAutoHyphens/>
              <w:autoSpaceDN w:val="0"/>
              <w:spacing w:before="120" w:after="120" w:line="276" w:lineRule="auto"/>
              <w:jc w:val="both"/>
              <w:textAlignment w:val="baseline"/>
              <w:rPr>
                <w:rFonts w:eastAsia="Calibri" w:cs="Calibri"/>
                <w:lang w:eastAsia="pl-PL"/>
              </w:rPr>
            </w:pPr>
            <w:r w:rsidRPr="007154D8">
              <w:rPr>
                <w:rFonts w:eastAsia="Calibri" w:cs="Calibri"/>
                <w:lang w:eastAsia="pl-PL"/>
              </w:rPr>
              <w:t>oznacza podmiot należący do którejkolwiek z poniższych kategorii:</w:t>
            </w:r>
          </w:p>
          <w:p w14:paraId="454A60D3" w14:textId="77777777" w:rsidR="00B20012" w:rsidRPr="007154D8" w:rsidRDefault="00B20012" w:rsidP="00B20012">
            <w:pPr>
              <w:numPr>
                <w:ilvl w:val="2"/>
                <w:numId w:val="170"/>
              </w:numPr>
              <w:tabs>
                <w:tab w:val="left" w:pos="426"/>
              </w:tabs>
              <w:suppressAutoHyphens/>
              <w:autoSpaceDN w:val="0"/>
              <w:spacing w:before="120" w:after="120" w:line="276" w:lineRule="auto"/>
              <w:ind w:left="1276" w:hanging="425"/>
              <w:jc w:val="both"/>
              <w:textAlignment w:val="baseline"/>
              <w:rPr>
                <w:rFonts w:eastAsia="Calibri" w:cs="Calibri"/>
                <w:lang w:eastAsia="pl-PL"/>
              </w:rPr>
            </w:pPr>
            <w:r w:rsidRPr="007154D8">
              <w:rPr>
                <w:rFonts w:eastAsia="Calibri" w:cs="Calibri"/>
                <w:lang w:eastAsia="pl-PL"/>
              </w:rPr>
              <w:t>podmiot, o którym mowa w art. 5k ust. 1 Rozporządzenia 833/2014 i Rozporządzenia 2025/2033, tj.:</w:t>
            </w:r>
          </w:p>
          <w:p w14:paraId="517161A2" w14:textId="77777777" w:rsidR="00B20012" w:rsidRPr="007154D8" w:rsidRDefault="00B20012" w:rsidP="00B20012">
            <w:pPr>
              <w:numPr>
                <w:ilvl w:val="3"/>
                <w:numId w:val="170"/>
              </w:numPr>
              <w:tabs>
                <w:tab w:val="left" w:pos="426"/>
              </w:tabs>
              <w:suppressAutoHyphens/>
              <w:autoSpaceDN w:val="0"/>
              <w:spacing w:before="120" w:after="120" w:line="276" w:lineRule="auto"/>
              <w:ind w:left="1701" w:hanging="425"/>
              <w:jc w:val="both"/>
              <w:textAlignment w:val="baseline"/>
              <w:rPr>
                <w:rFonts w:eastAsia="Calibri" w:cs="Calibri"/>
                <w:lang w:eastAsia="pl-PL"/>
              </w:rPr>
            </w:pPr>
            <w:r w:rsidRPr="007154D8">
              <w:rPr>
                <w:rFonts w:eastAsia="Calibri" w:cs="Calibri"/>
                <w:lang w:eastAsia="pl-PL"/>
              </w:rPr>
              <w:t>obywatel rosyjski, osoba fizyczna, osoba prawna, podmiot lub organ z siedzibą w Rosji,</w:t>
            </w:r>
          </w:p>
          <w:p w14:paraId="05BB5BAC" w14:textId="77777777" w:rsidR="00B20012" w:rsidRPr="007154D8" w:rsidRDefault="00B20012" w:rsidP="00B20012">
            <w:pPr>
              <w:numPr>
                <w:ilvl w:val="3"/>
                <w:numId w:val="170"/>
              </w:numPr>
              <w:tabs>
                <w:tab w:val="left" w:pos="426"/>
              </w:tabs>
              <w:suppressAutoHyphens/>
              <w:autoSpaceDN w:val="0"/>
              <w:spacing w:before="120" w:after="120" w:line="276" w:lineRule="auto"/>
              <w:ind w:left="1701" w:hanging="425"/>
              <w:jc w:val="both"/>
              <w:textAlignment w:val="baseline"/>
              <w:rPr>
                <w:rFonts w:eastAsia="Calibri" w:cs="Calibri"/>
                <w:lang w:eastAsia="pl-PL"/>
              </w:rPr>
            </w:pPr>
            <w:r w:rsidRPr="007154D8">
              <w:rPr>
                <w:rFonts w:eastAsia="Calibri" w:cs="Calibri"/>
                <w:lang w:eastAsia="pl-PL"/>
              </w:rPr>
              <w:t xml:space="preserve"> osoba prawna, podmiot lub organ, do której/którego prawa własności bezpośrednio lub pośrednio w ponad 50 % należą do osoby fizycznej, lub prawnej,  podmiotu, podmiotów lub organu o którym/ których mowa w </w:t>
            </w:r>
            <w:proofErr w:type="spellStart"/>
            <w:r w:rsidRPr="007154D8">
              <w:rPr>
                <w:rFonts w:eastAsia="Calibri" w:cs="Calibri"/>
                <w:lang w:eastAsia="pl-PL"/>
              </w:rPr>
              <w:t>ppkt</w:t>
            </w:r>
            <w:proofErr w:type="spellEnd"/>
            <w:r w:rsidRPr="007154D8">
              <w:rPr>
                <w:rFonts w:eastAsia="Calibri" w:cs="Calibri"/>
                <w:lang w:eastAsia="pl-PL"/>
              </w:rPr>
              <w:t xml:space="preserve"> (i) powyżej,</w:t>
            </w:r>
          </w:p>
          <w:p w14:paraId="7FB88476" w14:textId="77777777" w:rsidR="00B20012" w:rsidRPr="007154D8" w:rsidRDefault="00B20012" w:rsidP="00B20012">
            <w:pPr>
              <w:numPr>
                <w:ilvl w:val="3"/>
                <w:numId w:val="170"/>
              </w:numPr>
              <w:tabs>
                <w:tab w:val="left" w:pos="426"/>
              </w:tabs>
              <w:suppressAutoHyphens/>
              <w:autoSpaceDN w:val="0"/>
              <w:spacing w:before="120" w:after="120" w:line="276" w:lineRule="auto"/>
              <w:ind w:left="1701" w:hanging="425"/>
              <w:jc w:val="both"/>
              <w:textAlignment w:val="baseline"/>
              <w:rPr>
                <w:rFonts w:eastAsia="Calibri" w:cs="Calibri"/>
                <w:lang w:eastAsia="pl-PL"/>
              </w:rPr>
            </w:pPr>
            <w:r w:rsidRPr="007154D8">
              <w:rPr>
                <w:rFonts w:eastAsia="Calibri" w:cs="Calibri"/>
                <w:lang w:eastAsia="pl-PL"/>
              </w:rPr>
              <w:t xml:space="preserve">osoba fizyczna lub prawna, podmiot lub organ działająca/y w imieniu lub pod kierunkiem podmiotu lub podmiotów, o którym/których mowa w </w:t>
            </w:r>
            <w:proofErr w:type="spellStart"/>
            <w:r w:rsidRPr="007154D8">
              <w:rPr>
                <w:rFonts w:eastAsia="Calibri" w:cs="Calibri"/>
                <w:lang w:eastAsia="pl-PL"/>
              </w:rPr>
              <w:t>ppkt</w:t>
            </w:r>
            <w:proofErr w:type="spellEnd"/>
            <w:r w:rsidRPr="007154D8">
              <w:rPr>
                <w:rFonts w:eastAsia="Calibri" w:cs="Calibri"/>
                <w:lang w:eastAsia="pl-PL"/>
              </w:rPr>
              <w:t xml:space="preserve"> (i) lub (ii) powyżej;</w:t>
            </w:r>
          </w:p>
          <w:p w14:paraId="64BE9ECC" w14:textId="77777777" w:rsidR="00B20012" w:rsidRPr="007154D8" w:rsidRDefault="00B20012" w:rsidP="00B20012">
            <w:pPr>
              <w:numPr>
                <w:ilvl w:val="2"/>
                <w:numId w:val="170"/>
              </w:numPr>
              <w:tabs>
                <w:tab w:val="left" w:pos="426"/>
              </w:tabs>
              <w:suppressAutoHyphens/>
              <w:autoSpaceDN w:val="0"/>
              <w:spacing w:before="120" w:after="120" w:line="276" w:lineRule="auto"/>
              <w:ind w:left="1276" w:hanging="425"/>
              <w:jc w:val="both"/>
              <w:textAlignment w:val="baseline"/>
              <w:rPr>
                <w:rFonts w:eastAsia="Calibri" w:cs="Calibri"/>
                <w:lang w:eastAsia="pl-PL"/>
              </w:rPr>
            </w:pPr>
            <w:r w:rsidRPr="007154D8">
              <w:rPr>
                <w:rFonts w:eastAsia="Calibri" w:cs="Calibri"/>
                <w:lang w:eastAsia="pl-PL"/>
              </w:rPr>
              <w:t>podmiot wymieniony w którymkolwiek z wykazów określonych w Rozporządzeniu 765/2006;</w:t>
            </w:r>
          </w:p>
          <w:p w14:paraId="7FDEE2BB" w14:textId="77777777" w:rsidR="00B20012" w:rsidRPr="007154D8" w:rsidRDefault="00B20012" w:rsidP="00B20012">
            <w:pPr>
              <w:numPr>
                <w:ilvl w:val="2"/>
                <w:numId w:val="170"/>
              </w:numPr>
              <w:tabs>
                <w:tab w:val="left" w:pos="426"/>
              </w:tabs>
              <w:suppressAutoHyphens/>
              <w:autoSpaceDN w:val="0"/>
              <w:spacing w:before="120" w:after="120" w:line="276" w:lineRule="auto"/>
              <w:ind w:left="1276" w:hanging="425"/>
              <w:jc w:val="both"/>
              <w:textAlignment w:val="baseline"/>
              <w:rPr>
                <w:rFonts w:eastAsia="Calibri" w:cs="Calibri"/>
                <w:lang w:eastAsia="pl-PL"/>
              </w:rPr>
            </w:pPr>
            <w:r w:rsidRPr="007154D8">
              <w:rPr>
                <w:rFonts w:eastAsia="Calibri" w:cs="Calibri"/>
                <w:lang w:eastAsia="pl-PL"/>
              </w:rPr>
              <w:t>podmiot wymieniony w którymkolwiek z wykazów określonych w Rozporządzeniu 269/2014;</w:t>
            </w:r>
          </w:p>
          <w:p w14:paraId="24AD0BFB" w14:textId="77777777" w:rsidR="00B20012" w:rsidRPr="007154D8" w:rsidRDefault="00B20012" w:rsidP="00B20012">
            <w:pPr>
              <w:numPr>
                <w:ilvl w:val="2"/>
                <w:numId w:val="170"/>
              </w:numPr>
              <w:tabs>
                <w:tab w:val="left" w:pos="426"/>
              </w:tabs>
              <w:suppressAutoHyphens/>
              <w:autoSpaceDN w:val="0"/>
              <w:spacing w:before="120" w:after="120" w:line="276" w:lineRule="auto"/>
              <w:ind w:left="1276" w:hanging="425"/>
              <w:jc w:val="both"/>
              <w:textAlignment w:val="baseline"/>
              <w:rPr>
                <w:rFonts w:eastAsia="Calibri" w:cs="Calibri"/>
                <w:lang w:eastAsia="pl-PL"/>
              </w:rPr>
            </w:pPr>
            <w:r w:rsidRPr="007154D8">
              <w:rPr>
                <w:rFonts w:eastAsia="Calibri" w:cs="Calibri"/>
                <w:lang w:eastAsia="pl-PL"/>
              </w:rPr>
              <w:t>podmiot wpisany na listę, o której mowa w art. 2 ust. 1 Ustawy o przeciwdziałaniu na podstawie decyzji w sprawie wpisu na tę listę rozstrzygającej o zastosowaniu środka, o którym mowa w art. 1 pkt 3 Ustawy o przeciwdziałaniu;</w:t>
            </w:r>
          </w:p>
          <w:p w14:paraId="1DB17354" w14:textId="77777777" w:rsidR="00B20012" w:rsidRPr="007154D8" w:rsidRDefault="00B20012" w:rsidP="00B20012">
            <w:pPr>
              <w:numPr>
                <w:ilvl w:val="2"/>
                <w:numId w:val="170"/>
              </w:numPr>
              <w:tabs>
                <w:tab w:val="left" w:pos="426"/>
              </w:tabs>
              <w:suppressAutoHyphens/>
              <w:autoSpaceDN w:val="0"/>
              <w:spacing w:before="120" w:after="120" w:line="276" w:lineRule="auto"/>
              <w:ind w:left="1276" w:hanging="425"/>
              <w:jc w:val="both"/>
              <w:textAlignment w:val="baseline"/>
              <w:rPr>
                <w:rFonts w:eastAsia="Calibri" w:cs="Calibri"/>
                <w:lang w:eastAsia="pl-PL"/>
              </w:rPr>
            </w:pPr>
            <w:r w:rsidRPr="007154D8">
              <w:rPr>
                <w:rFonts w:eastAsia="Calibri" w:cs="Calibri"/>
                <w:lang w:eastAsia="pl-PL"/>
              </w:rPr>
              <w:t>podmiot, którego beneficjentem rzeczywistym w rozumieniu ustawy z dnia 1 marca 2018 r. o przeciwdziałaniu praniu pieniędzy oraz finansowaniu terroryzmu (</w:t>
            </w:r>
            <w:proofErr w:type="spellStart"/>
            <w:r w:rsidRPr="007154D8">
              <w:rPr>
                <w:rFonts w:eastAsia="Calibri" w:cs="Calibri"/>
                <w:lang w:eastAsia="pl-PL"/>
              </w:rPr>
              <w:t>t.j</w:t>
            </w:r>
            <w:proofErr w:type="spellEnd"/>
            <w:r w:rsidRPr="007154D8">
              <w:rPr>
                <w:rFonts w:eastAsia="Calibri" w:cs="Calibri"/>
                <w:lang w:eastAsia="pl-PL"/>
              </w:rPr>
              <w:t xml:space="preserve">. Dz. U. z 2022 r. poz. 593 z </w:t>
            </w:r>
            <w:proofErr w:type="spellStart"/>
            <w:r w:rsidRPr="007154D8">
              <w:rPr>
                <w:rFonts w:eastAsia="Calibri" w:cs="Calibri"/>
                <w:lang w:eastAsia="pl-PL"/>
              </w:rPr>
              <w:t>późn</w:t>
            </w:r>
            <w:proofErr w:type="spellEnd"/>
            <w:r w:rsidRPr="007154D8">
              <w:rPr>
                <w:rFonts w:eastAsia="Calibri" w:cs="Calibri"/>
                <w:lang w:eastAsia="pl-PL"/>
              </w:rPr>
              <w:t>. zm.) jest, lub po 23 lutego 2022 r. był, podmiot, o którym mowa w lit. a, b, c lub d powyżej;</w:t>
            </w:r>
          </w:p>
          <w:p w14:paraId="3BA21A82" w14:textId="77777777" w:rsidR="00B20012" w:rsidRPr="007154D8" w:rsidRDefault="00B20012" w:rsidP="00B20012">
            <w:pPr>
              <w:numPr>
                <w:ilvl w:val="2"/>
                <w:numId w:val="170"/>
              </w:numPr>
              <w:tabs>
                <w:tab w:val="left" w:pos="426"/>
              </w:tabs>
              <w:suppressAutoHyphens/>
              <w:autoSpaceDN w:val="0"/>
              <w:spacing w:before="120" w:after="120" w:line="276" w:lineRule="auto"/>
              <w:ind w:left="1276" w:hanging="425"/>
              <w:jc w:val="both"/>
              <w:textAlignment w:val="baseline"/>
              <w:rPr>
                <w:rFonts w:eastAsia="Calibri" w:cs="Calibri"/>
                <w:lang w:eastAsia="pl-PL"/>
              </w:rPr>
            </w:pPr>
            <w:r w:rsidRPr="007154D8">
              <w:rPr>
                <w:rFonts w:eastAsia="Calibri" w:cs="Calibri"/>
                <w:lang w:eastAsia="pl-PL"/>
              </w:rPr>
              <w:t>podmiot, którego jednostką dominującą w rozumieniu art. 3 ust. 1 pkt 37 ustawy z dnia 29 września 1994 r. o rachunkowości (</w:t>
            </w:r>
            <w:proofErr w:type="spellStart"/>
            <w:r w:rsidRPr="007154D8">
              <w:rPr>
                <w:rFonts w:eastAsia="Calibri" w:cs="Calibri"/>
                <w:lang w:eastAsia="pl-PL"/>
              </w:rPr>
              <w:t>t.j</w:t>
            </w:r>
            <w:proofErr w:type="spellEnd"/>
            <w:r w:rsidRPr="007154D8">
              <w:rPr>
                <w:rFonts w:eastAsia="Calibri" w:cs="Calibri"/>
                <w:lang w:eastAsia="pl-PL"/>
              </w:rPr>
              <w:t xml:space="preserve">. Dz. U. z 2021 r. poz. 217 z </w:t>
            </w:r>
            <w:proofErr w:type="spellStart"/>
            <w:r w:rsidRPr="007154D8">
              <w:rPr>
                <w:rFonts w:eastAsia="Calibri" w:cs="Calibri"/>
                <w:lang w:eastAsia="pl-PL"/>
              </w:rPr>
              <w:t>późn</w:t>
            </w:r>
            <w:proofErr w:type="spellEnd"/>
            <w:r w:rsidRPr="007154D8">
              <w:rPr>
                <w:rFonts w:eastAsia="Calibri" w:cs="Calibri"/>
                <w:lang w:eastAsia="pl-PL"/>
              </w:rPr>
              <w:t>. zm.), jest lub po 23 lutego 2022 r. był, podmiot, o którym mowa w lit. a, b, c lub d powyżej;</w:t>
            </w:r>
          </w:p>
          <w:p w14:paraId="54DFC185" w14:textId="77777777" w:rsidR="00B20012" w:rsidRPr="007154D8" w:rsidRDefault="00B20012" w:rsidP="00B20012">
            <w:pPr>
              <w:numPr>
                <w:ilvl w:val="2"/>
                <w:numId w:val="170"/>
              </w:numPr>
              <w:tabs>
                <w:tab w:val="left" w:pos="426"/>
              </w:tabs>
              <w:suppressAutoHyphens/>
              <w:autoSpaceDN w:val="0"/>
              <w:spacing w:before="120" w:after="120" w:line="276" w:lineRule="auto"/>
              <w:ind w:left="1276" w:hanging="425"/>
              <w:jc w:val="both"/>
              <w:textAlignment w:val="baseline"/>
              <w:rPr>
                <w:rFonts w:eastAsia="Calibri" w:cs="Calibri"/>
                <w:lang w:eastAsia="pl-PL"/>
              </w:rPr>
            </w:pPr>
            <w:r w:rsidRPr="007154D8">
              <w:rPr>
                <w:rFonts w:eastAsia="Calibri" w:cs="Calibri"/>
                <w:lang w:eastAsia="pl-PL"/>
              </w:rPr>
              <w:lastRenderedPageBreak/>
              <w:t>inny podmiot objęty, na podstawie przepisów prawa obowiązującego w Rzeczypospolitej Polskiej, sankcjami wyłączającymi lub ograniczającymi możliwość zawarcia z nim lub realizacji z nim lub z jego udziałem Umowy;</w:t>
            </w:r>
          </w:p>
        </w:tc>
      </w:tr>
      <w:tr w:rsidR="00B20012" w:rsidRPr="007154D8" w14:paraId="77B664AA" w14:textId="77777777" w:rsidTr="00ED7681">
        <w:trPr>
          <w:trHeight w:val="300"/>
        </w:trPr>
        <w:tc>
          <w:tcPr>
            <w:tcW w:w="2490" w:type="dxa"/>
            <w:shd w:val="clear" w:color="auto" w:fill="FFFFFF"/>
            <w:hideMark/>
          </w:tcPr>
          <w:p w14:paraId="29D3CA50" w14:textId="77777777" w:rsidR="00B20012" w:rsidRPr="007154D8" w:rsidRDefault="00B20012" w:rsidP="00ED7681">
            <w:pPr>
              <w:tabs>
                <w:tab w:val="right" w:pos="8932"/>
              </w:tabs>
              <w:spacing w:line="276" w:lineRule="auto"/>
              <w:jc w:val="both"/>
              <w:rPr>
                <w:rFonts w:eastAsia="Calibri" w:cs="Calibri"/>
                <w:b/>
                <w:bCs/>
                <w:lang w:eastAsia="pl-PL"/>
              </w:rPr>
            </w:pPr>
            <w:r w:rsidRPr="007154D8">
              <w:rPr>
                <w:rFonts w:eastAsia="Calibri" w:cs="Calibri"/>
                <w:b/>
                <w:bCs/>
                <w:lang w:eastAsia="pl-PL"/>
              </w:rPr>
              <w:lastRenderedPageBreak/>
              <w:t>Rozporządzenie 269/2014</w:t>
            </w:r>
          </w:p>
        </w:tc>
        <w:tc>
          <w:tcPr>
            <w:tcW w:w="6270" w:type="dxa"/>
            <w:shd w:val="clear" w:color="auto" w:fill="FFFFFF"/>
          </w:tcPr>
          <w:p w14:paraId="3D0537EE" w14:textId="77777777" w:rsidR="00B20012" w:rsidRPr="007154D8" w:rsidRDefault="00B20012" w:rsidP="00ED7681">
            <w:pPr>
              <w:tabs>
                <w:tab w:val="right" w:pos="8932"/>
              </w:tabs>
              <w:spacing w:line="276" w:lineRule="auto"/>
              <w:jc w:val="both"/>
              <w:rPr>
                <w:rFonts w:eastAsia="Calibri" w:cs="Calibri"/>
                <w:lang w:eastAsia="pl-PL"/>
              </w:rPr>
            </w:pPr>
            <w:r w:rsidRPr="007154D8">
              <w:rPr>
                <w:rFonts w:eastAsia="Calibri" w:cs="Calibri"/>
                <w:lang w:eastAsia="pl-PL"/>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7154D8">
              <w:rPr>
                <w:rFonts w:eastAsia="Calibri" w:cs="Calibri"/>
                <w:lang w:eastAsia="pl-PL"/>
              </w:rPr>
              <w:t>późn</w:t>
            </w:r>
            <w:proofErr w:type="spellEnd"/>
            <w:r w:rsidRPr="007154D8">
              <w:rPr>
                <w:rFonts w:eastAsia="Calibri" w:cs="Calibri"/>
                <w:lang w:eastAsia="pl-PL"/>
              </w:rPr>
              <w:t>. zm.);</w:t>
            </w:r>
          </w:p>
          <w:p w14:paraId="0C3F6946" w14:textId="77777777" w:rsidR="00B20012" w:rsidRPr="007154D8" w:rsidRDefault="00B20012" w:rsidP="00ED7681">
            <w:pPr>
              <w:tabs>
                <w:tab w:val="right" w:pos="8932"/>
              </w:tabs>
              <w:spacing w:line="276" w:lineRule="auto"/>
              <w:jc w:val="both"/>
              <w:rPr>
                <w:rFonts w:eastAsia="Calibri" w:cs="Calibri"/>
                <w:color w:val="000000"/>
                <w:lang w:eastAsia="pl-PL"/>
              </w:rPr>
            </w:pPr>
          </w:p>
        </w:tc>
      </w:tr>
      <w:tr w:rsidR="00B20012" w:rsidRPr="007154D8" w14:paraId="57CEC0F2" w14:textId="77777777" w:rsidTr="00ED7681">
        <w:trPr>
          <w:trHeight w:val="300"/>
        </w:trPr>
        <w:tc>
          <w:tcPr>
            <w:tcW w:w="2490" w:type="dxa"/>
            <w:shd w:val="clear" w:color="auto" w:fill="FFFFFF"/>
            <w:hideMark/>
          </w:tcPr>
          <w:p w14:paraId="2B40BD7A" w14:textId="77777777" w:rsidR="00B20012" w:rsidRPr="007154D8" w:rsidRDefault="00B20012" w:rsidP="00ED7681">
            <w:pPr>
              <w:tabs>
                <w:tab w:val="right" w:pos="8932"/>
              </w:tabs>
              <w:spacing w:line="276" w:lineRule="auto"/>
              <w:jc w:val="both"/>
              <w:rPr>
                <w:rFonts w:eastAsia="Calibri" w:cs="Calibri"/>
                <w:b/>
                <w:bCs/>
                <w:lang w:eastAsia="pl-PL"/>
              </w:rPr>
            </w:pPr>
            <w:r w:rsidRPr="007154D8">
              <w:rPr>
                <w:rFonts w:eastAsia="Calibri" w:cs="Calibri"/>
                <w:b/>
                <w:bCs/>
                <w:lang w:eastAsia="pl-PL"/>
              </w:rPr>
              <w:t>Rozporządzenie 765/2006</w:t>
            </w:r>
          </w:p>
        </w:tc>
        <w:tc>
          <w:tcPr>
            <w:tcW w:w="6270" w:type="dxa"/>
            <w:shd w:val="clear" w:color="auto" w:fill="FFFFFF"/>
            <w:hideMark/>
          </w:tcPr>
          <w:p w14:paraId="6DB1C490" w14:textId="77777777" w:rsidR="00B20012" w:rsidRPr="007154D8" w:rsidRDefault="00B20012" w:rsidP="00ED7681">
            <w:pPr>
              <w:tabs>
                <w:tab w:val="right" w:pos="8932"/>
              </w:tabs>
              <w:spacing w:line="276" w:lineRule="auto"/>
              <w:jc w:val="both"/>
              <w:rPr>
                <w:rFonts w:eastAsia="Calibri" w:cs="Calibri"/>
                <w:lang w:eastAsia="pl-PL"/>
              </w:rPr>
            </w:pPr>
            <w:r w:rsidRPr="007154D8">
              <w:rPr>
                <w:rFonts w:eastAsia="Calibri" w:cs="Calibri"/>
                <w:lang w:eastAsia="pl-PL"/>
              </w:rPr>
              <w:t>Rozporządzenie Rady (WE) nr 765/2006 z dnia 18 maja 2006 r. dotyczące środków ograniczających w związku z sytuacją na Białorusi i udziałem Białorusi w agresji Rosji wobec Ukrainy</w:t>
            </w:r>
            <w:r w:rsidRPr="007154D8">
              <w:rPr>
                <w:rFonts w:eastAsia="Calibri" w:cs="Calibri"/>
                <w:color w:val="333333"/>
                <w:shd w:val="clear" w:color="auto" w:fill="FFFFFF"/>
              </w:rPr>
              <w:t xml:space="preserve"> </w:t>
            </w:r>
            <w:r w:rsidRPr="007154D8">
              <w:rPr>
                <w:rFonts w:eastAsia="Calibri" w:cs="Calibri"/>
                <w:lang w:eastAsia="pl-PL"/>
              </w:rPr>
              <w:t xml:space="preserve">(Dz. U. UE. L. z 2006 r. Nr 134, str. 1 z </w:t>
            </w:r>
            <w:proofErr w:type="spellStart"/>
            <w:r w:rsidRPr="007154D8">
              <w:rPr>
                <w:rFonts w:eastAsia="Calibri" w:cs="Calibri"/>
                <w:lang w:eastAsia="pl-PL"/>
              </w:rPr>
              <w:t>późn</w:t>
            </w:r>
            <w:proofErr w:type="spellEnd"/>
            <w:r w:rsidRPr="007154D8">
              <w:rPr>
                <w:rFonts w:eastAsia="Calibri" w:cs="Calibri"/>
                <w:lang w:eastAsia="pl-PL"/>
              </w:rPr>
              <w:t>. zm.);</w:t>
            </w:r>
          </w:p>
        </w:tc>
      </w:tr>
      <w:tr w:rsidR="00B20012" w:rsidRPr="007154D8" w14:paraId="1CC1A350" w14:textId="77777777" w:rsidTr="00ED7681">
        <w:trPr>
          <w:trHeight w:val="480"/>
        </w:trPr>
        <w:tc>
          <w:tcPr>
            <w:tcW w:w="2490" w:type="dxa"/>
            <w:shd w:val="clear" w:color="auto" w:fill="FFFFFF"/>
          </w:tcPr>
          <w:p w14:paraId="31CCEED7" w14:textId="77777777" w:rsidR="00B20012" w:rsidRPr="007154D8" w:rsidRDefault="00B20012" w:rsidP="00ED7681">
            <w:pPr>
              <w:tabs>
                <w:tab w:val="right" w:pos="8932"/>
              </w:tabs>
              <w:spacing w:line="276" w:lineRule="auto"/>
              <w:jc w:val="both"/>
              <w:rPr>
                <w:rFonts w:eastAsia="Calibri" w:cs="Calibri"/>
                <w:b/>
                <w:bCs/>
                <w:lang w:eastAsia="pl-PL"/>
              </w:rPr>
            </w:pPr>
            <w:r w:rsidRPr="007154D8">
              <w:rPr>
                <w:rFonts w:eastAsia="Calibri" w:cs="Calibri"/>
                <w:b/>
                <w:bCs/>
                <w:lang w:eastAsia="pl-PL"/>
              </w:rPr>
              <w:t>Rozporządzenie 833/2014</w:t>
            </w:r>
          </w:p>
          <w:p w14:paraId="1DF3694D" w14:textId="77777777" w:rsidR="00B20012" w:rsidRPr="007154D8" w:rsidRDefault="00B20012" w:rsidP="00ED7681">
            <w:pPr>
              <w:tabs>
                <w:tab w:val="right" w:pos="8932"/>
              </w:tabs>
              <w:spacing w:line="276" w:lineRule="auto"/>
              <w:jc w:val="both"/>
              <w:rPr>
                <w:rFonts w:eastAsia="Calibri" w:cs="Calibri"/>
                <w:b/>
                <w:bCs/>
                <w:lang w:eastAsia="pl-PL"/>
              </w:rPr>
            </w:pPr>
          </w:p>
          <w:p w14:paraId="1E1B757C" w14:textId="77777777" w:rsidR="00B20012" w:rsidRPr="007154D8" w:rsidRDefault="00B20012" w:rsidP="00ED7681">
            <w:pPr>
              <w:tabs>
                <w:tab w:val="right" w:pos="8932"/>
              </w:tabs>
              <w:spacing w:line="276" w:lineRule="auto"/>
              <w:jc w:val="both"/>
              <w:rPr>
                <w:rFonts w:eastAsia="Calibri" w:cs="Calibri"/>
                <w:b/>
                <w:bCs/>
                <w:lang w:eastAsia="pl-PL"/>
              </w:rPr>
            </w:pPr>
          </w:p>
          <w:p w14:paraId="1E76C69A" w14:textId="77777777" w:rsidR="00B20012" w:rsidRPr="007154D8" w:rsidRDefault="00B20012" w:rsidP="00ED7681">
            <w:pPr>
              <w:tabs>
                <w:tab w:val="right" w:pos="8932"/>
              </w:tabs>
              <w:spacing w:line="276" w:lineRule="auto"/>
              <w:jc w:val="both"/>
              <w:rPr>
                <w:rFonts w:eastAsia="Calibri" w:cs="Calibri"/>
                <w:b/>
                <w:bCs/>
                <w:lang w:eastAsia="pl-PL"/>
              </w:rPr>
            </w:pPr>
            <w:r w:rsidRPr="007154D8">
              <w:rPr>
                <w:rFonts w:eastAsia="Calibri" w:cs="Calibri"/>
                <w:b/>
                <w:bCs/>
                <w:lang w:eastAsia="pl-PL"/>
              </w:rPr>
              <w:t>Rozporządzenie 2025/2033</w:t>
            </w:r>
          </w:p>
        </w:tc>
        <w:tc>
          <w:tcPr>
            <w:tcW w:w="6270" w:type="dxa"/>
            <w:shd w:val="clear" w:color="auto" w:fill="FFFFFF"/>
            <w:hideMark/>
          </w:tcPr>
          <w:p w14:paraId="4DADD065" w14:textId="77777777" w:rsidR="00B20012" w:rsidRPr="007154D8" w:rsidRDefault="00B20012" w:rsidP="00ED7681">
            <w:pPr>
              <w:tabs>
                <w:tab w:val="right" w:pos="8932"/>
              </w:tabs>
              <w:spacing w:line="276" w:lineRule="auto"/>
              <w:jc w:val="both"/>
              <w:rPr>
                <w:rFonts w:eastAsia="Calibri" w:cs="Calibri"/>
                <w:lang w:eastAsia="pl-PL"/>
              </w:rPr>
            </w:pPr>
            <w:r w:rsidRPr="007154D8">
              <w:rPr>
                <w:rFonts w:eastAsia="Calibri" w:cs="Calibri"/>
                <w:lang w:eastAsia="pl-PL"/>
              </w:rPr>
              <w:t xml:space="preserve">Rozporządzenie Rady (UE) nr 833/2014 z dnia 31 lipca 2014 r. dotyczące środków ograniczających w związku z działaniami Rosji destabilizującymi sytuację na Ukrainie (Dz. U. UE. L. z 2014 r. Nr 229, str. 1 z </w:t>
            </w:r>
            <w:proofErr w:type="spellStart"/>
            <w:r w:rsidRPr="007154D8">
              <w:rPr>
                <w:rFonts w:eastAsia="Calibri" w:cs="Calibri"/>
                <w:lang w:eastAsia="pl-PL"/>
              </w:rPr>
              <w:t>późn</w:t>
            </w:r>
            <w:proofErr w:type="spellEnd"/>
            <w:r w:rsidRPr="007154D8">
              <w:rPr>
                <w:rFonts w:eastAsia="Calibri" w:cs="Calibri"/>
                <w:lang w:eastAsia="pl-PL"/>
              </w:rPr>
              <w:t xml:space="preserve">. zm.); </w:t>
            </w:r>
          </w:p>
          <w:p w14:paraId="2020935A" w14:textId="77777777" w:rsidR="00B20012" w:rsidRPr="007154D8" w:rsidRDefault="00B20012" w:rsidP="00ED7681">
            <w:pPr>
              <w:jc w:val="both"/>
              <w:rPr>
                <w:rFonts w:eastAsia="Calibri" w:cs="Calibri"/>
                <w:lang w:eastAsia="pl-PL"/>
              </w:rPr>
            </w:pPr>
            <w:r w:rsidRPr="007154D8">
              <w:rPr>
                <w:rFonts w:eastAsia="Calibri" w:cs="Calibri"/>
                <w:lang w:eastAsia="pl-PL"/>
              </w:rPr>
              <w:t>Rozporządzenie Rady (UE) nr 2025/2033 z dnia 23 października 2025 r. w sprawie zmiany rozporządzenia (UE) nr 833/2014 dotyczącego środków ograniczających w związku z działaniami Rosji destabilizującymi sytuację na Ukrainie (Dz. U. UE. L z 2025 r., poz. 2033)</w:t>
            </w:r>
            <w:r>
              <w:rPr>
                <w:rFonts w:eastAsia="Calibri" w:cs="Calibri"/>
                <w:lang w:eastAsia="pl-PL"/>
              </w:rPr>
              <w:t>;</w:t>
            </w:r>
          </w:p>
        </w:tc>
      </w:tr>
      <w:tr w:rsidR="00B20012" w:rsidRPr="007154D8" w14:paraId="639E504E" w14:textId="77777777" w:rsidTr="00ED7681">
        <w:trPr>
          <w:trHeight w:val="255"/>
        </w:trPr>
        <w:tc>
          <w:tcPr>
            <w:tcW w:w="2490" w:type="dxa"/>
            <w:shd w:val="clear" w:color="auto" w:fill="FFFFFF"/>
            <w:hideMark/>
          </w:tcPr>
          <w:p w14:paraId="4BA2EFB4" w14:textId="77777777" w:rsidR="00B20012" w:rsidRPr="007154D8" w:rsidRDefault="00B20012" w:rsidP="00ED7681">
            <w:pPr>
              <w:tabs>
                <w:tab w:val="right" w:pos="8932"/>
              </w:tabs>
              <w:spacing w:line="276" w:lineRule="auto"/>
              <w:jc w:val="both"/>
              <w:rPr>
                <w:rFonts w:eastAsia="Calibri" w:cs="Calibri"/>
                <w:b/>
                <w:bCs/>
                <w:lang w:eastAsia="pl-PL"/>
              </w:rPr>
            </w:pPr>
            <w:r w:rsidRPr="007154D8">
              <w:rPr>
                <w:rFonts w:eastAsia="Calibri" w:cs="Calibri"/>
                <w:b/>
                <w:bCs/>
                <w:lang w:eastAsia="pl-PL"/>
              </w:rPr>
              <w:t xml:space="preserve">Ustawa </w:t>
            </w:r>
            <w:r w:rsidRPr="007154D8">
              <w:rPr>
                <w:rFonts w:eastAsia="Calibri" w:cs="Calibri"/>
                <w:b/>
                <w:bCs/>
                <w:lang w:eastAsia="pl-PL"/>
              </w:rPr>
              <w:br/>
              <w:t>o przeciwdziałaniu</w:t>
            </w:r>
          </w:p>
        </w:tc>
        <w:tc>
          <w:tcPr>
            <w:tcW w:w="6270" w:type="dxa"/>
            <w:shd w:val="clear" w:color="auto" w:fill="FFFFFF"/>
            <w:hideMark/>
          </w:tcPr>
          <w:p w14:paraId="44D2BCB5" w14:textId="77777777" w:rsidR="00B20012" w:rsidRPr="007154D8" w:rsidRDefault="00B20012" w:rsidP="00ED7681">
            <w:pPr>
              <w:tabs>
                <w:tab w:val="right" w:pos="8932"/>
              </w:tabs>
              <w:spacing w:line="276" w:lineRule="auto"/>
              <w:jc w:val="both"/>
              <w:rPr>
                <w:rFonts w:eastAsia="Calibri" w:cs="Calibri"/>
                <w:color w:val="000000"/>
                <w:lang w:eastAsia="pl-PL"/>
              </w:rPr>
            </w:pPr>
            <w:r w:rsidRPr="007154D8">
              <w:rPr>
                <w:rFonts w:eastAsia="Calibri" w:cs="Calibri"/>
                <w:lang w:eastAsia="pl-PL"/>
              </w:rPr>
              <w:t>ustawa z dnia z dnia 13 kwietnia 2022 r. o szczególnych rozwiązaniach w zakresie przeciwdziałania wspieraniu agresji na Ukrainę oraz służących ochronie bezpieczeństwa narodowego (Dz. U. poz. 835</w:t>
            </w:r>
            <w:r w:rsidRPr="007154D8">
              <w:rPr>
                <w:rFonts w:eastAsia="Calibri"/>
                <w:lang w:eastAsia="pl-PL"/>
              </w:rPr>
              <w:t xml:space="preserve"> </w:t>
            </w:r>
            <w:r w:rsidRPr="007154D8">
              <w:rPr>
                <w:rFonts w:eastAsia="Calibri" w:cs="Calibri"/>
                <w:color w:val="000000"/>
                <w:lang w:eastAsia="pl-PL"/>
              </w:rPr>
              <w:t xml:space="preserve">z </w:t>
            </w:r>
            <w:proofErr w:type="spellStart"/>
            <w:r w:rsidRPr="007154D8">
              <w:rPr>
                <w:rFonts w:eastAsia="Calibri" w:cs="Calibri"/>
                <w:color w:val="000000"/>
                <w:lang w:eastAsia="pl-PL"/>
              </w:rPr>
              <w:t>późn</w:t>
            </w:r>
            <w:proofErr w:type="spellEnd"/>
            <w:r w:rsidRPr="007154D8">
              <w:rPr>
                <w:rFonts w:eastAsia="Calibri" w:cs="Calibri"/>
                <w:color w:val="000000"/>
                <w:lang w:eastAsia="pl-PL"/>
              </w:rPr>
              <w:t>. zm.);</w:t>
            </w:r>
          </w:p>
        </w:tc>
      </w:tr>
      <w:tr w:rsidR="00B20012" w:rsidRPr="007154D8" w14:paraId="428C2491" w14:textId="77777777" w:rsidTr="00ED7681">
        <w:trPr>
          <w:trHeight w:val="255"/>
        </w:trPr>
        <w:tc>
          <w:tcPr>
            <w:tcW w:w="2490" w:type="dxa"/>
            <w:shd w:val="clear" w:color="auto" w:fill="FFFFFF"/>
          </w:tcPr>
          <w:p w14:paraId="4B7BB766" w14:textId="77777777" w:rsidR="00B20012" w:rsidRPr="007154D8" w:rsidRDefault="00B20012" w:rsidP="00ED7681">
            <w:pPr>
              <w:tabs>
                <w:tab w:val="right" w:pos="8932"/>
              </w:tabs>
              <w:spacing w:line="276" w:lineRule="auto"/>
              <w:jc w:val="both"/>
              <w:rPr>
                <w:rFonts w:eastAsia="Calibri" w:cs="Calibri"/>
                <w:b/>
                <w:bCs/>
                <w:lang w:eastAsia="pl-PL"/>
              </w:rPr>
            </w:pPr>
            <w:r>
              <w:rPr>
                <w:rFonts w:eastAsia="Calibri" w:cs="Calibri"/>
                <w:b/>
                <w:bCs/>
                <w:lang w:eastAsia="pl-PL"/>
              </w:rPr>
              <w:t>Kontrahent</w:t>
            </w:r>
          </w:p>
        </w:tc>
        <w:tc>
          <w:tcPr>
            <w:tcW w:w="6270" w:type="dxa"/>
            <w:shd w:val="clear" w:color="auto" w:fill="FFFFFF"/>
          </w:tcPr>
          <w:p w14:paraId="64378F95" w14:textId="77777777" w:rsidR="00B20012" w:rsidRPr="007154D8" w:rsidRDefault="00B20012" w:rsidP="00ED7681">
            <w:pPr>
              <w:tabs>
                <w:tab w:val="right" w:pos="8932"/>
              </w:tabs>
              <w:spacing w:line="276" w:lineRule="auto"/>
              <w:jc w:val="both"/>
              <w:rPr>
                <w:rFonts w:eastAsia="Calibri" w:cs="Calibri"/>
                <w:lang w:eastAsia="pl-PL"/>
              </w:rPr>
            </w:pPr>
            <w:r>
              <w:rPr>
                <w:rFonts w:eastAsia="Calibri" w:cs="Calibri"/>
                <w:lang w:eastAsia="pl-PL"/>
              </w:rPr>
              <w:t>Dostawca;</w:t>
            </w:r>
          </w:p>
        </w:tc>
      </w:tr>
      <w:tr w:rsidR="00B20012" w:rsidRPr="007154D8" w14:paraId="0762AA2E" w14:textId="77777777" w:rsidTr="00ED7681">
        <w:trPr>
          <w:trHeight w:val="255"/>
        </w:trPr>
        <w:tc>
          <w:tcPr>
            <w:tcW w:w="2490" w:type="dxa"/>
            <w:shd w:val="clear" w:color="auto" w:fill="FFFFFF"/>
          </w:tcPr>
          <w:p w14:paraId="15639590" w14:textId="77777777" w:rsidR="00B20012" w:rsidRPr="007154D8" w:rsidRDefault="00B20012" w:rsidP="00ED7681">
            <w:pPr>
              <w:tabs>
                <w:tab w:val="right" w:pos="8932"/>
              </w:tabs>
              <w:spacing w:line="276" w:lineRule="auto"/>
              <w:jc w:val="both"/>
              <w:rPr>
                <w:rFonts w:eastAsia="Calibri" w:cs="Calibri"/>
                <w:b/>
                <w:bCs/>
                <w:lang w:eastAsia="pl-PL"/>
              </w:rPr>
            </w:pPr>
            <w:r>
              <w:rPr>
                <w:rFonts w:eastAsia="Calibri" w:cs="Calibri"/>
                <w:b/>
                <w:bCs/>
                <w:lang w:eastAsia="pl-PL"/>
              </w:rPr>
              <w:t>PGE</w:t>
            </w:r>
          </w:p>
        </w:tc>
        <w:tc>
          <w:tcPr>
            <w:tcW w:w="6270" w:type="dxa"/>
            <w:shd w:val="clear" w:color="auto" w:fill="FFFFFF"/>
          </w:tcPr>
          <w:p w14:paraId="286D6259" w14:textId="77777777" w:rsidR="00B20012" w:rsidRPr="007154D8" w:rsidRDefault="00B20012" w:rsidP="00ED7681">
            <w:pPr>
              <w:tabs>
                <w:tab w:val="right" w:pos="8932"/>
              </w:tabs>
              <w:spacing w:line="276" w:lineRule="auto"/>
              <w:jc w:val="both"/>
              <w:rPr>
                <w:rFonts w:eastAsia="Calibri" w:cs="Calibri"/>
                <w:lang w:eastAsia="pl-PL"/>
              </w:rPr>
            </w:pPr>
            <w:r>
              <w:rPr>
                <w:rFonts w:eastAsia="Calibri" w:cs="Calibri"/>
                <w:lang w:eastAsia="pl-PL"/>
              </w:rPr>
              <w:t>Zamawiający.</w:t>
            </w:r>
          </w:p>
        </w:tc>
      </w:tr>
    </w:tbl>
    <w:p w14:paraId="6F2762E0" w14:textId="77777777" w:rsidR="00B20012" w:rsidRPr="007154D8" w:rsidRDefault="00B20012" w:rsidP="00B20012">
      <w:pPr>
        <w:keepNext/>
        <w:keepLines/>
        <w:spacing w:before="600" w:after="240" w:line="276" w:lineRule="auto"/>
        <w:jc w:val="center"/>
        <w:outlineLvl w:val="0"/>
        <w:rPr>
          <w:rFonts w:ascii="Calibri" w:eastAsia="Calibri" w:hAnsi="Calibri" w:cs="Calibri"/>
          <w:b/>
          <w:bCs/>
          <w:color w:val="000000"/>
        </w:rPr>
      </w:pPr>
      <w:r w:rsidRPr="007154D8">
        <w:rPr>
          <w:rFonts w:ascii="Calibri" w:eastAsia="Calibri" w:hAnsi="Calibri" w:cs="Calibri"/>
          <w:b/>
          <w:bCs/>
          <w:color w:val="000000"/>
        </w:rPr>
        <w:t>KLAUZULA SANKCYJNA</w:t>
      </w:r>
    </w:p>
    <w:p w14:paraId="5509261B" w14:textId="77777777" w:rsidR="00B20012" w:rsidRPr="007154D8" w:rsidRDefault="00B20012" w:rsidP="00B20012">
      <w:pPr>
        <w:numPr>
          <w:ilvl w:val="0"/>
          <w:numId w:val="171"/>
        </w:numPr>
        <w:tabs>
          <w:tab w:val="left" w:pos="426"/>
        </w:tabs>
        <w:suppressAutoHyphens/>
        <w:autoSpaceDN w:val="0"/>
        <w:spacing w:before="120" w:after="120" w:line="276" w:lineRule="auto"/>
        <w:ind w:left="426" w:hanging="426"/>
        <w:jc w:val="both"/>
        <w:textAlignment w:val="baseline"/>
        <w:rPr>
          <w:rFonts w:ascii="Calibri" w:eastAsia="Calibri" w:hAnsi="Calibri" w:cs="Calibri"/>
        </w:rPr>
      </w:pPr>
      <w:bookmarkStart w:id="1" w:name="_Hlk52458150"/>
      <w:r w:rsidRPr="007154D8">
        <w:rPr>
          <w:rFonts w:ascii="Calibri" w:eastAsia="Calibri" w:hAnsi="Calibri" w:cs="Calibri"/>
        </w:rPr>
        <w:t>Celem postanowień niniejszego paragrafu jest niedopuszczenie, aby w realizacji umowy brały udział Podmioty Objęte Sankcjami.</w:t>
      </w:r>
    </w:p>
    <w:p w14:paraId="5B07C807" w14:textId="77777777" w:rsidR="00B20012" w:rsidRPr="007154D8" w:rsidRDefault="00B20012" w:rsidP="00B20012">
      <w:pPr>
        <w:numPr>
          <w:ilvl w:val="0"/>
          <w:numId w:val="171"/>
        </w:numPr>
        <w:tabs>
          <w:tab w:val="left" w:pos="426"/>
        </w:tabs>
        <w:suppressAutoHyphens/>
        <w:autoSpaceDN w:val="0"/>
        <w:spacing w:before="120" w:after="120" w:line="276" w:lineRule="auto"/>
        <w:ind w:left="426" w:hanging="426"/>
        <w:jc w:val="both"/>
        <w:textAlignment w:val="baseline"/>
        <w:rPr>
          <w:rFonts w:ascii="Calibri" w:eastAsia="Calibri" w:hAnsi="Calibri" w:cs="Calibri"/>
        </w:rPr>
      </w:pPr>
      <w:r w:rsidRPr="007154D8">
        <w:rPr>
          <w:rFonts w:ascii="Calibri" w:eastAsia="Calibri" w:hAnsi="Calibri" w:cs="Calibri"/>
        </w:rPr>
        <w:t>Kontrahent niniejszym oświadcza, że na dzień zawarcia umowy nie jest Podmiotem Objętym Sankcjami.</w:t>
      </w:r>
    </w:p>
    <w:p w14:paraId="549195CD" w14:textId="77777777" w:rsidR="00B20012" w:rsidRPr="007154D8" w:rsidRDefault="00B20012" w:rsidP="00B20012">
      <w:pPr>
        <w:numPr>
          <w:ilvl w:val="0"/>
          <w:numId w:val="171"/>
        </w:numPr>
        <w:tabs>
          <w:tab w:val="left" w:pos="426"/>
        </w:tabs>
        <w:suppressAutoHyphens/>
        <w:autoSpaceDN w:val="0"/>
        <w:spacing w:before="120" w:after="120" w:line="276" w:lineRule="auto"/>
        <w:ind w:left="426" w:hanging="426"/>
        <w:jc w:val="both"/>
        <w:textAlignment w:val="baseline"/>
        <w:rPr>
          <w:rFonts w:ascii="Arial" w:eastAsia="Calibri" w:hAnsi="Arial" w:cs="Arial"/>
          <w:b/>
          <w:bCs/>
          <w:color w:val="3B3B3B"/>
          <w:sz w:val="16"/>
          <w:szCs w:val="16"/>
        </w:rPr>
      </w:pPr>
      <w:r w:rsidRPr="007154D8">
        <w:rPr>
          <w:rFonts w:ascii="Calibri" w:eastAsia="Calibri" w:hAnsi="Calibri" w:cs="Calibri"/>
        </w:rPr>
        <w:t>Kontrahent zapewnia i gwarantuje, że w całym okresie realizacji umowy nie będzie Podmiotem Objętym Sankcjami. Kontrahent zapewnia i gwarantuje, że w ramach wykonywania umowy ani Kontrahent, ani żaden z jego podwykonawców nie naruszą żadnego, wynikającego z sankcji wprowadzonych na mocy przepisów obowiązujących w Rzeczypospolitej Polskiej, zakazu działania lub zaniechania, w szczególności określonych w Rozporządzeniu 833/2014, Rozporządzeniu 2025/2033,</w:t>
      </w:r>
      <w:r w:rsidRPr="007154D8">
        <w:rPr>
          <w:rFonts w:ascii="Arial" w:eastAsia="Calibri" w:hAnsi="Arial" w:cs="Arial"/>
          <w:b/>
          <w:bCs/>
          <w:color w:val="3B3B3B"/>
          <w:sz w:val="16"/>
          <w:szCs w:val="16"/>
        </w:rPr>
        <w:t xml:space="preserve"> </w:t>
      </w:r>
      <w:r w:rsidRPr="007154D8">
        <w:rPr>
          <w:rFonts w:ascii="Calibri" w:eastAsia="Calibri" w:hAnsi="Calibri" w:cs="Calibri"/>
        </w:rPr>
        <w:t xml:space="preserve">Rozporządzeniu 765/2006 lub Rozporządzeniu 269/2014 zakazów nabywania dostaw, usług lub robót budowlanych znajdujących się w lub pochodzących z Białorusi lub Rosji oraz </w:t>
      </w:r>
      <w:r w:rsidRPr="007154D8">
        <w:rPr>
          <w:rFonts w:ascii="Calibri" w:eastAsia="Calibri" w:hAnsi="Calibri" w:cs="Calibri"/>
        </w:rPr>
        <w:lastRenderedPageBreak/>
        <w:t>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PGE oraz zagwarantować przestrzeganie tych sankcji przez Kontrahenta i jego podwykonawców.</w:t>
      </w:r>
    </w:p>
    <w:bookmarkEnd w:id="1"/>
    <w:p w14:paraId="702CAA78" w14:textId="77777777" w:rsidR="00B20012" w:rsidRPr="007154D8" w:rsidRDefault="00B20012" w:rsidP="00B20012">
      <w:pPr>
        <w:numPr>
          <w:ilvl w:val="0"/>
          <w:numId w:val="171"/>
        </w:numPr>
        <w:tabs>
          <w:tab w:val="left" w:pos="426"/>
        </w:tabs>
        <w:suppressAutoHyphens/>
        <w:autoSpaceDN w:val="0"/>
        <w:spacing w:before="120" w:after="120" w:line="276" w:lineRule="auto"/>
        <w:ind w:left="426" w:hanging="426"/>
        <w:jc w:val="both"/>
        <w:textAlignment w:val="baseline"/>
        <w:rPr>
          <w:rFonts w:ascii="Calibri" w:eastAsia="Calibri" w:hAnsi="Calibri" w:cs="Calibri"/>
        </w:rPr>
      </w:pPr>
      <w:r w:rsidRPr="007154D8">
        <w:rPr>
          <w:rFonts w:ascii="Calibri" w:eastAsia="Calibri" w:hAnsi="Calibri" w:cs="Calibri"/>
        </w:rPr>
        <w:t>Kontrahent zapewnia i gwarantuje, że zawiadomi PGE, w sposób określony w ust. 6 niniejszego paragrafu, o każdej zmianie stanu rzeczy co do którego Kontrahent złożył oświadczenie, o którym mowa w ust. 3 lub ust. 4 niniejszego paragrafu, a w szczególności, że zawiadomi PGE, jeżeli on lub jego podwykonawca stanie się Podmiotem Objętym Sankcjami lub innymi sankcjami jakie mogą zostać w przyszłości wprowadzone przez właściwe organy z powodu konfliktu zbrojnego w Ukrainie.</w:t>
      </w:r>
    </w:p>
    <w:p w14:paraId="7C94A4FE" w14:textId="77777777" w:rsidR="00B20012" w:rsidRPr="007154D8" w:rsidRDefault="00B20012" w:rsidP="00B20012">
      <w:pPr>
        <w:numPr>
          <w:ilvl w:val="0"/>
          <w:numId w:val="171"/>
        </w:numPr>
        <w:tabs>
          <w:tab w:val="left" w:pos="426"/>
        </w:tabs>
        <w:suppressAutoHyphens/>
        <w:autoSpaceDN w:val="0"/>
        <w:spacing w:before="120" w:after="120" w:line="276" w:lineRule="auto"/>
        <w:ind w:left="426" w:hanging="426"/>
        <w:jc w:val="both"/>
        <w:textAlignment w:val="baseline"/>
        <w:rPr>
          <w:rFonts w:ascii="Calibri" w:eastAsia="Calibri" w:hAnsi="Calibri" w:cs="Calibri"/>
        </w:rPr>
      </w:pPr>
      <w:r w:rsidRPr="007154D8">
        <w:rPr>
          <w:rFonts w:ascii="Calibri" w:eastAsia="Calibri" w:hAnsi="Calibri" w:cs="Calibri"/>
        </w:rPr>
        <w:t>Kontrahent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6D8A9796" w14:textId="77777777" w:rsidR="00B20012" w:rsidRPr="007154D8" w:rsidRDefault="00B20012" w:rsidP="00B20012">
      <w:pPr>
        <w:numPr>
          <w:ilvl w:val="0"/>
          <w:numId w:val="171"/>
        </w:numPr>
        <w:tabs>
          <w:tab w:val="left" w:pos="426"/>
        </w:tabs>
        <w:suppressAutoHyphens/>
        <w:autoSpaceDN w:val="0"/>
        <w:spacing w:before="120" w:after="120" w:line="276" w:lineRule="auto"/>
        <w:ind w:left="426" w:hanging="426"/>
        <w:jc w:val="both"/>
        <w:textAlignment w:val="baseline"/>
        <w:rPr>
          <w:rFonts w:ascii="Calibri" w:eastAsia="Calibri" w:hAnsi="Calibri" w:cs="Calibri"/>
        </w:rPr>
      </w:pPr>
      <w:r w:rsidRPr="007154D8">
        <w:rPr>
          <w:rFonts w:ascii="Calibri" w:eastAsia="Calibri" w:hAnsi="Calibri" w:cs="Calibri"/>
        </w:rPr>
        <w:t>PGE może odstąpić od umowy w każdym z następujących przypadków, tj. gdy:</w:t>
      </w:r>
    </w:p>
    <w:p w14:paraId="78E6444F" w14:textId="77777777" w:rsidR="00B20012" w:rsidRPr="007154D8" w:rsidRDefault="00B20012" w:rsidP="00B20012">
      <w:pPr>
        <w:numPr>
          <w:ilvl w:val="1"/>
          <w:numId w:val="171"/>
        </w:numPr>
        <w:tabs>
          <w:tab w:val="left" w:pos="426"/>
        </w:tabs>
        <w:suppressAutoHyphens/>
        <w:autoSpaceDN w:val="0"/>
        <w:spacing w:before="120" w:after="120" w:line="276" w:lineRule="auto"/>
        <w:ind w:left="851" w:hanging="425"/>
        <w:jc w:val="both"/>
        <w:textAlignment w:val="baseline"/>
        <w:rPr>
          <w:rFonts w:ascii="Calibri" w:eastAsia="Calibri" w:hAnsi="Calibri" w:cs="Calibri"/>
        </w:rPr>
      </w:pPr>
      <w:r w:rsidRPr="007154D8">
        <w:rPr>
          <w:rFonts w:ascii="Calibri" w:eastAsia="Calibri" w:hAnsi="Calibri" w:cs="Calibri"/>
        </w:rPr>
        <w:t>oświadczenia Kontrahenta zawarte w ust. 2, 3 lub 4 niniejszego paragrafu lub oświadczenia jego podwykonawcy, okażą się nieprawdziwe,</w:t>
      </w:r>
    </w:p>
    <w:p w14:paraId="34D77D6A" w14:textId="77777777" w:rsidR="00B20012" w:rsidRPr="007154D8" w:rsidRDefault="00B20012" w:rsidP="00B20012">
      <w:pPr>
        <w:numPr>
          <w:ilvl w:val="1"/>
          <w:numId w:val="171"/>
        </w:numPr>
        <w:tabs>
          <w:tab w:val="left" w:pos="426"/>
        </w:tabs>
        <w:suppressAutoHyphens/>
        <w:autoSpaceDN w:val="0"/>
        <w:spacing w:before="120" w:after="120" w:line="276" w:lineRule="auto"/>
        <w:ind w:left="851" w:hanging="425"/>
        <w:jc w:val="both"/>
        <w:textAlignment w:val="baseline"/>
        <w:rPr>
          <w:rFonts w:ascii="Calibri" w:eastAsia="Calibri" w:hAnsi="Calibri" w:cs="Calibri"/>
        </w:rPr>
      </w:pPr>
      <w:r w:rsidRPr="007154D8">
        <w:rPr>
          <w:rFonts w:ascii="Calibri" w:eastAsia="Calibri" w:hAnsi="Calibri" w:cs="Calibri"/>
        </w:rPr>
        <w:t>Kontrahent naruszy zobowiązanie wynikające z ust. 4 niniejszego paragrafu, lub</w:t>
      </w:r>
    </w:p>
    <w:p w14:paraId="49F328F1" w14:textId="77777777" w:rsidR="00B20012" w:rsidRPr="007154D8" w:rsidRDefault="00B20012" w:rsidP="00B20012">
      <w:pPr>
        <w:numPr>
          <w:ilvl w:val="1"/>
          <w:numId w:val="171"/>
        </w:numPr>
        <w:tabs>
          <w:tab w:val="left" w:pos="426"/>
        </w:tabs>
        <w:suppressAutoHyphens/>
        <w:autoSpaceDN w:val="0"/>
        <w:spacing w:before="120" w:after="120" w:line="276" w:lineRule="auto"/>
        <w:ind w:left="851" w:hanging="425"/>
        <w:jc w:val="both"/>
        <w:textAlignment w:val="baseline"/>
        <w:rPr>
          <w:rFonts w:ascii="Calibri" w:eastAsia="Calibri" w:hAnsi="Calibri" w:cs="Calibri"/>
        </w:rPr>
      </w:pPr>
      <w:r w:rsidRPr="007154D8">
        <w:rPr>
          <w:rFonts w:ascii="Calibri" w:eastAsia="Calibri" w:hAnsi="Calibri" w:cs="Calibri"/>
        </w:rPr>
        <w:t>Kontrahent nie złoży PGE oświadczenia, o którym mowa w ust. 5 niniejszego paragrafu i to pomimo ponownego wezwania Kontrahenta do złożenia takiego oświadczenia i wyznaczenia na to dodatkowego terminu nie krótszego niż 3 (trzy) dni robocze.</w:t>
      </w:r>
    </w:p>
    <w:p w14:paraId="107692CD" w14:textId="77777777" w:rsidR="00B20012" w:rsidRPr="007154D8" w:rsidRDefault="00B20012" w:rsidP="00B20012">
      <w:pPr>
        <w:tabs>
          <w:tab w:val="left" w:pos="426"/>
        </w:tabs>
        <w:suppressAutoHyphens/>
        <w:autoSpaceDN w:val="0"/>
        <w:spacing w:before="120" w:after="120" w:line="276" w:lineRule="auto"/>
        <w:ind w:left="426"/>
        <w:jc w:val="both"/>
        <w:textAlignment w:val="baseline"/>
        <w:rPr>
          <w:rFonts w:ascii="Calibri" w:eastAsia="Calibri" w:hAnsi="Calibri" w:cs="Calibri"/>
        </w:rPr>
      </w:pPr>
      <w:r w:rsidRPr="007154D8">
        <w:rPr>
          <w:rFonts w:ascii="Calibri" w:eastAsia="Calibri" w:hAnsi="Calibri" w:cs="Calibri"/>
        </w:rPr>
        <w:t>PGE może złożyć oświadczenie o odstąpieniu od umowy na tej podstawie w terminie 2</w:t>
      </w:r>
      <w:r w:rsidRPr="007154D8">
        <w:rPr>
          <w:rFonts w:ascii="Calibri" w:eastAsia="Calibri" w:hAnsi="Calibri" w:cs="Calibri"/>
          <w:color w:val="000000"/>
        </w:rPr>
        <w:t xml:space="preserve"> </w:t>
      </w:r>
      <w:r w:rsidRPr="007154D8">
        <w:rPr>
          <w:rFonts w:ascii="Calibri" w:eastAsia="Calibri" w:hAnsi="Calibri" w:cs="Calibri"/>
        </w:rPr>
        <w:t>miesięcy od powzięcia wiadomości o okoliczności stanowiącej podstawę odstąpienia, nie później jednak niż do dnia zakończenia obowiązywania umowy.</w:t>
      </w:r>
    </w:p>
    <w:p w14:paraId="2FEA6F82" w14:textId="77777777" w:rsidR="00B20012" w:rsidRPr="007154D8" w:rsidRDefault="00B20012" w:rsidP="00B20012">
      <w:pPr>
        <w:numPr>
          <w:ilvl w:val="0"/>
          <w:numId w:val="171"/>
        </w:numPr>
        <w:tabs>
          <w:tab w:val="left" w:pos="426"/>
        </w:tabs>
        <w:suppressAutoHyphens/>
        <w:autoSpaceDN w:val="0"/>
        <w:spacing w:before="120" w:after="120" w:line="276" w:lineRule="auto"/>
        <w:ind w:left="426" w:hanging="426"/>
        <w:jc w:val="both"/>
        <w:textAlignment w:val="baseline"/>
        <w:rPr>
          <w:rFonts w:ascii="Calibri" w:eastAsia="Calibri" w:hAnsi="Calibri" w:cs="Calibri"/>
        </w:rPr>
      </w:pPr>
      <w:r w:rsidRPr="007154D8">
        <w:rPr>
          <w:rFonts w:ascii="Calibri" w:eastAsia="Calibri" w:hAnsi="Calibri" w:cs="Calibri"/>
        </w:rPr>
        <w:t xml:space="preserve">Odstępując od umowy na podstawie ust. 7 niniejszego paragrafu PGE może wybrać, czy odstępuje od umowy ze skutkiem </w:t>
      </w:r>
      <w:r w:rsidRPr="007154D8">
        <w:rPr>
          <w:rFonts w:ascii="Calibri" w:eastAsia="Calibri" w:hAnsi="Calibri" w:cs="Calibri"/>
          <w:i/>
        </w:rPr>
        <w:t xml:space="preserve">ex </w:t>
      </w:r>
      <w:proofErr w:type="spellStart"/>
      <w:r w:rsidRPr="007154D8">
        <w:rPr>
          <w:rFonts w:ascii="Calibri" w:eastAsia="Calibri" w:hAnsi="Calibri" w:cs="Calibri"/>
          <w:i/>
        </w:rPr>
        <w:t>tunc</w:t>
      </w:r>
      <w:proofErr w:type="spellEnd"/>
      <w:r w:rsidRPr="007154D8">
        <w:rPr>
          <w:rFonts w:ascii="Calibri" w:eastAsia="Calibri" w:hAnsi="Calibri" w:cs="Calibri"/>
        </w:rPr>
        <w:t xml:space="preserve"> czy </w:t>
      </w:r>
      <w:r w:rsidRPr="007154D8">
        <w:rPr>
          <w:rFonts w:ascii="Calibri" w:eastAsia="Calibri" w:hAnsi="Calibri" w:cs="Calibri"/>
          <w:i/>
        </w:rPr>
        <w:t>ex nunc</w:t>
      </w:r>
      <w:r w:rsidRPr="007154D8">
        <w:rPr>
          <w:rFonts w:ascii="Calibri" w:eastAsia="Calibri" w:hAnsi="Calibri" w:cs="Calibri"/>
        </w:rPr>
        <w:t xml:space="preserve"> oraz czy w przypadku odstąpienia ze skutkiem </w:t>
      </w:r>
      <w:r w:rsidRPr="007154D8">
        <w:rPr>
          <w:rFonts w:ascii="Calibri" w:eastAsia="Calibri" w:hAnsi="Calibri" w:cs="Calibri"/>
          <w:i/>
        </w:rPr>
        <w:t>ex nunc</w:t>
      </w:r>
      <w:r w:rsidRPr="007154D8">
        <w:rPr>
          <w:rFonts w:ascii="Calibri" w:eastAsia="Calibri" w:hAnsi="Calibri" w:cs="Calibri"/>
        </w:rPr>
        <w:t>, czy odstępuje w zakresie całej części niewykonanej umowy, czy tylko w określonym zakresie części niewykonanej umowy. PGE oznaczy swój wybór w tym zakresie w treści oświadczenia, o którym mowa w ust. 7 powyżej.</w:t>
      </w:r>
    </w:p>
    <w:p w14:paraId="4FC48812" w14:textId="77777777" w:rsidR="00B20012" w:rsidRPr="007154D8" w:rsidRDefault="00B20012" w:rsidP="00B20012">
      <w:pPr>
        <w:numPr>
          <w:ilvl w:val="0"/>
          <w:numId w:val="171"/>
        </w:numPr>
        <w:tabs>
          <w:tab w:val="left" w:pos="426"/>
        </w:tabs>
        <w:suppressAutoHyphens/>
        <w:autoSpaceDN w:val="0"/>
        <w:spacing w:before="120" w:after="120" w:line="276" w:lineRule="auto"/>
        <w:ind w:left="426" w:hanging="426"/>
        <w:jc w:val="both"/>
        <w:textAlignment w:val="baseline"/>
        <w:rPr>
          <w:rFonts w:ascii="Calibri" w:eastAsia="Calibri" w:hAnsi="Calibri" w:cs="Calibri"/>
        </w:rPr>
      </w:pPr>
      <w:r w:rsidRPr="007154D8">
        <w:rPr>
          <w:rFonts w:ascii="Calibri" w:eastAsia="Calibri" w:hAnsi="Calibri" w:cs="Calibri"/>
        </w:rPr>
        <w:t>Złożenie przez PGE oświadczenia o odstąpieniu od umowy, na podstawie postanowień niniejszego paragrafu, stanowi odstąpienie z przyczyn leżących po stronie Kontrahenta.</w:t>
      </w:r>
    </w:p>
    <w:p w14:paraId="41A4FD12" w14:textId="77777777" w:rsidR="00B20012" w:rsidRPr="007154D8" w:rsidRDefault="00B20012" w:rsidP="00B20012">
      <w:pPr>
        <w:numPr>
          <w:ilvl w:val="0"/>
          <w:numId w:val="171"/>
        </w:numPr>
        <w:tabs>
          <w:tab w:val="left" w:pos="426"/>
        </w:tabs>
        <w:suppressAutoHyphens/>
        <w:autoSpaceDN w:val="0"/>
        <w:spacing w:before="120" w:after="120" w:line="276" w:lineRule="auto"/>
        <w:ind w:left="426" w:hanging="426"/>
        <w:jc w:val="both"/>
        <w:textAlignment w:val="baseline"/>
        <w:rPr>
          <w:rFonts w:ascii="Calibri" w:eastAsia="Calibri" w:hAnsi="Calibri" w:cs="Calibri"/>
        </w:rPr>
      </w:pPr>
      <w:r w:rsidRPr="007154D8">
        <w:rPr>
          <w:rFonts w:ascii="Calibri" w:eastAsia="Calibri" w:hAnsi="Calibri" w:cs="Calibri"/>
        </w:rPr>
        <w:t>W przypadku odstąpienia od umowy na podstawie postanowień niniejszego paragrafu zastosowanie znajdują postanowienia umowy dotyczące skutków odstąpienia od umowy i postępowania po odstąpieniu od umowy.</w:t>
      </w:r>
    </w:p>
    <w:p w14:paraId="718D6FE8" w14:textId="77777777" w:rsidR="00B20012" w:rsidRPr="007154D8" w:rsidRDefault="00B20012" w:rsidP="00B20012">
      <w:pPr>
        <w:numPr>
          <w:ilvl w:val="0"/>
          <w:numId w:val="171"/>
        </w:numPr>
        <w:tabs>
          <w:tab w:val="left" w:pos="426"/>
        </w:tabs>
        <w:suppressAutoHyphens/>
        <w:autoSpaceDN w:val="0"/>
        <w:spacing w:before="120" w:after="120" w:line="276" w:lineRule="auto"/>
        <w:ind w:left="426" w:hanging="426"/>
        <w:jc w:val="both"/>
        <w:textAlignment w:val="baseline"/>
        <w:rPr>
          <w:rFonts w:ascii="Calibri" w:eastAsia="Calibri" w:hAnsi="Calibri" w:cs="Calibri"/>
        </w:rPr>
      </w:pPr>
      <w:r w:rsidRPr="007154D8">
        <w:rPr>
          <w:rFonts w:ascii="Calibri" w:eastAsia="Calibri" w:hAnsi="Calibri" w:cs="Calibri"/>
        </w:rPr>
        <w:t xml:space="preserve">W celu uniknięcia wątpliwości strony potwierdzają, że naruszenie zobowiązań, o których mowa w ust. 3 - 6 niniejszego paragrafu ma charakter odpowiedzialności gwarancyjnej, Kontrahent odpowiada względem PGE za zachowania własne oraz podwykonawców, a odstąpienie od umowy na podstawie niniejszego paragrafu nie wyłącza prawa do dochodzenia od Kontrahenta zapłaty kar umownych, jak również nie ma wpływu na zobowiązania Kontrahenta wynikające z rękojmi za </w:t>
      </w:r>
      <w:r w:rsidRPr="007154D8">
        <w:rPr>
          <w:rFonts w:ascii="Calibri" w:eastAsia="Calibri" w:hAnsi="Calibri" w:cs="Calibri"/>
        </w:rPr>
        <w:lastRenderedPageBreak/>
        <w:t>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sectPr w:rsidR="00B20012" w:rsidRPr="007154D8" w:rsidSect="00FF634C">
      <w:headerReference w:type="default" r:id="rId24"/>
      <w:footerReference w:type="default" r:id="rId25"/>
      <w:pgSz w:w="11906" w:h="16838"/>
      <w:pgMar w:top="1417" w:right="1417" w:bottom="1417" w:left="1417"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C91077" w14:textId="77777777" w:rsidR="006E7A18" w:rsidRDefault="006E7A18" w:rsidP="009B0E75">
      <w:pPr>
        <w:spacing w:after="0" w:line="240" w:lineRule="auto"/>
      </w:pPr>
      <w:r>
        <w:separator/>
      </w:r>
    </w:p>
    <w:p w14:paraId="4689704F" w14:textId="77777777" w:rsidR="006E7A18" w:rsidRDefault="006E7A18"/>
  </w:endnote>
  <w:endnote w:type="continuationSeparator" w:id="0">
    <w:p w14:paraId="06D81F8D" w14:textId="77777777" w:rsidR="006E7A18" w:rsidRDefault="006E7A18" w:rsidP="009B0E75">
      <w:pPr>
        <w:spacing w:after="0" w:line="240" w:lineRule="auto"/>
      </w:pPr>
      <w:r>
        <w:continuationSeparator/>
      </w:r>
    </w:p>
    <w:p w14:paraId="2C3F0F02" w14:textId="77777777" w:rsidR="006E7A18" w:rsidRDefault="006E7A18"/>
  </w:endnote>
  <w:endnote w:type="continuationNotice" w:id="1">
    <w:p w14:paraId="5D825419" w14:textId="77777777" w:rsidR="006E7A18" w:rsidRDefault="006E7A18">
      <w:pPr>
        <w:spacing w:after="0" w:line="240" w:lineRule="auto"/>
      </w:pPr>
    </w:p>
    <w:p w14:paraId="6BE13293" w14:textId="77777777" w:rsidR="006E7A18" w:rsidRDefault="006E7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1339364"/>
      <w:docPartObj>
        <w:docPartGallery w:val="Page Numbers (Bottom of Page)"/>
        <w:docPartUnique/>
      </w:docPartObj>
    </w:sdtPr>
    <w:sdtContent>
      <w:sdt>
        <w:sdtPr>
          <w:id w:val="-1968727677"/>
          <w:docPartObj>
            <w:docPartGallery w:val="Page Numbers (Top of Page)"/>
            <w:docPartUnique/>
          </w:docPartObj>
        </w:sdtPr>
        <w:sdtContent>
          <w:p w14:paraId="6627DCFA" w14:textId="77777777" w:rsidR="00C85A36" w:rsidRPr="005E73CF" w:rsidRDefault="00C85A36">
            <w:pPr>
              <w:pStyle w:val="Stopka"/>
              <w:pBdr>
                <w:bottom w:val="single" w:sz="6" w:space="1" w:color="auto"/>
              </w:pBdr>
              <w:jc w:val="right"/>
              <w:rPr>
                <w:sz w:val="8"/>
                <w:szCs w:val="8"/>
              </w:rPr>
            </w:pPr>
          </w:p>
          <w:p w14:paraId="22554D25" w14:textId="0EAA7599" w:rsidR="00C85A36" w:rsidRPr="009918FE" w:rsidRDefault="00C85A36" w:rsidP="009B0E75">
            <w:pPr>
              <w:rPr>
                <w:b/>
                <w:i/>
                <w:smallCaps/>
                <w:sz w:val="20"/>
                <w:szCs w:val="20"/>
              </w:rPr>
            </w:pPr>
            <w:r w:rsidRPr="009918FE">
              <w:rPr>
                <w:b/>
                <w:i/>
                <w:smallCaps/>
                <w:sz w:val="20"/>
                <w:szCs w:val="20"/>
              </w:rPr>
              <w:t>U</w:t>
            </w:r>
            <w:r>
              <w:rPr>
                <w:b/>
                <w:i/>
                <w:smallCaps/>
                <w:sz w:val="20"/>
                <w:szCs w:val="20"/>
              </w:rPr>
              <w:t xml:space="preserve">mowa Jednorazowa Na </w:t>
            </w:r>
            <w:r w:rsidRPr="00003334">
              <w:rPr>
                <w:b/>
                <w:i/>
                <w:smallCaps/>
                <w:sz w:val="20"/>
                <w:szCs w:val="20"/>
              </w:rPr>
              <w:t>Dostawę</w:t>
            </w:r>
            <w:r>
              <w:rPr>
                <w:b/>
                <w:i/>
                <w:smallCaps/>
                <w:sz w:val="20"/>
                <w:szCs w:val="20"/>
              </w:rPr>
              <w:t xml:space="preserve"> </w:t>
            </w:r>
            <w:r w:rsidRPr="00003334">
              <w:rPr>
                <w:b/>
                <w:i/>
                <w:smallCaps/>
                <w:sz w:val="20"/>
                <w:szCs w:val="20"/>
              </w:rPr>
              <w:t xml:space="preserve"> </w:t>
            </w:r>
            <w:proofErr w:type="spellStart"/>
            <w:r>
              <w:rPr>
                <w:b/>
                <w:i/>
                <w:smallCaps/>
                <w:sz w:val="20"/>
                <w:szCs w:val="20"/>
              </w:rPr>
              <w:t>wer</w:t>
            </w:r>
            <w:proofErr w:type="spellEnd"/>
            <w:r>
              <w:rPr>
                <w:b/>
                <w:i/>
                <w:smallCaps/>
                <w:sz w:val="20"/>
                <w:szCs w:val="20"/>
              </w:rPr>
              <w:t xml:space="preserve">. z dnia </w:t>
            </w:r>
            <w:r w:rsidR="00C76410">
              <w:rPr>
                <w:b/>
                <w:i/>
                <w:smallCaps/>
                <w:sz w:val="20"/>
                <w:szCs w:val="20"/>
              </w:rPr>
              <w:t>21</w:t>
            </w:r>
            <w:r>
              <w:rPr>
                <w:b/>
                <w:i/>
                <w:smallCaps/>
                <w:sz w:val="20"/>
                <w:szCs w:val="20"/>
              </w:rPr>
              <w:t>.0</w:t>
            </w:r>
            <w:r w:rsidR="00CB45F8">
              <w:rPr>
                <w:b/>
                <w:i/>
                <w:smallCaps/>
                <w:sz w:val="20"/>
                <w:szCs w:val="20"/>
              </w:rPr>
              <w:t>2</w:t>
            </w:r>
            <w:r>
              <w:rPr>
                <w:b/>
                <w:i/>
                <w:smallCaps/>
                <w:sz w:val="20"/>
                <w:szCs w:val="20"/>
              </w:rPr>
              <w:t>.2024</w:t>
            </w:r>
          </w:p>
          <w:p w14:paraId="3D7D549D" w14:textId="2ED6543C" w:rsidR="00C85A36" w:rsidRDefault="00C85A3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4C17F8">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C17F8">
              <w:rPr>
                <w:b/>
                <w:bCs/>
                <w:noProof/>
              </w:rPr>
              <w:t>43</w:t>
            </w:r>
            <w:r>
              <w:rPr>
                <w:b/>
                <w:bCs/>
                <w:sz w:val="24"/>
                <w:szCs w:val="24"/>
              </w:rPr>
              <w:fldChar w:fldCharType="end"/>
            </w:r>
          </w:p>
        </w:sdtContent>
      </w:sdt>
    </w:sdtContent>
  </w:sdt>
  <w:p w14:paraId="0C23F284" w14:textId="77777777" w:rsidR="00C85A36" w:rsidRDefault="00C85A3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444F5" w14:textId="77777777" w:rsidR="00C85A36" w:rsidRDefault="00C85A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06B3E" w14:textId="77777777" w:rsidR="006E7A18" w:rsidRDefault="006E7A18" w:rsidP="009B0E75">
      <w:pPr>
        <w:spacing w:after="0" w:line="240" w:lineRule="auto"/>
      </w:pPr>
      <w:r>
        <w:separator/>
      </w:r>
    </w:p>
    <w:p w14:paraId="427EFC05" w14:textId="77777777" w:rsidR="006E7A18" w:rsidRDefault="006E7A18"/>
  </w:footnote>
  <w:footnote w:type="continuationSeparator" w:id="0">
    <w:p w14:paraId="6D78509B" w14:textId="77777777" w:rsidR="006E7A18" w:rsidRDefault="006E7A18" w:rsidP="009B0E75">
      <w:pPr>
        <w:spacing w:after="0" w:line="240" w:lineRule="auto"/>
      </w:pPr>
      <w:r>
        <w:continuationSeparator/>
      </w:r>
    </w:p>
    <w:p w14:paraId="3BB9408C" w14:textId="77777777" w:rsidR="006E7A18" w:rsidRDefault="006E7A18"/>
  </w:footnote>
  <w:footnote w:type="continuationNotice" w:id="1">
    <w:p w14:paraId="62808103" w14:textId="77777777" w:rsidR="006E7A18" w:rsidRDefault="006E7A18">
      <w:pPr>
        <w:spacing w:after="0" w:line="240" w:lineRule="auto"/>
      </w:pPr>
    </w:p>
    <w:p w14:paraId="76E230F8" w14:textId="77777777" w:rsidR="006E7A18" w:rsidRDefault="006E7A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0BFCA" w14:textId="6C524D9E" w:rsidR="00DA2EC4" w:rsidRDefault="00DA2EC4">
    <w:pPr>
      <w:pStyle w:val="Nagwek"/>
    </w:pPr>
    <w:r w:rsidRPr="00B81A5A">
      <w:rPr>
        <w:noProof/>
        <w:color w:val="7F7F7F" w:themeColor="text1" w:themeTint="80"/>
        <w:highlight w:val="yellow"/>
        <w:lang w:eastAsia="pl-PL"/>
      </w:rPr>
      <w:drawing>
        <wp:anchor distT="0" distB="0" distL="114300" distR="114300" simplePos="0" relativeHeight="251661312" behindDoc="1" locked="0" layoutInCell="1" allowOverlap="1" wp14:anchorId="2C788CE7" wp14:editId="25C4BE44">
          <wp:simplePos x="0" y="0"/>
          <wp:positionH relativeFrom="page">
            <wp:posOffset>450523</wp:posOffset>
          </wp:positionH>
          <wp:positionV relativeFrom="page">
            <wp:posOffset>189953</wp:posOffset>
          </wp:positionV>
          <wp:extent cx="852985" cy="516366"/>
          <wp:effectExtent l="0" t="0" r="4445"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52985" cy="516366"/>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9264" behindDoc="0" locked="0" layoutInCell="1" allowOverlap="1" wp14:anchorId="5C26084A" wp14:editId="42C29E6D">
              <wp:simplePos x="0" y="0"/>
              <wp:positionH relativeFrom="column">
                <wp:posOffset>5014558</wp:posOffset>
              </wp:positionH>
              <wp:positionV relativeFrom="paragraph">
                <wp:posOffset>-285863</wp:posOffset>
              </wp:positionV>
              <wp:extent cx="1543050" cy="438150"/>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438150"/>
                      </a:xfrm>
                      <a:prstGeom prst="rect">
                        <a:avLst/>
                      </a:prstGeom>
                      <a:solidFill>
                        <a:srgbClr val="FFFFFF"/>
                      </a:solidFill>
                      <a:ln w="9525">
                        <a:noFill/>
                        <a:miter lim="800000"/>
                        <a:headEnd/>
                        <a:tailEnd/>
                      </a:ln>
                    </wps:spPr>
                    <wps:txbx>
                      <w:txbxContent>
                        <w:p w14:paraId="067D8118" w14:textId="77777777" w:rsidR="00DA2EC4" w:rsidRPr="006B6028" w:rsidRDefault="00DA2EC4" w:rsidP="00DA2EC4">
                          <w:pPr>
                            <w:rPr>
                              <w:b/>
                              <w:bCs/>
                              <w:i/>
                              <w:iCs/>
                              <w:color w:val="0070C0"/>
                              <w:sz w:val="28"/>
                              <w:szCs w:val="28"/>
                            </w:rPr>
                          </w:pPr>
                          <w:r w:rsidRPr="006B6028">
                            <w:rPr>
                              <w:b/>
                              <w:bCs/>
                              <w:i/>
                              <w:iCs/>
                              <w:color w:val="0070C0"/>
                              <w:sz w:val="28"/>
                              <w:szCs w:val="28"/>
                            </w:rPr>
                            <w:t>WZÓR</w:t>
                          </w:r>
                          <w:r>
                            <w:rPr>
                              <w:b/>
                              <w:bCs/>
                              <w:i/>
                              <w:iCs/>
                              <w:color w:val="0070C0"/>
                              <w:sz w:val="28"/>
                              <w:szCs w:val="28"/>
                            </w:rPr>
                            <w:t xml:space="preserve"> UMOWY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26084A" id="_x0000_t202" coordsize="21600,21600" o:spt="202" path="m,l,21600r21600,l21600,xe">
              <v:stroke joinstyle="miter"/>
              <v:path gradientshapeok="t" o:connecttype="rect"/>
            </v:shapetype>
            <v:shape id="Pole tekstowe 2" o:spid="_x0000_s1026" type="#_x0000_t202" style="position:absolute;margin-left:394.85pt;margin-top:-22.5pt;width:121.5pt;height:3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hOtCgIAAPYDAAAOAAAAZHJzL2Uyb0RvYy54bWysU9tu2zAMfR+wfxD0vthJky014hRdugwD&#10;ugvQ7QNkWY6FyaJGKbG7rx8lu2m2vQ3zg0Ca1CF5eLS5GTrDTgq9Blvy+SznTFkJtbaHkn/7un+1&#10;5swHYWthwKqSPyrPb7YvX2x6V6gFtGBqhYxArC96V/I2BFdkmZet6oSfgVOWgg1gJwK5eMhqFD2h&#10;dyZb5PnrrAesHYJU3tPfuzHItwm/aZQMn5vGq8BMyam3kE5MZxXPbLsRxQGFa7Wc2hD/0EUntKWi&#10;Z6g7EQQ7ov4LqtMSwUMTZhK6DJpGS5VmoGnm+R/TPLTCqTQLkePdmSb//2Dlp9OD+4IsDG9hoAWm&#10;Iby7B/ndMwu7VtiDukWEvlWipsLzSFnWO19MVyPVvvARpOo/Qk1LFscACWhosIus0JyM0GkBj2fS&#10;1RCYjCVXy6t8RSFJseXVek52LCGKp9sOfXivoGPRKDnSUhO6ON37MKY+pcRiHoyu99qY5OCh2hlk&#10;J0EC2KdvQv8tzVjWl/x6tVglZAvxftJGpwMJ1Oiu5Os8fqNkIhvvbJ1SgtBmtKlpYyd6IiMjN2Go&#10;BkqMNFVQPxJRCKMQ6eGQ0QL+5KwnEZbc/zgKVJyZD5bIvp4vl1G1yVmu3izIwctIdRkRVhJUyQNn&#10;o7kLSemRBwu3tJRGJ76eO5l6JXElxqeHENV76aes5+e6/QUAAP//AwBQSwMEFAAGAAgAAAAhAKpW&#10;iQTfAAAACwEAAA8AAABkcnMvZG93bnJldi54bWxMj8FuwjAMhu+T9g6RJ+0yQbquUCh10TZp064w&#10;HiBtTFvRJFUTaHn7mdM42v70+/vz7WQ6caHBt84ivM4jEGQrp1tbIxx+v2YrED4oq1XnLCFcycO2&#10;eHzIVabdaHd02YdacIj1mUJoQugzKX3VkFF+7nqyfDu6wajA41BLPaiRw00n4yhaSqNayx8a1dNn&#10;Q9VpfzYIx5/xZbEey+9wSHfJ8kO1aemuiM9P0/sGRKAp/MNw02d1KNipdGervegQ0tU6ZRRhliy4&#10;1I2I3mJelQhxEoEscnnfofgDAAD//wMAUEsBAi0AFAAGAAgAAAAhALaDOJL+AAAA4QEAABMAAAAA&#10;AAAAAAAAAAAAAAAAAFtDb250ZW50X1R5cGVzXS54bWxQSwECLQAUAAYACAAAACEAOP0h/9YAAACU&#10;AQAACwAAAAAAAAAAAAAAAAAvAQAAX3JlbHMvLnJlbHNQSwECLQAUAAYACAAAACEAx54TrQoCAAD2&#10;AwAADgAAAAAAAAAAAAAAAAAuAgAAZHJzL2Uyb0RvYy54bWxQSwECLQAUAAYACAAAACEAqlaJBN8A&#10;AAALAQAADwAAAAAAAAAAAAAAAABkBAAAZHJzL2Rvd25yZXYueG1sUEsFBgAAAAAEAAQA8wAAAHAF&#10;AAAAAA==&#10;" stroked="f">
              <v:textbox>
                <w:txbxContent>
                  <w:p w14:paraId="067D8118" w14:textId="77777777" w:rsidR="00DA2EC4" w:rsidRPr="006B6028" w:rsidRDefault="00DA2EC4" w:rsidP="00DA2EC4">
                    <w:pPr>
                      <w:rPr>
                        <w:b/>
                        <w:bCs/>
                        <w:i/>
                        <w:iCs/>
                        <w:color w:val="0070C0"/>
                        <w:sz w:val="28"/>
                        <w:szCs w:val="28"/>
                      </w:rPr>
                    </w:pPr>
                    <w:r w:rsidRPr="006B6028">
                      <w:rPr>
                        <w:b/>
                        <w:bCs/>
                        <w:i/>
                        <w:iCs/>
                        <w:color w:val="0070C0"/>
                        <w:sz w:val="28"/>
                        <w:szCs w:val="28"/>
                      </w:rPr>
                      <w:t>WZÓR</w:t>
                    </w:r>
                    <w:r>
                      <w:rPr>
                        <w:b/>
                        <w:bCs/>
                        <w:i/>
                        <w:iCs/>
                        <w:color w:val="0070C0"/>
                        <w:sz w:val="28"/>
                        <w:szCs w:val="28"/>
                      </w:rPr>
                      <w:t xml:space="preserve"> UMOWY</w:t>
                    </w:r>
                  </w:p>
                </w:txbxContent>
              </v:textbox>
              <w10:wrap type="square"/>
            </v:shape>
          </w:pict>
        </mc:Fallback>
      </mc:AlternateContent>
    </w:r>
  </w:p>
  <w:p w14:paraId="708F1E98" w14:textId="2436459A" w:rsidR="00C85A36" w:rsidRDefault="00C85A36" w:rsidP="006E6B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85A95" w14:textId="438634ED" w:rsidR="00C85A36" w:rsidRDefault="00C85A36" w:rsidP="00FF634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9D04088A"/>
    <w:lvl w:ilvl="0">
      <w:start w:val="1"/>
      <w:numFmt w:val="decimal"/>
      <w:lvlText w:val="%1."/>
      <w:lvlJc w:val="left"/>
      <w:pPr>
        <w:tabs>
          <w:tab w:val="num" w:pos="420"/>
        </w:tabs>
        <w:ind w:left="420" w:hanging="420"/>
      </w:pPr>
      <w:rPr>
        <w:b/>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1" w15:restartNumberingAfterBreak="0">
    <w:nsid w:val="00000004"/>
    <w:multiLevelType w:val="multilevel"/>
    <w:tmpl w:val="5CFA6E90"/>
    <w:name w:val="WW8Num3"/>
    <w:lvl w:ilvl="0">
      <w:start w:val="1"/>
      <w:numFmt w:val="decimal"/>
      <w:pStyle w:val="Nagwek1"/>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pStyle w:val="Nagwek3"/>
      <w:lvlText w:val="%3."/>
      <w:lvlJc w:val="left"/>
      <w:pPr>
        <w:tabs>
          <w:tab w:val="num" w:pos="2160"/>
        </w:tabs>
        <w:ind w:left="2160" w:hanging="180"/>
      </w:pPr>
    </w:lvl>
    <w:lvl w:ilvl="3">
      <w:start w:val="1"/>
      <w:numFmt w:val="decimal"/>
      <w:pStyle w:val="Nagwek4"/>
      <w:lvlText w:val="%4."/>
      <w:lvlJc w:val="left"/>
      <w:pPr>
        <w:tabs>
          <w:tab w:val="num" w:pos="2880"/>
        </w:tabs>
        <w:ind w:left="2880" w:hanging="360"/>
      </w:pPr>
    </w:lvl>
    <w:lvl w:ilvl="4">
      <w:start w:val="1"/>
      <w:numFmt w:val="lowerLetter"/>
      <w:pStyle w:val="Nagwek5"/>
      <w:lvlText w:val="%5."/>
      <w:lvlJc w:val="left"/>
      <w:pPr>
        <w:tabs>
          <w:tab w:val="num" w:pos="3600"/>
        </w:tabs>
        <w:ind w:left="3600" w:hanging="360"/>
      </w:pPr>
    </w:lvl>
    <w:lvl w:ilvl="5">
      <w:start w:val="1"/>
      <w:numFmt w:val="lowerRoman"/>
      <w:pStyle w:val="Nagwek6"/>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pStyle w:val="Nagwek8"/>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13F2FD1"/>
    <w:multiLevelType w:val="hybridMultilevel"/>
    <w:tmpl w:val="15666164"/>
    <w:lvl w:ilvl="0" w:tplc="CAC47D58">
      <w:start w:val="1"/>
      <w:numFmt w:val="decimal"/>
      <w:lvlText w:val="%1."/>
      <w:lvlJc w:val="left"/>
      <w:pPr>
        <w:ind w:left="720" w:hanging="360"/>
      </w:pPr>
    </w:lvl>
    <w:lvl w:ilvl="1" w:tplc="11262626">
      <w:start w:val="1"/>
      <w:numFmt w:val="lowerLetter"/>
      <w:lvlText w:val="%2."/>
      <w:lvlJc w:val="left"/>
      <w:pPr>
        <w:ind w:left="1440" w:hanging="360"/>
      </w:pPr>
    </w:lvl>
    <w:lvl w:ilvl="2" w:tplc="D32CE300">
      <w:start w:val="3"/>
      <w:numFmt w:val="lowerLetter"/>
      <w:lvlText w:val="%3."/>
      <w:lvlJc w:val="left"/>
      <w:pPr>
        <w:ind w:left="2160" w:hanging="180"/>
      </w:pPr>
    </w:lvl>
    <w:lvl w:ilvl="3" w:tplc="F4F6281A">
      <w:start w:val="1"/>
      <w:numFmt w:val="decimal"/>
      <w:lvlText w:val="%4."/>
      <w:lvlJc w:val="left"/>
      <w:pPr>
        <w:ind w:left="2880" w:hanging="360"/>
      </w:pPr>
    </w:lvl>
    <w:lvl w:ilvl="4" w:tplc="C9E26BC4">
      <w:start w:val="1"/>
      <w:numFmt w:val="lowerLetter"/>
      <w:lvlText w:val="%5."/>
      <w:lvlJc w:val="left"/>
      <w:pPr>
        <w:ind w:left="3600" w:hanging="360"/>
      </w:pPr>
    </w:lvl>
    <w:lvl w:ilvl="5" w:tplc="B1686908">
      <w:start w:val="1"/>
      <w:numFmt w:val="lowerRoman"/>
      <w:lvlText w:val="%6."/>
      <w:lvlJc w:val="right"/>
      <w:pPr>
        <w:ind w:left="4320" w:hanging="180"/>
      </w:pPr>
    </w:lvl>
    <w:lvl w:ilvl="6" w:tplc="DE96D82C">
      <w:start w:val="1"/>
      <w:numFmt w:val="decimal"/>
      <w:lvlText w:val="%7."/>
      <w:lvlJc w:val="left"/>
      <w:pPr>
        <w:ind w:left="5040" w:hanging="360"/>
      </w:pPr>
    </w:lvl>
    <w:lvl w:ilvl="7" w:tplc="CECC28A8">
      <w:start w:val="1"/>
      <w:numFmt w:val="lowerLetter"/>
      <w:lvlText w:val="%8."/>
      <w:lvlJc w:val="left"/>
      <w:pPr>
        <w:ind w:left="5760" w:hanging="360"/>
      </w:pPr>
    </w:lvl>
    <w:lvl w:ilvl="8" w:tplc="2904F65A">
      <w:start w:val="1"/>
      <w:numFmt w:val="lowerRoman"/>
      <w:lvlText w:val="%9."/>
      <w:lvlJc w:val="right"/>
      <w:pPr>
        <w:ind w:left="6480" w:hanging="180"/>
      </w:pPr>
    </w:lvl>
  </w:abstractNum>
  <w:abstractNum w:abstractNumId="3" w15:restartNumberingAfterBreak="0">
    <w:nsid w:val="015E27A9"/>
    <w:multiLevelType w:val="multilevel"/>
    <w:tmpl w:val="DC9A7F1C"/>
    <w:lvl w:ilvl="0">
      <w:start w:val="5"/>
      <w:numFmt w:val="decimal"/>
      <w:lvlText w:val="%1."/>
      <w:lvlJc w:val="left"/>
      <w:pPr>
        <w:tabs>
          <w:tab w:val="num" w:pos="-31680"/>
        </w:tabs>
        <w:ind w:left="284" w:hanging="284"/>
      </w:pPr>
      <w:rPr>
        <w:rFonts w:hint="default"/>
        <w:b w:val="0"/>
        <w:i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b/>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2A241E7"/>
    <w:multiLevelType w:val="hybridMultilevel"/>
    <w:tmpl w:val="03BA688C"/>
    <w:lvl w:ilvl="0" w:tplc="4D1216C6">
      <w:start w:val="1"/>
      <w:numFmt w:val="decimal"/>
      <w:lvlText w:val="%1."/>
      <w:lvlJc w:val="left"/>
      <w:pPr>
        <w:ind w:left="720" w:hanging="360"/>
      </w:pPr>
    </w:lvl>
    <w:lvl w:ilvl="1" w:tplc="31E0C688">
      <w:start w:val="1"/>
      <w:numFmt w:val="decimal"/>
      <w:lvlText w:val="%2."/>
      <w:lvlJc w:val="left"/>
      <w:pPr>
        <w:ind w:left="1440" w:hanging="360"/>
      </w:pPr>
    </w:lvl>
    <w:lvl w:ilvl="2" w:tplc="F57EA066">
      <w:start w:val="1"/>
      <w:numFmt w:val="lowerRoman"/>
      <w:lvlText w:val="%3."/>
      <w:lvlJc w:val="right"/>
      <w:pPr>
        <w:ind w:left="2160" w:hanging="180"/>
      </w:pPr>
    </w:lvl>
    <w:lvl w:ilvl="3" w:tplc="0A5A66E0">
      <w:start w:val="1"/>
      <w:numFmt w:val="decimal"/>
      <w:lvlText w:val="%4."/>
      <w:lvlJc w:val="left"/>
      <w:pPr>
        <w:ind w:left="2880" w:hanging="360"/>
      </w:pPr>
    </w:lvl>
    <w:lvl w:ilvl="4" w:tplc="14B84F12">
      <w:start w:val="1"/>
      <w:numFmt w:val="lowerLetter"/>
      <w:lvlText w:val="%5."/>
      <w:lvlJc w:val="left"/>
      <w:pPr>
        <w:ind w:left="3600" w:hanging="360"/>
      </w:pPr>
    </w:lvl>
    <w:lvl w:ilvl="5" w:tplc="E3FE3332">
      <w:start w:val="1"/>
      <w:numFmt w:val="lowerRoman"/>
      <w:lvlText w:val="%6."/>
      <w:lvlJc w:val="right"/>
      <w:pPr>
        <w:ind w:left="4320" w:hanging="180"/>
      </w:pPr>
    </w:lvl>
    <w:lvl w:ilvl="6" w:tplc="897E3C40">
      <w:start w:val="1"/>
      <w:numFmt w:val="decimal"/>
      <w:lvlText w:val="%7."/>
      <w:lvlJc w:val="left"/>
      <w:pPr>
        <w:ind w:left="5040" w:hanging="360"/>
      </w:pPr>
    </w:lvl>
    <w:lvl w:ilvl="7" w:tplc="EBE8C712">
      <w:start w:val="1"/>
      <w:numFmt w:val="lowerLetter"/>
      <w:lvlText w:val="%8."/>
      <w:lvlJc w:val="left"/>
      <w:pPr>
        <w:ind w:left="5760" w:hanging="360"/>
      </w:pPr>
    </w:lvl>
    <w:lvl w:ilvl="8" w:tplc="9796C64C">
      <w:start w:val="1"/>
      <w:numFmt w:val="lowerRoman"/>
      <w:lvlText w:val="%9."/>
      <w:lvlJc w:val="right"/>
      <w:pPr>
        <w:ind w:left="6480" w:hanging="180"/>
      </w:pPr>
    </w:lvl>
  </w:abstractNum>
  <w:abstractNum w:abstractNumId="5" w15:restartNumberingAfterBreak="0">
    <w:nsid w:val="031EA954"/>
    <w:multiLevelType w:val="hybridMultilevel"/>
    <w:tmpl w:val="2EE45F10"/>
    <w:lvl w:ilvl="0" w:tplc="5C9C57F0">
      <w:start w:val="1"/>
      <w:numFmt w:val="decimal"/>
      <w:lvlText w:val="%1."/>
      <w:lvlJc w:val="left"/>
      <w:pPr>
        <w:ind w:left="720" w:hanging="360"/>
      </w:pPr>
    </w:lvl>
    <w:lvl w:ilvl="1" w:tplc="1F845A0A">
      <w:start w:val="1"/>
      <w:numFmt w:val="lowerLetter"/>
      <w:lvlText w:val="%2."/>
      <w:lvlJc w:val="left"/>
      <w:pPr>
        <w:ind w:left="1440" w:hanging="360"/>
      </w:pPr>
    </w:lvl>
    <w:lvl w:ilvl="2" w:tplc="9C840588">
      <w:start w:val="1"/>
      <w:numFmt w:val="lowerLetter"/>
      <w:lvlText w:val="%3."/>
      <w:lvlJc w:val="left"/>
      <w:pPr>
        <w:ind w:left="2160" w:hanging="180"/>
      </w:pPr>
    </w:lvl>
    <w:lvl w:ilvl="3" w:tplc="AA26E024">
      <w:start w:val="1"/>
      <w:numFmt w:val="decimal"/>
      <w:lvlText w:val="%4."/>
      <w:lvlJc w:val="left"/>
      <w:pPr>
        <w:ind w:left="2880" w:hanging="360"/>
      </w:pPr>
    </w:lvl>
    <w:lvl w:ilvl="4" w:tplc="6ACEFD20">
      <w:start w:val="1"/>
      <w:numFmt w:val="lowerLetter"/>
      <w:lvlText w:val="%5."/>
      <w:lvlJc w:val="left"/>
      <w:pPr>
        <w:ind w:left="3600" w:hanging="360"/>
      </w:pPr>
    </w:lvl>
    <w:lvl w:ilvl="5" w:tplc="611E263A">
      <w:start w:val="1"/>
      <w:numFmt w:val="lowerRoman"/>
      <w:lvlText w:val="%6."/>
      <w:lvlJc w:val="right"/>
      <w:pPr>
        <w:ind w:left="4320" w:hanging="180"/>
      </w:pPr>
    </w:lvl>
    <w:lvl w:ilvl="6" w:tplc="08040202">
      <w:start w:val="1"/>
      <w:numFmt w:val="decimal"/>
      <w:lvlText w:val="%7."/>
      <w:lvlJc w:val="left"/>
      <w:pPr>
        <w:ind w:left="5040" w:hanging="360"/>
      </w:pPr>
    </w:lvl>
    <w:lvl w:ilvl="7" w:tplc="6B842FB0">
      <w:start w:val="1"/>
      <w:numFmt w:val="lowerLetter"/>
      <w:lvlText w:val="%8."/>
      <w:lvlJc w:val="left"/>
      <w:pPr>
        <w:ind w:left="5760" w:hanging="360"/>
      </w:pPr>
    </w:lvl>
    <w:lvl w:ilvl="8" w:tplc="FBF48A90">
      <w:start w:val="1"/>
      <w:numFmt w:val="lowerRoman"/>
      <w:lvlText w:val="%9."/>
      <w:lvlJc w:val="right"/>
      <w:pPr>
        <w:ind w:left="6480" w:hanging="180"/>
      </w:pPr>
    </w:lvl>
  </w:abstractNum>
  <w:abstractNum w:abstractNumId="6" w15:restartNumberingAfterBreak="0">
    <w:nsid w:val="045A2F8C"/>
    <w:multiLevelType w:val="hybridMultilevel"/>
    <w:tmpl w:val="6E645FE6"/>
    <w:lvl w:ilvl="0" w:tplc="58F28FEA">
      <w:start w:val="1"/>
      <w:numFmt w:val="decimal"/>
      <w:lvlText w:val="%1."/>
      <w:lvlJc w:val="left"/>
      <w:pPr>
        <w:ind w:left="720" w:hanging="360"/>
      </w:pPr>
    </w:lvl>
    <w:lvl w:ilvl="1" w:tplc="7BE2FCAA">
      <w:start w:val="1"/>
      <w:numFmt w:val="lowerLetter"/>
      <w:lvlText w:val="%2."/>
      <w:lvlJc w:val="left"/>
      <w:pPr>
        <w:ind w:left="1440" w:hanging="360"/>
      </w:pPr>
    </w:lvl>
    <w:lvl w:ilvl="2" w:tplc="C538A472">
      <w:start w:val="1"/>
      <w:numFmt w:val="lowerRoman"/>
      <w:lvlText w:val="%3."/>
      <w:lvlJc w:val="right"/>
      <w:pPr>
        <w:ind w:left="2160" w:hanging="180"/>
      </w:pPr>
    </w:lvl>
    <w:lvl w:ilvl="3" w:tplc="1E2259F2">
      <w:start w:val="1"/>
      <w:numFmt w:val="decimal"/>
      <w:lvlText w:val="%4."/>
      <w:lvlJc w:val="left"/>
      <w:pPr>
        <w:ind w:left="2880" w:hanging="360"/>
      </w:pPr>
    </w:lvl>
    <w:lvl w:ilvl="4" w:tplc="1EF2ADBE">
      <w:start w:val="1"/>
      <w:numFmt w:val="lowerLetter"/>
      <w:lvlText w:val="%5."/>
      <w:lvlJc w:val="left"/>
      <w:pPr>
        <w:ind w:left="3600" w:hanging="360"/>
      </w:pPr>
    </w:lvl>
    <w:lvl w:ilvl="5" w:tplc="DB10B682">
      <w:start w:val="1"/>
      <w:numFmt w:val="lowerRoman"/>
      <w:lvlText w:val="%6."/>
      <w:lvlJc w:val="right"/>
      <w:pPr>
        <w:ind w:left="4320" w:hanging="180"/>
      </w:pPr>
    </w:lvl>
    <w:lvl w:ilvl="6" w:tplc="16C6138E">
      <w:start w:val="1"/>
      <w:numFmt w:val="decimal"/>
      <w:lvlText w:val="%7."/>
      <w:lvlJc w:val="left"/>
      <w:pPr>
        <w:ind w:left="5040" w:hanging="360"/>
      </w:pPr>
    </w:lvl>
    <w:lvl w:ilvl="7" w:tplc="8940CA0E">
      <w:start w:val="1"/>
      <w:numFmt w:val="lowerLetter"/>
      <w:lvlText w:val="%8."/>
      <w:lvlJc w:val="left"/>
      <w:pPr>
        <w:ind w:left="5760" w:hanging="360"/>
      </w:pPr>
    </w:lvl>
    <w:lvl w:ilvl="8" w:tplc="33BAE5E8">
      <w:start w:val="1"/>
      <w:numFmt w:val="lowerRoman"/>
      <w:lvlText w:val="%9."/>
      <w:lvlJc w:val="right"/>
      <w:pPr>
        <w:ind w:left="6480" w:hanging="180"/>
      </w:pPr>
    </w:lvl>
  </w:abstractNum>
  <w:abstractNum w:abstractNumId="7" w15:restartNumberingAfterBreak="0">
    <w:nsid w:val="057C1385"/>
    <w:multiLevelType w:val="hybridMultilevel"/>
    <w:tmpl w:val="5554E98E"/>
    <w:lvl w:ilvl="0" w:tplc="FFFFFFFF">
      <w:start w:val="1"/>
      <w:numFmt w:val="lowerLetter"/>
      <w:lvlText w:val="%1)"/>
      <w:lvlJc w:val="left"/>
      <w:pPr>
        <w:ind w:left="1140" w:hanging="360"/>
      </w:pPr>
    </w:lvl>
    <w:lvl w:ilvl="1" w:tplc="853EFC8E">
      <w:start w:val="1"/>
      <w:numFmt w:val="lowerLetter"/>
      <w:lvlText w:val="%2)"/>
      <w:lvlJc w:val="left"/>
      <w:pPr>
        <w:ind w:left="1440" w:hanging="360"/>
      </w:pPr>
      <w:rPr>
        <w:b/>
        <w:sz w:val="22"/>
        <w:szCs w:val="22"/>
      </w:r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8" w15:restartNumberingAfterBreak="0">
    <w:nsid w:val="0583345C"/>
    <w:multiLevelType w:val="hybridMultilevel"/>
    <w:tmpl w:val="FAFAEB3C"/>
    <w:lvl w:ilvl="0" w:tplc="20466576">
      <w:start w:val="1"/>
      <w:numFmt w:val="lowerLetter"/>
      <w:lvlText w:val="%1)"/>
      <w:lvlJc w:val="left"/>
      <w:pPr>
        <w:ind w:left="720" w:hanging="360"/>
      </w:pPr>
    </w:lvl>
    <w:lvl w:ilvl="1" w:tplc="EA3CAD6A">
      <w:start w:val="1"/>
      <w:numFmt w:val="lowerLetter"/>
      <w:lvlText w:val="%2."/>
      <w:lvlJc w:val="left"/>
      <w:pPr>
        <w:ind w:left="1440" w:hanging="360"/>
      </w:pPr>
    </w:lvl>
    <w:lvl w:ilvl="2" w:tplc="3B8CC072">
      <w:start w:val="1"/>
      <w:numFmt w:val="lowerRoman"/>
      <w:lvlText w:val="%3."/>
      <w:lvlJc w:val="right"/>
      <w:pPr>
        <w:ind w:left="2160" w:hanging="180"/>
      </w:pPr>
    </w:lvl>
    <w:lvl w:ilvl="3" w:tplc="70328D44">
      <w:start w:val="1"/>
      <w:numFmt w:val="decimal"/>
      <w:lvlText w:val="%4."/>
      <w:lvlJc w:val="left"/>
      <w:pPr>
        <w:ind w:left="2880" w:hanging="360"/>
      </w:pPr>
    </w:lvl>
    <w:lvl w:ilvl="4" w:tplc="DC50AD54">
      <w:start w:val="1"/>
      <w:numFmt w:val="lowerLetter"/>
      <w:lvlText w:val="%5."/>
      <w:lvlJc w:val="left"/>
      <w:pPr>
        <w:ind w:left="3600" w:hanging="360"/>
      </w:pPr>
    </w:lvl>
    <w:lvl w:ilvl="5" w:tplc="0BBA4E84">
      <w:start w:val="1"/>
      <w:numFmt w:val="lowerRoman"/>
      <w:lvlText w:val="%6."/>
      <w:lvlJc w:val="right"/>
      <w:pPr>
        <w:ind w:left="4320" w:hanging="180"/>
      </w:pPr>
    </w:lvl>
    <w:lvl w:ilvl="6" w:tplc="A4D27460">
      <w:start w:val="1"/>
      <w:numFmt w:val="decimal"/>
      <w:lvlText w:val="%7."/>
      <w:lvlJc w:val="left"/>
      <w:pPr>
        <w:ind w:left="5040" w:hanging="360"/>
      </w:pPr>
    </w:lvl>
    <w:lvl w:ilvl="7" w:tplc="2848E0EE">
      <w:start w:val="1"/>
      <w:numFmt w:val="lowerLetter"/>
      <w:lvlText w:val="%8."/>
      <w:lvlJc w:val="left"/>
      <w:pPr>
        <w:ind w:left="5760" w:hanging="360"/>
      </w:pPr>
    </w:lvl>
    <w:lvl w:ilvl="8" w:tplc="92D46BF0">
      <w:start w:val="1"/>
      <w:numFmt w:val="lowerRoman"/>
      <w:lvlText w:val="%9."/>
      <w:lvlJc w:val="right"/>
      <w:pPr>
        <w:ind w:left="6480" w:hanging="180"/>
      </w:pPr>
    </w:lvl>
  </w:abstractNum>
  <w:abstractNum w:abstractNumId="9" w15:restartNumberingAfterBreak="0">
    <w:nsid w:val="05AC083B"/>
    <w:multiLevelType w:val="hybridMultilevel"/>
    <w:tmpl w:val="A70CE0F8"/>
    <w:lvl w:ilvl="0" w:tplc="485C5C46">
      <w:start w:val="3"/>
      <w:numFmt w:val="lowerRoman"/>
      <w:lvlText w:val="%1."/>
      <w:lvlJc w:val="right"/>
      <w:pPr>
        <w:ind w:left="720" w:hanging="360"/>
      </w:pPr>
    </w:lvl>
    <w:lvl w:ilvl="1" w:tplc="5D388E00">
      <w:start w:val="1"/>
      <w:numFmt w:val="lowerLetter"/>
      <w:lvlText w:val="%2."/>
      <w:lvlJc w:val="left"/>
      <w:pPr>
        <w:ind w:left="1440" w:hanging="360"/>
      </w:pPr>
    </w:lvl>
    <w:lvl w:ilvl="2" w:tplc="1E4EE0EC">
      <w:start w:val="1"/>
      <w:numFmt w:val="lowerRoman"/>
      <w:lvlText w:val="%3."/>
      <w:lvlJc w:val="right"/>
      <w:pPr>
        <w:ind w:left="2160" w:hanging="180"/>
      </w:pPr>
    </w:lvl>
    <w:lvl w:ilvl="3" w:tplc="8216EA5C">
      <w:start w:val="1"/>
      <w:numFmt w:val="decimal"/>
      <w:lvlText w:val="%4."/>
      <w:lvlJc w:val="left"/>
      <w:pPr>
        <w:ind w:left="2880" w:hanging="360"/>
      </w:pPr>
    </w:lvl>
    <w:lvl w:ilvl="4" w:tplc="501A7854">
      <w:start w:val="1"/>
      <w:numFmt w:val="lowerLetter"/>
      <w:lvlText w:val="%5."/>
      <w:lvlJc w:val="left"/>
      <w:pPr>
        <w:ind w:left="3600" w:hanging="360"/>
      </w:pPr>
    </w:lvl>
    <w:lvl w:ilvl="5" w:tplc="AD841B68">
      <w:start w:val="1"/>
      <w:numFmt w:val="lowerRoman"/>
      <w:lvlText w:val="%6."/>
      <w:lvlJc w:val="right"/>
      <w:pPr>
        <w:ind w:left="4320" w:hanging="180"/>
      </w:pPr>
    </w:lvl>
    <w:lvl w:ilvl="6" w:tplc="BC7A0D7A">
      <w:start w:val="1"/>
      <w:numFmt w:val="decimal"/>
      <w:lvlText w:val="%7."/>
      <w:lvlJc w:val="left"/>
      <w:pPr>
        <w:ind w:left="5040" w:hanging="360"/>
      </w:pPr>
    </w:lvl>
    <w:lvl w:ilvl="7" w:tplc="6D164FDC">
      <w:start w:val="1"/>
      <w:numFmt w:val="lowerLetter"/>
      <w:lvlText w:val="%8."/>
      <w:lvlJc w:val="left"/>
      <w:pPr>
        <w:ind w:left="5760" w:hanging="360"/>
      </w:pPr>
    </w:lvl>
    <w:lvl w:ilvl="8" w:tplc="15E2CC52">
      <w:start w:val="1"/>
      <w:numFmt w:val="lowerRoman"/>
      <w:lvlText w:val="%9."/>
      <w:lvlJc w:val="right"/>
      <w:pPr>
        <w:ind w:left="6480" w:hanging="180"/>
      </w:pPr>
    </w:lvl>
  </w:abstractNum>
  <w:abstractNum w:abstractNumId="10" w15:restartNumberingAfterBreak="0">
    <w:nsid w:val="060B13ED"/>
    <w:multiLevelType w:val="hybridMultilevel"/>
    <w:tmpl w:val="F754D920"/>
    <w:lvl w:ilvl="0" w:tplc="19FC4B54">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624369F"/>
    <w:multiLevelType w:val="hybridMultilevel"/>
    <w:tmpl w:val="5E2C11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41A999"/>
    <w:multiLevelType w:val="hybridMultilevel"/>
    <w:tmpl w:val="7AFCB582"/>
    <w:lvl w:ilvl="0" w:tplc="D4F2FD30">
      <w:start w:val="4"/>
      <w:numFmt w:val="decimal"/>
      <w:lvlText w:val="%1."/>
      <w:lvlJc w:val="left"/>
      <w:pPr>
        <w:ind w:left="720" w:hanging="360"/>
      </w:pPr>
    </w:lvl>
    <w:lvl w:ilvl="1" w:tplc="CE343982">
      <w:start w:val="1"/>
      <w:numFmt w:val="lowerLetter"/>
      <w:lvlText w:val="%2."/>
      <w:lvlJc w:val="left"/>
      <w:pPr>
        <w:ind w:left="1440" w:hanging="360"/>
      </w:pPr>
    </w:lvl>
    <w:lvl w:ilvl="2" w:tplc="9732C5EE">
      <w:start w:val="1"/>
      <w:numFmt w:val="lowerRoman"/>
      <w:lvlText w:val="%3."/>
      <w:lvlJc w:val="right"/>
      <w:pPr>
        <w:ind w:left="2160" w:hanging="180"/>
      </w:pPr>
    </w:lvl>
    <w:lvl w:ilvl="3" w:tplc="B72C9664">
      <w:start w:val="1"/>
      <w:numFmt w:val="decimal"/>
      <w:lvlText w:val="%4."/>
      <w:lvlJc w:val="left"/>
      <w:pPr>
        <w:ind w:left="2880" w:hanging="360"/>
      </w:pPr>
    </w:lvl>
    <w:lvl w:ilvl="4" w:tplc="E0CC8C06">
      <w:start w:val="1"/>
      <w:numFmt w:val="lowerLetter"/>
      <w:lvlText w:val="%5."/>
      <w:lvlJc w:val="left"/>
      <w:pPr>
        <w:ind w:left="3600" w:hanging="360"/>
      </w:pPr>
    </w:lvl>
    <w:lvl w:ilvl="5" w:tplc="39E80186">
      <w:start w:val="1"/>
      <w:numFmt w:val="lowerRoman"/>
      <w:lvlText w:val="%6."/>
      <w:lvlJc w:val="right"/>
      <w:pPr>
        <w:ind w:left="4320" w:hanging="180"/>
      </w:pPr>
    </w:lvl>
    <w:lvl w:ilvl="6" w:tplc="B39E65C4">
      <w:start w:val="1"/>
      <w:numFmt w:val="decimal"/>
      <w:lvlText w:val="%7."/>
      <w:lvlJc w:val="left"/>
      <w:pPr>
        <w:ind w:left="5040" w:hanging="360"/>
      </w:pPr>
    </w:lvl>
    <w:lvl w:ilvl="7" w:tplc="695C83A4">
      <w:start w:val="1"/>
      <w:numFmt w:val="lowerLetter"/>
      <w:lvlText w:val="%8."/>
      <w:lvlJc w:val="left"/>
      <w:pPr>
        <w:ind w:left="5760" w:hanging="360"/>
      </w:pPr>
    </w:lvl>
    <w:lvl w:ilvl="8" w:tplc="B1C67F3E">
      <w:start w:val="1"/>
      <w:numFmt w:val="lowerRoman"/>
      <w:lvlText w:val="%9."/>
      <w:lvlJc w:val="right"/>
      <w:pPr>
        <w:ind w:left="6480" w:hanging="180"/>
      </w:pPr>
    </w:lvl>
  </w:abstractNum>
  <w:abstractNum w:abstractNumId="13" w15:restartNumberingAfterBreak="0">
    <w:nsid w:val="0842771E"/>
    <w:multiLevelType w:val="hybridMultilevel"/>
    <w:tmpl w:val="FF40F202"/>
    <w:lvl w:ilvl="0" w:tplc="FDC89CC8">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A255B9C"/>
    <w:multiLevelType w:val="hybridMultilevel"/>
    <w:tmpl w:val="988EFA24"/>
    <w:lvl w:ilvl="0" w:tplc="D07CB7D0">
      <w:start w:val="1"/>
      <w:numFmt w:val="decimal"/>
      <w:lvlText w:val="%1."/>
      <w:lvlJc w:val="left"/>
      <w:pPr>
        <w:ind w:left="720" w:hanging="360"/>
      </w:pPr>
    </w:lvl>
    <w:lvl w:ilvl="1" w:tplc="2B7C81E0">
      <w:start w:val="1"/>
      <w:numFmt w:val="decimal"/>
      <w:lvlText w:val="%2."/>
      <w:lvlJc w:val="left"/>
      <w:pPr>
        <w:ind w:left="1440" w:hanging="360"/>
      </w:pPr>
    </w:lvl>
    <w:lvl w:ilvl="2" w:tplc="D55EF374">
      <w:start w:val="1"/>
      <w:numFmt w:val="lowerRoman"/>
      <w:lvlText w:val="%3."/>
      <w:lvlJc w:val="right"/>
      <w:pPr>
        <w:ind w:left="2160" w:hanging="180"/>
      </w:pPr>
    </w:lvl>
    <w:lvl w:ilvl="3" w:tplc="5C466CBA">
      <w:start w:val="1"/>
      <w:numFmt w:val="decimal"/>
      <w:lvlText w:val="%4."/>
      <w:lvlJc w:val="left"/>
      <w:pPr>
        <w:ind w:left="2880" w:hanging="360"/>
      </w:pPr>
    </w:lvl>
    <w:lvl w:ilvl="4" w:tplc="8548BC0C">
      <w:start w:val="1"/>
      <w:numFmt w:val="lowerLetter"/>
      <w:lvlText w:val="%5."/>
      <w:lvlJc w:val="left"/>
      <w:pPr>
        <w:ind w:left="3600" w:hanging="360"/>
      </w:pPr>
    </w:lvl>
    <w:lvl w:ilvl="5" w:tplc="BAAA7F22">
      <w:start w:val="1"/>
      <w:numFmt w:val="lowerRoman"/>
      <w:lvlText w:val="%6."/>
      <w:lvlJc w:val="right"/>
      <w:pPr>
        <w:ind w:left="4320" w:hanging="180"/>
      </w:pPr>
    </w:lvl>
    <w:lvl w:ilvl="6" w:tplc="C3DE8D66">
      <w:start w:val="1"/>
      <w:numFmt w:val="decimal"/>
      <w:lvlText w:val="%7."/>
      <w:lvlJc w:val="left"/>
      <w:pPr>
        <w:ind w:left="5040" w:hanging="360"/>
      </w:pPr>
    </w:lvl>
    <w:lvl w:ilvl="7" w:tplc="215C4AEC">
      <w:start w:val="1"/>
      <w:numFmt w:val="lowerLetter"/>
      <w:lvlText w:val="%8."/>
      <w:lvlJc w:val="left"/>
      <w:pPr>
        <w:ind w:left="5760" w:hanging="360"/>
      </w:pPr>
    </w:lvl>
    <w:lvl w:ilvl="8" w:tplc="C0587870">
      <w:start w:val="1"/>
      <w:numFmt w:val="lowerRoman"/>
      <w:lvlText w:val="%9."/>
      <w:lvlJc w:val="right"/>
      <w:pPr>
        <w:ind w:left="6480" w:hanging="180"/>
      </w:pPr>
    </w:lvl>
  </w:abstractNum>
  <w:abstractNum w:abstractNumId="15" w15:restartNumberingAfterBreak="0">
    <w:nsid w:val="0B543FA4"/>
    <w:multiLevelType w:val="hybridMultilevel"/>
    <w:tmpl w:val="34A06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AF7A3E"/>
    <w:multiLevelType w:val="hybridMultilevel"/>
    <w:tmpl w:val="CDB2C8CA"/>
    <w:lvl w:ilvl="0" w:tplc="900ED17E">
      <w:start w:val="1"/>
      <w:numFmt w:val="decimal"/>
      <w:lvlText w:val="%1)"/>
      <w:lvlJc w:val="left"/>
      <w:pPr>
        <w:ind w:left="720" w:hanging="360"/>
      </w:pPr>
    </w:lvl>
    <w:lvl w:ilvl="1" w:tplc="873A64FC">
      <w:start w:val="1"/>
      <w:numFmt w:val="lowerLetter"/>
      <w:lvlText w:val="%2."/>
      <w:lvlJc w:val="left"/>
      <w:pPr>
        <w:ind w:left="1440" w:hanging="360"/>
      </w:pPr>
    </w:lvl>
    <w:lvl w:ilvl="2" w:tplc="947845AC">
      <w:start w:val="1"/>
      <w:numFmt w:val="lowerRoman"/>
      <w:lvlText w:val="%3."/>
      <w:lvlJc w:val="right"/>
      <w:pPr>
        <w:ind w:left="2160" w:hanging="180"/>
      </w:pPr>
    </w:lvl>
    <w:lvl w:ilvl="3" w:tplc="371A498C">
      <w:start w:val="1"/>
      <w:numFmt w:val="decimal"/>
      <w:lvlText w:val="%4."/>
      <w:lvlJc w:val="left"/>
      <w:pPr>
        <w:ind w:left="2880" w:hanging="360"/>
      </w:pPr>
    </w:lvl>
    <w:lvl w:ilvl="4" w:tplc="0E4CB5B6">
      <w:start w:val="1"/>
      <w:numFmt w:val="lowerLetter"/>
      <w:lvlText w:val="%5."/>
      <w:lvlJc w:val="left"/>
      <w:pPr>
        <w:ind w:left="3600" w:hanging="360"/>
      </w:pPr>
    </w:lvl>
    <w:lvl w:ilvl="5" w:tplc="8BC2038A">
      <w:start w:val="1"/>
      <w:numFmt w:val="lowerRoman"/>
      <w:lvlText w:val="%6."/>
      <w:lvlJc w:val="right"/>
      <w:pPr>
        <w:ind w:left="4320" w:hanging="180"/>
      </w:pPr>
    </w:lvl>
    <w:lvl w:ilvl="6" w:tplc="44BA2562">
      <w:start w:val="1"/>
      <w:numFmt w:val="decimal"/>
      <w:lvlText w:val="%7."/>
      <w:lvlJc w:val="left"/>
      <w:pPr>
        <w:ind w:left="5040" w:hanging="360"/>
      </w:pPr>
    </w:lvl>
    <w:lvl w:ilvl="7" w:tplc="A266CF5C">
      <w:start w:val="1"/>
      <w:numFmt w:val="lowerLetter"/>
      <w:lvlText w:val="%8."/>
      <w:lvlJc w:val="left"/>
      <w:pPr>
        <w:ind w:left="5760" w:hanging="360"/>
      </w:pPr>
    </w:lvl>
    <w:lvl w:ilvl="8" w:tplc="81EE2862">
      <w:start w:val="1"/>
      <w:numFmt w:val="lowerRoman"/>
      <w:lvlText w:val="%9."/>
      <w:lvlJc w:val="right"/>
      <w:pPr>
        <w:ind w:left="6480" w:hanging="180"/>
      </w:pPr>
    </w:lvl>
  </w:abstractNum>
  <w:abstractNum w:abstractNumId="17" w15:restartNumberingAfterBreak="0">
    <w:nsid w:val="0BDA8016"/>
    <w:multiLevelType w:val="hybridMultilevel"/>
    <w:tmpl w:val="702E35AC"/>
    <w:lvl w:ilvl="0" w:tplc="7186A6D6">
      <w:start w:val="13"/>
      <w:numFmt w:val="decimal"/>
      <w:lvlText w:val="%1."/>
      <w:lvlJc w:val="left"/>
      <w:pPr>
        <w:ind w:left="720" w:hanging="360"/>
      </w:pPr>
    </w:lvl>
    <w:lvl w:ilvl="1" w:tplc="D2A47EF8">
      <w:start w:val="1"/>
      <w:numFmt w:val="lowerLetter"/>
      <w:lvlText w:val="%2."/>
      <w:lvlJc w:val="left"/>
      <w:pPr>
        <w:ind w:left="1440" w:hanging="360"/>
      </w:pPr>
    </w:lvl>
    <w:lvl w:ilvl="2" w:tplc="566E248A">
      <w:start w:val="1"/>
      <w:numFmt w:val="lowerRoman"/>
      <w:lvlText w:val="%3."/>
      <w:lvlJc w:val="right"/>
      <w:pPr>
        <w:ind w:left="2160" w:hanging="180"/>
      </w:pPr>
    </w:lvl>
    <w:lvl w:ilvl="3" w:tplc="45E48D30">
      <w:start w:val="1"/>
      <w:numFmt w:val="decimal"/>
      <w:lvlText w:val="%4."/>
      <w:lvlJc w:val="left"/>
      <w:pPr>
        <w:ind w:left="2880" w:hanging="360"/>
      </w:pPr>
    </w:lvl>
    <w:lvl w:ilvl="4" w:tplc="FEFC9ED0">
      <w:start w:val="1"/>
      <w:numFmt w:val="lowerLetter"/>
      <w:lvlText w:val="%5."/>
      <w:lvlJc w:val="left"/>
      <w:pPr>
        <w:ind w:left="3600" w:hanging="360"/>
      </w:pPr>
    </w:lvl>
    <w:lvl w:ilvl="5" w:tplc="2A9AB55A">
      <w:start w:val="1"/>
      <w:numFmt w:val="lowerRoman"/>
      <w:lvlText w:val="%6."/>
      <w:lvlJc w:val="right"/>
      <w:pPr>
        <w:ind w:left="4320" w:hanging="180"/>
      </w:pPr>
    </w:lvl>
    <w:lvl w:ilvl="6" w:tplc="F498EE46">
      <w:start w:val="1"/>
      <w:numFmt w:val="decimal"/>
      <w:lvlText w:val="%7."/>
      <w:lvlJc w:val="left"/>
      <w:pPr>
        <w:ind w:left="5040" w:hanging="360"/>
      </w:pPr>
    </w:lvl>
    <w:lvl w:ilvl="7" w:tplc="B934B88E">
      <w:start w:val="1"/>
      <w:numFmt w:val="lowerLetter"/>
      <w:lvlText w:val="%8."/>
      <w:lvlJc w:val="left"/>
      <w:pPr>
        <w:ind w:left="5760" w:hanging="360"/>
      </w:pPr>
    </w:lvl>
    <w:lvl w:ilvl="8" w:tplc="ABC641AA">
      <w:start w:val="1"/>
      <w:numFmt w:val="lowerRoman"/>
      <w:lvlText w:val="%9."/>
      <w:lvlJc w:val="right"/>
      <w:pPr>
        <w:ind w:left="6480" w:hanging="180"/>
      </w:pPr>
    </w:lvl>
  </w:abstractNum>
  <w:abstractNum w:abstractNumId="18" w15:restartNumberingAfterBreak="0">
    <w:nsid w:val="0D9DBDAB"/>
    <w:multiLevelType w:val="hybridMultilevel"/>
    <w:tmpl w:val="96BE882C"/>
    <w:lvl w:ilvl="0" w:tplc="9D8A597E">
      <w:start w:val="2"/>
      <w:numFmt w:val="decimal"/>
      <w:lvlText w:val="%1."/>
      <w:lvlJc w:val="left"/>
      <w:pPr>
        <w:ind w:left="720" w:hanging="360"/>
      </w:pPr>
    </w:lvl>
    <w:lvl w:ilvl="1" w:tplc="96E09FAE">
      <w:start w:val="1"/>
      <w:numFmt w:val="lowerLetter"/>
      <w:lvlText w:val="%2."/>
      <w:lvlJc w:val="left"/>
      <w:pPr>
        <w:ind w:left="1440" w:hanging="360"/>
      </w:pPr>
    </w:lvl>
    <w:lvl w:ilvl="2" w:tplc="7664710E">
      <w:start w:val="1"/>
      <w:numFmt w:val="lowerRoman"/>
      <w:lvlText w:val="%3."/>
      <w:lvlJc w:val="right"/>
      <w:pPr>
        <w:ind w:left="2160" w:hanging="180"/>
      </w:pPr>
    </w:lvl>
    <w:lvl w:ilvl="3" w:tplc="C5A607B6">
      <w:start w:val="1"/>
      <w:numFmt w:val="decimal"/>
      <w:lvlText w:val="%4."/>
      <w:lvlJc w:val="left"/>
      <w:pPr>
        <w:ind w:left="2880" w:hanging="360"/>
      </w:pPr>
    </w:lvl>
    <w:lvl w:ilvl="4" w:tplc="2C7A91DA">
      <w:start w:val="1"/>
      <w:numFmt w:val="lowerLetter"/>
      <w:lvlText w:val="%5."/>
      <w:lvlJc w:val="left"/>
      <w:pPr>
        <w:ind w:left="3600" w:hanging="360"/>
      </w:pPr>
    </w:lvl>
    <w:lvl w:ilvl="5" w:tplc="CCBE43CE">
      <w:start w:val="1"/>
      <w:numFmt w:val="lowerRoman"/>
      <w:lvlText w:val="%6."/>
      <w:lvlJc w:val="right"/>
      <w:pPr>
        <w:ind w:left="4320" w:hanging="180"/>
      </w:pPr>
    </w:lvl>
    <w:lvl w:ilvl="6" w:tplc="A6D00CC6">
      <w:start w:val="1"/>
      <w:numFmt w:val="decimal"/>
      <w:lvlText w:val="%7."/>
      <w:lvlJc w:val="left"/>
      <w:pPr>
        <w:ind w:left="5040" w:hanging="360"/>
      </w:pPr>
    </w:lvl>
    <w:lvl w:ilvl="7" w:tplc="846C9244">
      <w:start w:val="1"/>
      <w:numFmt w:val="lowerLetter"/>
      <w:lvlText w:val="%8."/>
      <w:lvlJc w:val="left"/>
      <w:pPr>
        <w:ind w:left="5760" w:hanging="360"/>
      </w:pPr>
    </w:lvl>
    <w:lvl w:ilvl="8" w:tplc="D976447C">
      <w:start w:val="1"/>
      <w:numFmt w:val="lowerRoman"/>
      <w:lvlText w:val="%9."/>
      <w:lvlJc w:val="right"/>
      <w:pPr>
        <w:ind w:left="6480" w:hanging="180"/>
      </w:pPr>
    </w:lvl>
  </w:abstractNum>
  <w:abstractNum w:abstractNumId="19" w15:restartNumberingAfterBreak="0">
    <w:nsid w:val="0F7D05E1"/>
    <w:multiLevelType w:val="hybridMultilevel"/>
    <w:tmpl w:val="BB30D198"/>
    <w:lvl w:ilvl="0" w:tplc="54C0C810">
      <w:start w:val="3"/>
      <w:numFmt w:val="decimal"/>
      <w:lvlText w:val="%1."/>
      <w:lvlJc w:val="left"/>
      <w:pPr>
        <w:ind w:left="720" w:hanging="360"/>
      </w:pPr>
    </w:lvl>
    <w:lvl w:ilvl="1" w:tplc="CA7C6D46">
      <w:start w:val="1"/>
      <w:numFmt w:val="lowerLetter"/>
      <w:lvlText w:val="%2."/>
      <w:lvlJc w:val="left"/>
      <w:pPr>
        <w:ind w:left="1440" w:hanging="360"/>
      </w:pPr>
    </w:lvl>
    <w:lvl w:ilvl="2" w:tplc="7E783C58">
      <w:start w:val="1"/>
      <w:numFmt w:val="lowerRoman"/>
      <w:lvlText w:val="%3."/>
      <w:lvlJc w:val="right"/>
      <w:pPr>
        <w:ind w:left="2160" w:hanging="180"/>
      </w:pPr>
    </w:lvl>
    <w:lvl w:ilvl="3" w:tplc="7F48576E">
      <w:start w:val="1"/>
      <w:numFmt w:val="decimal"/>
      <w:lvlText w:val="%4."/>
      <w:lvlJc w:val="left"/>
      <w:pPr>
        <w:ind w:left="2880" w:hanging="360"/>
      </w:pPr>
    </w:lvl>
    <w:lvl w:ilvl="4" w:tplc="81089C14">
      <w:start w:val="1"/>
      <w:numFmt w:val="lowerLetter"/>
      <w:lvlText w:val="%5."/>
      <w:lvlJc w:val="left"/>
      <w:pPr>
        <w:ind w:left="3600" w:hanging="360"/>
      </w:pPr>
    </w:lvl>
    <w:lvl w:ilvl="5" w:tplc="49604C98">
      <w:start w:val="1"/>
      <w:numFmt w:val="lowerRoman"/>
      <w:lvlText w:val="%6."/>
      <w:lvlJc w:val="right"/>
      <w:pPr>
        <w:ind w:left="4320" w:hanging="180"/>
      </w:pPr>
    </w:lvl>
    <w:lvl w:ilvl="6" w:tplc="F0A8E08A">
      <w:start w:val="1"/>
      <w:numFmt w:val="decimal"/>
      <w:lvlText w:val="%7."/>
      <w:lvlJc w:val="left"/>
      <w:pPr>
        <w:ind w:left="5040" w:hanging="360"/>
      </w:pPr>
    </w:lvl>
    <w:lvl w:ilvl="7" w:tplc="B4FEFA2C">
      <w:start w:val="1"/>
      <w:numFmt w:val="lowerLetter"/>
      <w:lvlText w:val="%8."/>
      <w:lvlJc w:val="left"/>
      <w:pPr>
        <w:ind w:left="5760" w:hanging="360"/>
      </w:pPr>
    </w:lvl>
    <w:lvl w:ilvl="8" w:tplc="1548AD8E">
      <w:start w:val="1"/>
      <w:numFmt w:val="lowerRoman"/>
      <w:lvlText w:val="%9."/>
      <w:lvlJc w:val="right"/>
      <w:pPr>
        <w:ind w:left="6480" w:hanging="180"/>
      </w:pPr>
    </w:lvl>
  </w:abstractNum>
  <w:abstractNum w:abstractNumId="20" w15:restartNumberingAfterBreak="0">
    <w:nsid w:val="10E8E54E"/>
    <w:multiLevelType w:val="hybridMultilevel"/>
    <w:tmpl w:val="E81AAED0"/>
    <w:lvl w:ilvl="0" w:tplc="F368A760">
      <w:start w:val="1"/>
      <w:numFmt w:val="decimal"/>
      <w:lvlText w:val="%1."/>
      <w:lvlJc w:val="left"/>
      <w:pPr>
        <w:ind w:left="720" w:hanging="360"/>
      </w:pPr>
    </w:lvl>
    <w:lvl w:ilvl="1" w:tplc="B0182392">
      <w:start w:val="1"/>
      <w:numFmt w:val="lowerLetter"/>
      <w:lvlText w:val="%2."/>
      <w:lvlJc w:val="left"/>
      <w:pPr>
        <w:ind w:left="1440" w:hanging="360"/>
      </w:pPr>
    </w:lvl>
    <w:lvl w:ilvl="2" w:tplc="E4F06434">
      <w:start w:val="4"/>
      <w:numFmt w:val="lowerLetter"/>
      <w:lvlText w:val="%3."/>
      <w:lvlJc w:val="left"/>
      <w:pPr>
        <w:ind w:left="2160" w:hanging="180"/>
      </w:pPr>
    </w:lvl>
    <w:lvl w:ilvl="3" w:tplc="896A28EE">
      <w:start w:val="1"/>
      <w:numFmt w:val="decimal"/>
      <w:lvlText w:val="%4."/>
      <w:lvlJc w:val="left"/>
      <w:pPr>
        <w:ind w:left="2880" w:hanging="360"/>
      </w:pPr>
    </w:lvl>
    <w:lvl w:ilvl="4" w:tplc="B480FEF6">
      <w:start w:val="1"/>
      <w:numFmt w:val="lowerLetter"/>
      <w:lvlText w:val="%5."/>
      <w:lvlJc w:val="left"/>
      <w:pPr>
        <w:ind w:left="3600" w:hanging="360"/>
      </w:pPr>
    </w:lvl>
    <w:lvl w:ilvl="5" w:tplc="F03E2CF4">
      <w:start w:val="1"/>
      <w:numFmt w:val="lowerRoman"/>
      <w:lvlText w:val="%6."/>
      <w:lvlJc w:val="right"/>
      <w:pPr>
        <w:ind w:left="4320" w:hanging="180"/>
      </w:pPr>
    </w:lvl>
    <w:lvl w:ilvl="6" w:tplc="02A0F888">
      <w:start w:val="1"/>
      <w:numFmt w:val="decimal"/>
      <w:lvlText w:val="%7."/>
      <w:lvlJc w:val="left"/>
      <w:pPr>
        <w:ind w:left="5040" w:hanging="360"/>
      </w:pPr>
    </w:lvl>
    <w:lvl w:ilvl="7" w:tplc="3BB0416A">
      <w:start w:val="1"/>
      <w:numFmt w:val="lowerLetter"/>
      <w:lvlText w:val="%8."/>
      <w:lvlJc w:val="left"/>
      <w:pPr>
        <w:ind w:left="5760" w:hanging="360"/>
      </w:pPr>
    </w:lvl>
    <w:lvl w:ilvl="8" w:tplc="DD325BAA">
      <w:start w:val="1"/>
      <w:numFmt w:val="lowerRoman"/>
      <w:lvlText w:val="%9."/>
      <w:lvlJc w:val="right"/>
      <w:pPr>
        <w:ind w:left="6480" w:hanging="180"/>
      </w:pPr>
    </w:lvl>
  </w:abstractNum>
  <w:abstractNum w:abstractNumId="21" w15:restartNumberingAfterBreak="0">
    <w:nsid w:val="111F02EF"/>
    <w:multiLevelType w:val="hybridMultilevel"/>
    <w:tmpl w:val="965CD7B0"/>
    <w:lvl w:ilvl="0" w:tplc="03D68572">
      <w:start w:val="1"/>
      <w:numFmt w:val="decimal"/>
      <w:lvlText w:val="%1."/>
      <w:lvlJc w:val="left"/>
      <w:pPr>
        <w:ind w:left="720" w:hanging="360"/>
      </w:pPr>
    </w:lvl>
    <w:lvl w:ilvl="1" w:tplc="D7B6EE8A">
      <w:start w:val="1"/>
      <w:numFmt w:val="lowerLetter"/>
      <w:lvlText w:val="%2."/>
      <w:lvlJc w:val="left"/>
      <w:pPr>
        <w:ind w:left="1440" w:hanging="360"/>
      </w:pPr>
    </w:lvl>
    <w:lvl w:ilvl="2" w:tplc="CD105E2E">
      <w:start w:val="1"/>
      <w:numFmt w:val="lowerRoman"/>
      <w:lvlText w:val="%3."/>
      <w:lvlJc w:val="right"/>
      <w:pPr>
        <w:ind w:left="2160" w:hanging="180"/>
      </w:pPr>
    </w:lvl>
    <w:lvl w:ilvl="3" w:tplc="7D187AC4">
      <w:start w:val="1"/>
      <w:numFmt w:val="decimal"/>
      <w:lvlText w:val="%4."/>
      <w:lvlJc w:val="left"/>
      <w:pPr>
        <w:ind w:left="2880" w:hanging="360"/>
      </w:pPr>
    </w:lvl>
    <w:lvl w:ilvl="4" w:tplc="3056BC70">
      <w:start w:val="1"/>
      <w:numFmt w:val="lowerLetter"/>
      <w:lvlText w:val="%5."/>
      <w:lvlJc w:val="left"/>
      <w:pPr>
        <w:ind w:left="3600" w:hanging="360"/>
      </w:pPr>
    </w:lvl>
    <w:lvl w:ilvl="5" w:tplc="A978E160">
      <w:start w:val="1"/>
      <w:numFmt w:val="lowerRoman"/>
      <w:lvlText w:val="%6."/>
      <w:lvlJc w:val="right"/>
      <w:pPr>
        <w:ind w:left="4320" w:hanging="180"/>
      </w:pPr>
    </w:lvl>
    <w:lvl w:ilvl="6" w:tplc="D9F889EA">
      <w:start w:val="1"/>
      <w:numFmt w:val="decimal"/>
      <w:lvlText w:val="%7."/>
      <w:lvlJc w:val="left"/>
      <w:pPr>
        <w:ind w:left="5040" w:hanging="360"/>
      </w:pPr>
    </w:lvl>
    <w:lvl w:ilvl="7" w:tplc="507AABB8">
      <w:start w:val="1"/>
      <w:numFmt w:val="lowerLetter"/>
      <w:lvlText w:val="%8."/>
      <w:lvlJc w:val="left"/>
      <w:pPr>
        <w:ind w:left="5760" w:hanging="360"/>
      </w:pPr>
    </w:lvl>
    <w:lvl w:ilvl="8" w:tplc="49468A4E">
      <w:start w:val="1"/>
      <w:numFmt w:val="lowerRoman"/>
      <w:lvlText w:val="%9."/>
      <w:lvlJc w:val="right"/>
      <w:pPr>
        <w:ind w:left="6480" w:hanging="180"/>
      </w:pPr>
    </w:lvl>
  </w:abstractNum>
  <w:abstractNum w:abstractNumId="22" w15:restartNumberingAfterBreak="0">
    <w:nsid w:val="1150A49D"/>
    <w:multiLevelType w:val="hybridMultilevel"/>
    <w:tmpl w:val="8BE43020"/>
    <w:lvl w:ilvl="0" w:tplc="BCFE0B6A">
      <w:start w:val="1"/>
      <w:numFmt w:val="lowerRoman"/>
      <w:lvlText w:val="%1."/>
      <w:lvlJc w:val="right"/>
      <w:pPr>
        <w:ind w:left="720" w:hanging="360"/>
      </w:pPr>
    </w:lvl>
    <w:lvl w:ilvl="1" w:tplc="2CCAC756">
      <w:start w:val="1"/>
      <w:numFmt w:val="lowerLetter"/>
      <w:lvlText w:val="%2."/>
      <w:lvlJc w:val="left"/>
      <w:pPr>
        <w:ind w:left="1440" w:hanging="360"/>
      </w:pPr>
    </w:lvl>
    <w:lvl w:ilvl="2" w:tplc="B2748BB4">
      <w:start w:val="1"/>
      <w:numFmt w:val="lowerRoman"/>
      <w:lvlText w:val="%3."/>
      <w:lvlJc w:val="right"/>
      <w:pPr>
        <w:ind w:left="2160" w:hanging="180"/>
      </w:pPr>
    </w:lvl>
    <w:lvl w:ilvl="3" w:tplc="DB4C8E0C">
      <w:start w:val="1"/>
      <w:numFmt w:val="decimal"/>
      <w:lvlText w:val="%4."/>
      <w:lvlJc w:val="left"/>
      <w:pPr>
        <w:ind w:left="2880" w:hanging="360"/>
      </w:pPr>
    </w:lvl>
    <w:lvl w:ilvl="4" w:tplc="C868F266">
      <w:start w:val="1"/>
      <w:numFmt w:val="lowerLetter"/>
      <w:lvlText w:val="%5."/>
      <w:lvlJc w:val="left"/>
      <w:pPr>
        <w:ind w:left="3600" w:hanging="360"/>
      </w:pPr>
    </w:lvl>
    <w:lvl w:ilvl="5" w:tplc="F5CEA076">
      <w:start w:val="1"/>
      <w:numFmt w:val="lowerRoman"/>
      <w:lvlText w:val="%6."/>
      <w:lvlJc w:val="right"/>
      <w:pPr>
        <w:ind w:left="4320" w:hanging="180"/>
      </w:pPr>
    </w:lvl>
    <w:lvl w:ilvl="6" w:tplc="3716AC18">
      <w:start w:val="1"/>
      <w:numFmt w:val="decimal"/>
      <w:lvlText w:val="%7."/>
      <w:lvlJc w:val="left"/>
      <w:pPr>
        <w:ind w:left="5040" w:hanging="360"/>
      </w:pPr>
    </w:lvl>
    <w:lvl w:ilvl="7" w:tplc="C1626148">
      <w:start w:val="1"/>
      <w:numFmt w:val="lowerLetter"/>
      <w:lvlText w:val="%8."/>
      <w:lvlJc w:val="left"/>
      <w:pPr>
        <w:ind w:left="5760" w:hanging="360"/>
      </w:pPr>
    </w:lvl>
    <w:lvl w:ilvl="8" w:tplc="791EF618">
      <w:start w:val="1"/>
      <w:numFmt w:val="lowerRoman"/>
      <w:lvlText w:val="%9."/>
      <w:lvlJc w:val="right"/>
      <w:pPr>
        <w:ind w:left="6480" w:hanging="180"/>
      </w:pPr>
    </w:lvl>
  </w:abstractNum>
  <w:abstractNum w:abstractNumId="23" w15:restartNumberingAfterBreak="0">
    <w:nsid w:val="119F452C"/>
    <w:multiLevelType w:val="hybridMultilevel"/>
    <w:tmpl w:val="B73AAC18"/>
    <w:lvl w:ilvl="0" w:tplc="81D67222">
      <w:start w:val="1"/>
      <w:numFmt w:val="decimal"/>
      <w:lvlText w:val="%1)"/>
      <w:lvlJc w:val="left"/>
      <w:pPr>
        <w:ind w:left="720" w:hanging="360"/>
      </w:pPr>
    </w:lvl>
    <w:lvl w:ilvl="1" w:tplc="0840CC10">
      <w:start w:val="1"/>
      <w:numFmt w:val="lowerLetter"/>
      <w:lvlText w:val="%2."/>
      <w:lvlJc w:val="left"/>
      <w:pPr>
        <w:ind w:left="1440" w:hanging="360"/>
      </w:pPr>
    </w:lvl>
    <w:lvl w:ilvl="2" w:tplc="10F614AA">
      <w:start w:val="1"/>
      <w:numFmt w:val="lowerRoman"/>
      <w:lvlText w:val="%3."/>
      <w:lvlJc w:val="right"/>
      <w:pPr>
        <w:ind w:left="2160" w:hanging="180"/>
      </w:pPr>
    </w:lvl>
    <w:lvl w:ilvl="3" w:tplc="2C5C4830">
      <w:start w:val="1"/>
      <w:numFmt w:val="decimal"/>
      <w:lvlText w:val="%4."/>
      <w:lvlJc w:val="left"/>
      <w:pPr>
        <w:ind w:left="2880" w:hanging="360"/>
      </w:pPr>
    </w:lvl>
    <w:lvl w:ilvl="4" w:tplc="AB8C8C9E">
      <w:start w:val="1"/>
      <w:numFmt w:val="lowerLetter"/>
      <w:lvlText w:val="%5."/>
      <w:lvlJc w:val="left"/>
      <w:pPr>
        <w:ind w:left="3600" w:hanging="360"/>
      </w:pPr>
    </w:lvl>
    <w:lvl w:ilvl="5" w:tplc="1A08109A">
      <w:start w:val="1"/>
      <w:numFmt w:val="lowerRoman"/>
      <w:lvlText w:val="%6."/>
      <w:lvlJc w:val="right"/>
      <w:pPr>
        <w:ind w:left="4320" w:hanging="180"/>
      </w:pPr>
    </w:lvl>
    <w:lvl w:ilvl="6" w:tplc="62CE0706">
      <w:start w:val="1"/>
      <w:numFmt w:val="decimal"/>
      <w:lvlText w:val="%7."/>
      <w:lvlJc w:val="left"/>
      <w:pPr>
        <w:ind w:left="5040" w:hanging="360"/>
      </w:pPr>
    </w:lvl>
    <w:lvl w:ilvl="7" w:tplc="D2629320">
      <w:start w:val="1"/>
      <w:numFmt w:val="lowerLetter"/>
      <w:lvlText w:val="%8."/>
      <w:lvlJc w:val="left"/>
      <w:pPr>
        <w:ind w:left="5760" w:hanging="360"/>
      </w:pPr>
    </w:lvl>
    <w:lvl w:ilvl="8" w:tplc="B076205C">
      <w:start w:val="1"/>
      <w:numFmt w:val="lowerRoman"/>
      <w:lvlText w:val="%9."/>
      <w:lvlJc w:val="right"/>
      <w:pPr>
        <w:ind w:left="6480" w:hanging="180"/>
      </w:pPr>
    </w:lvl>
  </w:abstractNum>
  <w:abstractNum w:abstractNumId="24" w15:restartNumberingAfterBreak="0">
    <w:nsid w:val="11F50CF9"/>
    <w:multiLevelType w:val="hybridMultilevel"/>
    <w:tmpl w:val="878ED8CA"/>
    <w:lvl w:ilvl="0" w:tplc="0415000F">
      <w:start w:val="1"/>
      <w:numFmt w:val="decimal"/>
      <w:lvlText w:val="%1."/>
      <w:lvlJc w:val="left"/>
      <w:pPr>
        <w:tabs>
          <w:tab w:val="num" w:pos="360"/>
        </w:tabs>
        <w:ind w:left="360" w:hanging="360"/>
      </w:pPr>
      <w:rPr>
        <w:rFonts w:hint="default"/>
        <w:b w:val="0"/>
        <w:i w:val="0"/>
        <w:sz w:val="22"/>
        <w:szCs w:val="22"/>
      </w:rPr>
    </w:lvl>
    <w:lvl w:ilvl="1" w:tplc="7336632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25F02B2"/>
    <w:multiLevelType w:val="hybridMultilevel"/>
    <w:tmpl w:val="4832364C"/>
    <w:lvl w:ilvl="0" w:tplc="848ED98E">
      <w:start w:val="1"/>
      <w:numFmt w:val="decimal"/>
      <w:lvlText w:val="%1."/>
      <w:lvlJc w:val="left"/>
      <w:pPr>
        <w:ind w:left="720" w:hanging="360"/>
      </w:pPr>
    </w:lvl>
    <w:lvl w:ilvl="1" w:tplc="BD089752">
      <w:start w:val="1"/>
      <w:numFmt w:val="decimal"/>
      <w:lvlText w:val="%2."/>
      <w:lvlJc w:val="left"/>
      <w:pPr>
        <w:ind w:left="1440" w:hanging="360"/>
      </w:pPr>
    </w:lvl>
    <w:lvl w:ilvl="2" w:tplc="B07E7F04">
      <w:start w:val="1"/>
      <w:numFmt w:val="lowerRoman"/>
      <w:lvlText w:val="%3."/>
      <w:lvlJc w:val="right"/>
      <w:pPr>
        <w:ind w:left="2160" w:hanging="180"/>
      </w:pPr>
    </w:lvl>
    <w:lvl w:ilvl="3" w:tplc="452E44CA">
      <w:start w:val="1"/>
      <w:numFmt w:val="decimal"/>
      <w:lvlText w:val="%4."/>
      <w:lvlJc w:val="left"/>
      <w:pPr>
        <w:ind w:left="2880" w:hanging="360"/>
      </w:pPr>
    </w:lvl>
    <w:lvl w:ilvl="4" w:tplc="59A43DF0">
      <w:start w:val="1"/>
      <w:numFmt w:val="lowerLetter"/>
      <w:lvlText w:val="%5."/>
      <w:lvlJc w:val="left"/>
      <w:pPr>
        <w:ind w:left="3600" w:hanging="360"/>
      </w:pPr>
    </w:lvl>
    <w:lvl w:ilvl="5" w:tplc="94BA2676">
      <w:start w:val="1"/>
      <w:numFmt w:val="lowerRoman"/>
      <w:lvlText w:val="%6."/>
      <w:lvlJc w:val="right"/>
      <w:pPr>
        <w:ind w:left="4320" w:hanging="180"/>
      </w:pPr>
    </w:lvl>
    <w:lvl w:ilvl="6" w:tplc="F49E0090">
      <w:start w:val="1"/>
      <w:numFmt w:val="decimal"/>
      <w:lvlText w:val="%7."/>
      <w:lvlJc w:val="left"/>
      <w:pPr>
        <w:ind w:left="5040" w:hanging="360"/>
      </w:pPr>
    </w:lvl>
    <w:lvl w:ilvl="7" w:tplc="DBBC4D76">
      <w:start w:val="1"/>
      <w:numFmt w:val="lowerLetter"/>
      <w:lvlText w:val="%8."/>
      <w:lvlJc w:val="left"/>
      <w:pPr>
        <w:ind w:left="5760" w:hanging="360"/>
      </w:pPr>
    </w:lvl>
    <w:lvl w:ilvl="8" w:tplc="051C7578">
      <w:start w:val="1"/>
      <w:numFmt w:val="lowerRoman"/>
      <w:lvlText w:val="%9."/>
      <w:lvlJc w:val="right"/>
      <w:pPr>
        <w:ind w:left="6480" w:hanging="180"/>
      </w:pPr>
    </w:lvl>
  </w:abstractNum>
  <w:abstractNum w:abstractNumId="26" w15:restartNumberingAfterBreak="0">
    <w:nsid w:val="13933155"/>
    <w:multiLevelType w:val="hybridMultilevel"/>
    <w:tmpl w:val="89BC7C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458A418"/>
    <w:multiLevelType w:val="hybridMultilevel"/>
    <w:tmpl w:val="97CCDB12"/>
    <w:lvl w:ilvl="0" w:tplc="CB725FC0">
      <w:start w:val="1"/>
      <w:numFmt w:val="decimal"/>
      <w:lvlText w:val="%1."/>
      <w:lvlJc w:val="left"/>
      <w:pPr>
        <w:ind w:left="720" w:hanging="360"/>
      </w:pPr>
    </w:lvl>
    <w:lvl w:ilvl="1" w:tplc="BDA6397A">
      <w:start w:val="1"/>
      <w:numFmt w:val="lowerLetter"/>
      <w:lvlText w:val="%2."/>
      <w:lvlJc w:val="left"/>
      <w:pPr>
        <w:ind w:left="1440" w:hanging="360"/>
      </w:pPr>
    </w:lvl>
    <w:lvl w:ilvl="2" w:tplc="7BA4CA1A">
      <w:start w:val="1"/>
      <w:numFmt w:val="lowerRoman"/>
      <w:lvlText w:val="%3."/>
      <w:lvlJc w:val="right"/>
      <w:pPr>
        <w:ind w:left="2160" w:hanging="180"/>
      </w:pPr>
    </w:lvl>
    <w:lvl w:ilvl="3" w:tplc="CE841E54">
      <w:start w:val="1"/>
      <w:numFmt w:val="decimal"/>
      <w:lvlText w:val="%4."/>
      <w:lvlJc w:val="left"/>
      <w:pPr>
        <w:ind w:left="2880" w:hanging="360"/>
      </w:pPr>
    </w:lvl>
    <w:lvl w:ilvl="4" w:tplc="F3F0DC4E">
      <w:start w:val="1"/>
      <w:numFmt w:val="lowerLetter"/>
      <w:lvlText w:val="%5."/>
      <w:lvlJc w:val="left"/>
      <w:pPr>
        <w:ind w:left="3600" w:hanging="360"/>
      </w:pPr>
    </w:lvl>
    <w:lvl w:ilvl="5" w:tplc="26E806A0">
      <w:start w:val="1"/>
      <w:numFmt w:val="lowerRoman"/>
      <w:lvlText w:val="%6."/>
      <w:lvlJc w:val="right"/>
      <w:pPr>
        <w:ind w:left="4320" w:hanging="180"/>
      </w:pPr>
    </w:lvl>
    <w:lvl w:ilvl="6" w:tplc="7186B1D8">
      <w:start w:val="1"/>
      <w:numFmt w:val="decimal"/>
      <w:lvlText w:val="%7."/>
      <w:lvlJc w:val="left"/>
      <w:pPr>
        <w:ind w:left="5040" w:hanging="360"/>
      </w:pPr>
    </w:lvl>
    <w:lvl w:ilvl="7" w:tplc="2E8C0942">
      <w:start w:val="1"/>
      <w:numFmt w:val="lowerLetter"/>
      <w:lvlText w:val="%8."/>
      <w:lvlJc w:val="left"/>
      <w:pPr>
        <w:ind w:left="5760" w:hanging="360"/>
      </w:pPr>
    </w:lvl>
    <w:lvl w:ilvl="8" w:tplc="8DD485F2">
      <w:start w:val="1"/>
      <w:numFmt w:val="lowerRoman"/>
      <w:lvlText w:val="%9."/>
      <w:lvlJc w:val="right"/>
      <w:pPr>
        <w:ind w:left="6480" w:hanging="180"/>
      </w:pPr>
    </w:lvl>
  </w:abstractNum>
  <w:abstractNum w:abstractNumId="28" w15:restartNumberingAfterBreak="0">
    <w:nsid w:val="14B81050"/>
    <w:multiLevelType w:val="hybridMultilevel"/>
    <w:tmpl w:val="05B666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5CD147A"/>
    <w:multiLevelType w:val="hybridMultilevel"/>
    <w:tmpl w:val="77DA4FCC"/>
    <w:lvl w:ilvl="0" w:tplc="E2F44982">
      <w:start w:val="1"/>
      <w:numFmt w:val="decimal"/>
      <w:lvlText w:val="%1."/>
      <w:lvlJc w:val="left"/>
      <w:pPr>
        <w:tabs>
          <w:tab w:val="num" w:pos="360"/>
        </w:tabs>
        <w:ind w:left="360" w:hanging="360"/>
      </w:pPr>
      <w:rPr>
        <w:rFonts w:hint="default"/>
      </w:rPr>
    </w:lvl>
    <w:lvl w:ilvl="1" w:tplc="E2AA32F2">
      <w:start w:val="1"/>
      <w:numFmt w:val="decimal"/>
      <w:pStyle w:val="Numerowany"/>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6E80861"/>
    <w:multiLevelType w:val="multilevel"/>
    <w:tmpl w:val="9D04088A"/>
    <w:lvl w:ilvl="0">
      <w:start w:val="1"/>
      <w:numFmt w:val="decimal"/>
      <w:lvlText w:val="%1."/>
      <w:lvlJc w:val="left"/>
      <w:pPr>
        <w:tabs>
          <w:tab w:val="num" w:pos="420"/>
        </w:tabs>
        <w:ind w:left="420" w:hanging="420"/>
      </w:pPr>
      <w:rPr>
        <w:b/>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31" w15:restartNumberingAfterBreak="0">
    <w:nsid w:val="17D339EA"/>
    <w:multiLevelType w:val="hybridMultilevel"/>
    <w:tmpl w:val="EE12E0D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80EA72C"/>
    <w:multiLevelType w:val="hybridMultilevel"/>
    <w:tmpl w:val="F24E3FA0"/>
    <w:lvl w:ilvl="0" w:tplc="5DA85820">
      <w:start w:val="1"/>
      <w:numFmt w:val="decimal"/>
      <w:lvlText w:val="%1."/>
      <w:lvlJc w:val="left"/>
      <w:pPr>
        <w:ind w:left="720" w:hanging="360"/>
      </w:pPr>
    </w:lvl>
    <w:lvl w:ilvl="1" w:tplc="2522F3C0">
      <w:start w:val="1"/>
      <w:numFmt w:val="lowerLetter"/>
      <w:lvlText w:val="%2."/>
      <w:lvlJc w:val="left"/>
      <w:pPr>
        <w:ind w:left="1440" w:hanging="360"/>
      </w:pPr>
    </w:lvl>
    <w:lvl w:ilvl="2" w:tplc="93E4094E">
      <w:start w:val="1"/>
      <w:numFmt w:val="lowerRoman"/>
      <w:lvlText w:val="%3."/>
      <w:lvlJc w:val="right"/>
      <w:pPr>
        <w:ind w:left="2160" w:hanging="180"/>
      </w:pPr>
    </w:lvl>
    <w:lvl w:ilvl="3" w:tplc="499899C4">
      <w:start w:val="1"/>
      <w:numFmt w:val="decimal"/>
      <w:lvlText w:val="%4."/>
      <w:lvlJc w:val="left"/>
      <w:pPr>
        <w:ind w:left="2880" w:hanging="360"/>
      </w:pPr>
    </w:lvl>
    <w:lvl w:ilvl="4" w:tplc="6CEE4E96">
      <w:start w:val="1"/>
      <w:numFmt w:val="lowerLetter"/>
      <w:lvlText w:val="%5."/>
      <w:lvlJc w:val="left"/>
      <w:pPr>
        <w:ind w:left="3600" w:hanging="360"/>
      </w:pPr>
    </w:lvl>
    <w:lvl w:ilvl="5" w:tplc="5904816E">
      <w:start w:val="1"/>
      <w:numFmt w:val="lowerRoman"/>
      <w:lvlText w:val="%6."/>
      <w:lvlJc w:val="right"/>
      <w:pPr>
        <w:ind w:left="4320" w:hanging="180"/>
      </w:pPr>
    </w:lvl>
    <w:lvl w:ilvl="6" w:tplc="D3F27B9C">
      <w:start w:val="1"/>
      <w:numFmt w:val="decimal"/>
      <w:lvlText w:val="%7."/>
      <w:lvlJc w:val="left"/>
      <w:pPr>
        <w:ind w:left="5040" w:hanging="360"/>
      </w:pPr>
    </w:lvl>
    <w:lvl w:ilvl="7" w:tplc="86EA4244">
      <w:start w:val="1"/>
      <w:numFmt w:val="lowerLetter"/>
      <w:lvlText w:val="%8."/>
      <w:lvlJc w:val="left"/>
      <w:pPr>
        <w:ind w:left="5760" w:hanging="360"/>
      </w:pPr>
    </w:lvl>
    <w:lvl w:ilvl="8" w:tplc="92EA8EEE">
      <w:start w:val="1"/>
      <w:numFmt w:val="lowerRoman"/>
      <w:lvlText w:val="%9."/>
      <w:lvlJc w:val="right"/>
      <w:pPr>
        <w:ind w:left="6480" w:hanging="180"/>
      </w:pPr>
    </w:lvl>
  </w:abstractNum>
  <w:abstractNum w:abstractNumId="33" w15:restartNumberingAfterBreak="0">
    <w:nsid w:val="18411BD4"/>
    <w:multiLevelType w:val="hybridMultilevel"/>
    <w:tmpl w:val="992E2408"/>
    <w:lvl w:ilvl="0" w:tplc="8A7E9BEC">
      <w:start w:val="1"/>
      <w:numFmt w:val="decimal"/>
      <w:lvlText w:val="%1."/>
      <w:lvlJc w:val="left"/>
      <w:pPr>
        <w:ind w:left="720" w:hanging="360"/>
      </w:pPr>
    </w:lvl>
    <w:lvl w:ilvl="1" w:tplc="49941D72">
      <w:start w:val="1"/>
      <w:numFmt w:val="lowerLetter"/>
      <w:lvlText w:val="%2."/>
      <w:lvlJc w:val="left"/>
      <w:pPr>
        <w:ind w:left="1440" w:hanging="360"/>
      </w:pPr>
    </w:lvl>
    <w:lvl w:ilvl="2" w:tplc="03BE1112">
      <w:start w:val="1"/>
      <w:numFmt w:val="lowerRoman"/>
      <w:lvlText w:val="%3."/>
      <w:lvlJc w:val="right"/>
      <w:pPr>
        <w:ind w:left="2160" w:hanging="180"/>
      </w:pPr>
    </w:lvl>
    <w:lvl w:ilvl="3" w:tplc="51E07A44">
      <w:start w:val="1"/>
      <w:numFmt w:val="decimal"/>
      <w:lvlText w:val="%4."/>
      <w:lvlJc w:val="left"/>
      <w:pPr>
        <w:ind w:left="2880" w:hanging="360"/>
      </w:pPr>
    </w:lvl>
    <w:lvl w:ilvl="4" w:tplc="025CF590">
      <w:start w:val="1"/>
      <w:numFmt w:val="lowerLetter"/>
      <w:lvlText w:val="%5."/>
      <w:lvlJc w:val="left"/>
      <w:pPr>
        <w:ind w:left="3600" w:hanging="360"/>
      </w:pPr>
    </w:lvl>
    <w:lvl w:ilvl="5" w:tplc="1E306886">
      <w:start w:val="1"/>
      <w:numFmt w:val="lowerRoman"/>
      <w:lvlText w:val="%6."/>
      <w:lvlJc w:val="right"/>
      <w:pPr>
        <w:ind w:left="4320" w:hanging="180"/>
      </w:pPr>
    </w:lvl>
    <w:lvl w:ilvl="6" w:tplc="6986D552">
      <w:start w:val="1"/>
      <w:numFmt w:val="decimal"/>
      <w:lvlText w:val="%7."/>
      <w:lvlJc w:val="left"/>
      <w:pPr>
        <w:ind w:left="5040" w:hanging="360"/>
      </w:pPr>
    </w:lvl>
    <w:lvl w:ilvl="7" w:tplc="523EAE7C">
      <w:start w:val="1"/>
      <w:numFmt w:val="lowerLetter"/>
      <w:lvlText w:val="%8."/>
      <w:lvlJc w:val="left"/>
      <w:pPr>
        <w:ind w:left="5760" w:hanging="360"/>
      </w:pPr>
    </w:lvl>
    <w:lvl w:ilvl="8" w:tplc="762AB08C">
      <w:start w:val="1"/>
      <w:numFmt w:val="lowerRoman"/>
      <w:lvlText w:val="%9."/>
      <w:lvlJc w:val="right"/>
      <w:pPr>
        <w:ind w:left="6480" w:hanging="180"/>
      </w:pPr>
    </w:lvl>
  </w:abstractNum>
  <w:abstractNum w:abstractNumId="34" w15:restartNumberingAfterBreak="0">
    <w:nsid w:val="196B53F2"/>
    <w:multiLevelType w:val="hybridMultilevel"/>
    <w:tmpl w:val="5A7226A2"/>
    <w:lvl w:ilvl="0" w:tplc="7F7EA5B4">
      <w:start w:val="1"/>
      <w:numFmt w:val="decimal"/>
      <w:lvlText w:val="%1."/>
      <w:lvlJc w:val="left"/>
      <w:pPr>
        <w:ind w:left="720" w:hanging="360"/>
      </w:pPr>
    </w:lvl>
    <w:lvl w:ilvl="1" w:tplc="64DCA3C4">
      <w:start w:val="1"/>
      <w:numFmt w:val="lowerLetter"/>
      <w:lvlText w:val="%2."/>
      <w:lvlJc w:val="left"/>
      <w:pPr>
        <w:ind w:left="1440" w:hanging="360"/>
      </w:pPr>
    </w:lvl>
    <w:lvl w:ilvl="2" w:tplc="39249A44">
      <w:start w:val="1"/>
      <w:numFmt w:val="lowerRoman"/>
      <w:lvlText w:val="%3."/>
      <w:lvlJc w:val="right"/>
      <w:pPr>
        <w:ind w:left="2160" w:hanging="180"/>
      </w:pPr>
    </w:lvl>
    <w:lvl w:ilvl="3" w:tplc="87402B28">
      <w:start w:val="1"/>
      <w:numFmt w:val="decimal"/>
      <w:lvlText w:val="%4."/>
      <w:lvlJc w:val="left"/>
      <w:pPr>
        <w:ind w:left="2880" w:hanging="360"/>
      </w:pPr>
    </w:lvl>
    <w:lvl w:ilvl="4" w:tplc="1D1E8B82">
      <w:start w:val="1"/>
      <w:numFmt w:val="lowerLetter"/>
      <w:lvlText w:val="%5."/>
      <w:lvlJc w:val="left"/>
      <w:pPr>
        <w:ind w:left="3600" w:hanging="360"/>
      </w:pPr>
    </w:lvl>
    <w:lvl w:ilvl="5" w:tplc="891C5E74">
      <w:start w:val="1"/>
      <w:numFmt w:val="lowerRoman"/>
      <w:lvlText w:val="%6."/>
      <w:lvlJc w:val="right"/>
      <w:pPr>
        <w:ind w:left="4320" w:hanging="180"/>
      </w:pPr>
    </w:lvl>
    <w:lvl w:ilvl="6" w:tplc="0E764AF6">
      <w:start w:val="1"/>
      <w:numFmt w:val="decimal"/>
      <w:lvlText w:val="%7."/>
      <w:lvlJc w:val="left"/>
      <w:pPr>
        <w:ind w:left="5040" w:hanging="360"/>
      </w:pPr>
    </w:lvl>
    <w:lvl w:ilvl="7" w:tplc="32568894">
      <w:start w:val="1"/>
      <w:numFmt w:val="lowerLetter"/>
      <w:lvlText w:val="%8."/>
      <w:lvlJc w:val="left"/>
      <w:pPr>
        <w:ind w:left="5760" w:hanging="360"/>
      </w:pPr>
    </w:lvl>
    <w:lvl w:ilvl="8" w:tplc="1E66A730">
      <w:start w:val="1"/>
      <w:numFmt w:val="lowerRoman"/>
      <w:lvlText w:val="%9."/>
      <w:lvlJc w:val="right"/>
      <w:pPr>
        <w:ind w:left="6480" w:hanging="180"/>
      </w:pPr>
    </w:lvl>
  </w:abstractNum>
  <w:abstractNum w:abstractNumId="35" w15:restartNumberingAfterBreak="0">
    <w:nsid w:val="1A392B1F"/>
    <w:multiLevelType w:val="hybridMultilevel"/>
    <w:tmpl w:val="1B748538"/>
    <w:lvl w:ilvl="0" w:tplc="57C6C29A">
      <w:start w:val="1"/>
      <w:numFmt w:val="decimal"/>
      <w:lvlText w:val="%1."/>
      <w:lvlJc w:val="left"/>
      <w:pPr>
        <w:ind w:left="720" w:hanging="360"/>
      </w:pPr>
    </w:lvl>
    <w:lvl w:ilvl="1" w:tplc="08D88C0E">
      <w:start w:val="1"/>
      <w:numFmt w:val="lowerLetter"/>
      <w:lvlText w:val="%2."/>
      <w:lvlJc w:val="left"/>
      <w:pPr>
        <w:ind w:left="1440" w:hanging="360"/>
      </w:pPr>
    </w:lvl>
    <w:lvl w:ilvl="2" w:tplc="9690A09A">
      <w:start w:val="1"/>
      <w:numFmt w:val="lowerRoman"/>
      <w:lvlText w:val="%3."/>
      <w:lvlJc w:val="right"/>
      <w:pPr>
        <w:ind w:left="2160" w:hanging="180"/>
      </w:pPr>
    </w:lvl>
    <w:lvl w:ilvl="3" w:tplc="E0E682F4">
      <w:start w:val="1"/>
      <w:numFmt w:val="decimal"/>
      <w:lvlText w:val="%4."/>
      <w:lvlJc w:val="left"/>
      <w:pPr>
        <w:ind w:left="2880" w:hanging="360"/>
      </w:pPr>
    </w:lvl>
    <w:lvl w:ilvl="4" w:tplc="5988314E">
      <w:start w:val="1"/>
      <w:numFmt w:val="lowerLetter"/>
      <w:lvlText w:val="%5."/>
      <w:lvlJc w:val="left"/>
      <w:pPr>
        <w:ind w:left="3600" w:hanging="360"/>
      </w:pPr>
    </w:lvl>
    <w:lvl w:ilvl="5" w:tplc="E3A4B6B8">
      <w:start w:val="1"/>
      <w:numFmt w:val="lowerRoman"/>
      <w:lvlText w:val="%6."/>
      <w:lvlJc w:val="right"/>
      <w:pPr>
        <w:ind w:left="4320" w:hanging="180"/>
      </w:pPr>
    </w:lvl>
    <w:lvl w:ilvl="6" w:tplc="2592D610">
      <w:start w:val="1"/>
      <w:numFmt w:val="decimal"/>
      <w:lvlText w:val="%7."/>
      <w:lvlJc w:val="left"/>
      <w:pPr>
        <w:ind w:left="5040" w:hanging="360"/>
      </w:pPr>
    </w:lvl>
    <w:lvl w:ilvl="7" w:tplc="BC382F42">
      <w:start w:val="1"/>
      <w:numFmt w:val="lowerLetter"/>
      <w:lvlText w:val="%8."/>
      <w:lvlJc w:val="left"/>
      <w:pPr>
        <w:ind w:left="5760" w:hanging="360"/>
      </w:pPr>
    </w:lvl>
    <w:lvl w:ilvl="8" w:tplc="557013D8">
      <w:start w:val="1"/>
      <w:numFmt w:val="lowerRoman"/>
      <w:lvlText w:val="%9."/>
      <w:lvlJc w:val="right"/>
      <w:pPr>
        <w:ind w:left="6480" w:hanging="180"/>
      </w:pPr>
    </w:lvl>
  </w:abstractNum>
  <w:abstractNum w:abstractNumId="36" w15:restartNumberingAfterBreak="0">
    <w:nsid w:val="1A625972"/>
    <w:multiLevelType w:val="hybridMultilevel"/>
    <w:tmpl w:val="48D45C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1A9F00F3"/>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1AEF66A2"/>
    <w:multiLevelType w:val="hybridMultilevel"/>
    <w:tmpl w:val="32F8E522"/>
    <w:lvl w:ilvl="0" w:tplc="F9F6E06A">
      <w:start w:val="1"/>
      <w:numFmt w:val="decimal"/>
      <w:lvlText w:val="%1."/>
      <w:lvlJc w:val="left"/>
      <w:pPr>
        <w:ind w:left="720" w:hanging="360"/>
      </w:pPr>
    </w:lvl>
    <w:lvl w:ilvl="1" w:tplc="DC80B726">
      <w:start w:val="1"/>
      <w:numFmt w:val="decimal"/>
      <w:lvlText w:val="%2."/>
      <w:lvlJc w:val="left"/>
      <w:pPr>
        <w:ind w:left="1440" w:hanging="360"/>
      </w:pPr>
    </w:lvl>
    <w:lvl w:ilvl="2" w:tplc="9AEAA778">
      <w:start w:val="1"/>
      <w:numFmt w:val="lowerRoman"/>
      <w:lvlText w:val="%3."/>
      <w:lvlJc w:val="right"/>
      <w:pPr>
        <w:ind w:left="2160" w:hanging="180"/>
      </w:pPr>
    </w:lvl>
    <w:lvl w:ilvl="3" w:tplc="4D72A798">
      <w:start w:val="1"/>
      <w:numFmt w:val="decimal"/>
      <w:lvlText w:val="%4."/>
      <w:lvlJc w:val="left"/>
      <w:pPr>
        <w:ind w:left="2880" w:hanging="360"/>
      </w:pPr>
    </w:lvl>
    <w:lvl w:ilvl="4" w:tplc="20BC123C">
      <w:start w:val="1"/>
      <w:numFmt w:val="lowerLetter"/>
      <w:lvlText w:val="%5."/>
      <w:lvlJc w:val="left"/>
      <w:pPr>
        <w:ind w:left="3600" w:hanging="360"/>
      </w:pPr>
    </w:lvl>
    <w:lvl w:ilvl="5" w:tplc="09E860CA">
      <w:start w:val="1"/>
      <w:numFmt w:val="lowerRoman"/>
      <w:lvlText w:val="%6."/>
      <w:lvlJc w:val="right"/>
      <w:pPr>
        <w:ind w:left="4320" w:hanging="180"/>
      </w:pPr>
    </w:lvl>
    <w:lvl w:ilvl="6" w:tplc="A0BE47DC">
      <w:start w:val="1"/>
      <w:numFmt w:val="decimal"/>
      <w:lvlText w:val="%7."/>
      <w:lvlJc w:val="left"/>
      <w:pPr>
        <w:ind w:left="5040" w:hanging="360"/>
      </w:pPr>
    </w:lvl>
    <w:lvl w:ilvl="7" w:tplc="41C6D116">
      <w:start w:val="1"/>
      <w:numFmt w:val="lowerLetter"/>
      <w:lvlText w:val="%8."/>
      <w:lvlJc w:val="left"/>
      <w:pPr>
        <w:ind w:left="5760" w:hanging="360"/>
      </w:pPr>
    </w:lvl>
    <w:lvl w:ilvl="8" w:tplc="BF884B06">
      <w:start w:val="1"/>
      <w:numFmt w:val="lowerRoman"/>
      <w:lvlText w:val="%9."/>
      <w:lvlJc w:val="right"/>
      <w:pPr>
        <w:ind w:left="6480" w:hanging="180"/>
      </w:pPr>
    </w:lvl>
  </w:abstractNum>
  <w:abstractNum w:abstractNumId="39" w15:restartNumberingAfterBreak="0">
    <w:nsid w:val="1B466990"/>
    <w:multiLevelType w:val="hybridMultilevel"/>
    <w:tmpl w:val="378E91EC"/>
    <w:lvl w:ilvl="0" w:tplc="AC12C36E">
      <w:start w:val="7"/>
      <w:numFmt w:val="decimal"/>
      <w:lvlText w:val="%1."/>
      <w:lvlJc w:val="left"/>
      <w:pPr>
        <w:ind w:left="720" w:hanging="360"/>
      </w:pPr>
    </w:lvl>
    <w:lvl w:ilvl="1" w:tplc="DCF896EC">
      <w:start w:val="1"/>
      <w:numFmt w:val="lowerLetter"/>
      <w:lvlText w:val="%2."/>
      <w:lvlJc w:val="left"/>
      <w:pPr>
        <w:ind w:left="1440" w:hanging="360"/>
      </w:pPr>
    </w:lvl>
    <w:lvl w:ilvl="2" w:tplc="6788524E">
      <w:start w:val="1"/>
      <w:numFmt w:val="lowerRoman"/>
      <w:lvlText w:val="%3."/>
      <w:lvlJc w:val="right"/>
      <w:pPr>
        <w:ind w:left="2160" w:hanging="180"/>
      </w:pPr>
    </w:lvl>
    <w:lvl w:ilvl="3" w:tplc="CD36287C">
      <w:start w:val="1"/>
      <w:numFmt w:val="decimal"/>
      <w:lvlText w:val="%4."/>
      <w:lvlJc w:val="left"/>
      <w:pPr>
        <w:ind w:left="2880" w:hanging="360"/>
      </w:pPr>
    </w:lvl>
    <w:lvl w:ilvl="4" w:tplc="6BE83F10">
      <w:start w:val="1"/>
      <w:numFmt w:val="lowerLetter"/>
      <w:lvlText w:val="%5."/>
      <w:lvlJc w:val="left"/>
      <w:pPr>
        <w:ind w:left="3600" w:hanging="360"/>
      </w:pPr>
    </w:lvl>
    <w:lvl w:ilvl="5" w:tplc="D6DAE6AE">
      <w:start w:val="1"/>
      <w:numFmt w:val="lowerRoman"/>
      <w:lvlText w:val="%6."/>
      <w:lvlJc w:val="right"/>
      <w:pPr>
        <w:ind w:left="4320" w:hanging="180"/>
      </w:pPr>
    </w:lvl>
    <w:lvl w:ilvl="6" w:tplc="46D6E0CA">
      <w:start w:val="1"/>
      <w:numFmt w:val="decimal"/>
      <w:lvlText w:val="%7."/>
      <w:lvlJc w:val="left"/>
      <w:pPr>
        <w:ind w:left="5040" w:hanging="360"/>
      </w:pPr>
    </w:lvl>
    <w:lvl w:ilvl="7" w:tplc="2D1A9968">
      <w:start w:val="1"/>
      <w:numFmt w:val="lowerLetter"/>
      <w:lvlText w:val="%8."/>
      <w:lvlJc w:val="left"/>
      <w:pPr>
        <w:ind w:left="5760" w:hanging="360"/>
      </w:pPr>
    </w:lvl>
    <w:lvl w:ilvl="8" w:tplc="CF0EC658">
      <w:start w:val="1"/>
      <w:numFmt w:val="lowerRoman"/>
      <w:lvlText w:val="%9."/>
      <w:lvlJc w:val="right"/>
      <w:pPr>
        <w:ind w:left="6480" w:hanging="180"/>
      </w:pPr>
    </w:lvl>
  </w:abstractNum>
  <w:abstractNum w:abstractNumId="40" w15:restartNumberingAfterBreak="0">
    <w:nsid w:val="1BA6550D"/>
    <w:multiLevelType w:val="hybridMultilevel"/>
    <w:tmpl w:val="1FDA6FC6"/>
    <w:lvl w:ilvl="0" w:tplc="5DB0A0D2">
      <w:start w:val="1"/>
      <w:numFmt w:val="lowerLetter"/>
      <w:lvlText w:val="%1)"/>
      <w:lvlJc w:val="left"/>
      <w:pPr>
        <w:ind w:left="1058" w:hanging="360"/>
      </w:pPr>
      <w:rPr>
        <w:b/>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41" w15:restartNumberingAfterBreak="0">
    <w:nsid w:val="1CD963C1"/>
    <w:multiLevelType w:val="hybridMultilevel"/>
    <w:tmpl w:val="1FDA6FC6"/>
    <w:lvl w:ilvl="0" w:tplc="5DB0A0D2">
      <w:start w:val="1"/>
      <w:numFmt w:val="lowerLetter"/>
      <w:lvlText w:val="%1)"/>
      <w:lvlJc w:val="left"/>
      <w:pPr>
        <w:ind w:left="1058" w:hanging="360"/>
      </w:pPr>
      <w:rPr>
        <w:b/>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42" w15:restartNumberingAfterBreak="0">
    <w:nsid w:val="1D78460E"/>
    <w:multiLevelType w:val="hybridMultilevel"/>
    <w:tmpl w:val="98A68828"/>
    <w:lvl w:ilvl="0" w:tplc="E4B0B1BA">
      <w:start w:val="1"/>
      <w:numFmt w:val="decimal"/>
      <w:lvlText w:val="%1."/>
      <w:lvlJc w:val="left"/>
      <w:pPr>
        <w:ind w:left="720" w:hanging="360"/>
      </w:pPr>
    </w:lvl>
    <w:lvl w:ilvl="1" w:tplc="C4207DAC">
      <w:start w:val="1"/>
      <w:numFmt w:val="decimal"/>
      <w:lvlText w:val="%2)"/>
      <w:lvlJc w:val="left"/>
      <w:pPr>
        <w:ind w:left="1440" w:hanging="360"/>
      </w:pPr>
    </w:lvl>
    <w:lvl w:ilvl="2" w:tplc="99A84E7C">
      <w:start w:val="1"/>
      <w:numFmt w:val="lowerRoman"/>
      <w:lvlText w:val="%3."/>
      <w:lvlJc w:val="right"/>
      <w:pPr>
        <w:ind w:left="2160" w:hanging="180"/>
      </w:pPr>
    </w:lvl>
    <w:lvl w:ilvl="3" w:tplc="40B83714">
      <w:start w:val="1"/>
      <w:numFmt w:val="decimal"/>
      <w:lvlText w:val="%4."/>
      <w:lvlJc w:val="left"/>
      <w:pPr>
        <w:ind w:left="2880" w:hanging="360"/>
      </w:pPr>
    </w:lvl>
    <w:lvl w:ilvl="4" w:tplc="831062E0">
      <w:start w:val="1"/>
      <w:numFmt w:val="lowerLetter"/>
      <w:lvlText w:val="%5."/>
      <w:lvlJc w:val="left"/>
      <w:pPr>
        <w:ind w:left="3600" w:hanging="360"/>
      </w:pPr>
    </w:lvl>
    <w:lvl w:ilvl="5" w:tplc="A47C9FFC">
      <w:start w:val="1"/>
      <w:numFmt w:val="lowerRoman"/>
      <w:lvlText w:val="%6."/>
      <w:lvlJc w:val="right"/>
      <w:pPr>
        <w:ind w:left="4320" w:hanging="180"/>
      </w:pPr>
    </w:lvl>
    <w:lvl w:ilvl="6" w:tplc="0CA09802">
      <w:start w:val="1"/>
      <w:numFmt w:val="decimal"/>
      <w:lvlText w:val="%7."/>
      <w:lvlJc w:val="left"/>
      <w:pPr>
        <w:ind w:left="5040" w:hanging="360"/>
      </w:pPr>
    </w:lvl>
    <w:lvl w:ilvl="7" w:tplc="FAC873B0">
      <w:start w:val="1"/>
      <w:numFmt w:val="lowerLetter"/>
      <w:lvlText w:val="%8."/>
      <w:lvlJc w:val="left"/>
      <w:pPr>
        <w:ind w:left="5760" w:hanging="360"/>
      </w:pPr>
    </w:lvl>
    <w:lvl w:ilvl="8" w:tplc="BF3609E2">
      <w:start w:val="1"/>
      <w:numFmt w:val="lowerRoman"/>
      <w:lvlText w:val="%9."/>
      <w:lvlJc w:val="right"/>
      <w:pPr>
        <w:ind w:left="6480" w:hanging="180"/>
      </w:pPr>
    </w:lvl>
  </w:abstractNum>
  <w:abstractNum w:abstractNumId="43" w15:restartNumberingAfterBreak="0">
    <w:nsid w:val="1F07077D"/>
    <w:multiLevelType w:val="hybridMultilevel"/>
    <w:tmpl w:val="F296F8D0"/>
    <w:lvl w:ilvl="0" w:tplc="D566605E">
      <w:start w:val="1"/>
      <w:numFmt w:val="decimal"/>
      <w:lvlText w:val="%1."/>
      <w:lvlJc w:val="left"/>
      <w:pPr>
        <w:ind w:left="720" w:hanging="360"/>
      </w:pPr>
    </w:lvl>
    <w:lvl w:ilvl="1" w:tplc="59A81A80">
      <w:start w:val="1"/>
      <w:numFmt w:val="lowerLetter"/>
      <w:lvlText w:val="%2."/>
      <w:lvlJc w:val="left"/>
      <w:pPr>
        <w:ind w:left="1440" w:hanging="360"/>
      </w:pPr>
    </w:lvl>
    <w:lvl w:ilvl="2" w:tplc="000C22F2">
      <w:start w:val="1"/>
      <w:numFmt w:val="lowerRoman"/>
      <w:lvlText w:val="%3."/>
      <w:lvlJc w:val="right"/>
      <w:pPr>
        <w:ind w:left="2160" w:hanging="180"/>
      </w:pPr>
    </w:lvl>
    <w:lvl w:ilvl="3" w:tplc="155E3672">
      <w:start w:val="1"/>
      <w:numFmt w:val="decimal"/>
      <w:lvlText w:val="%4."/>
      <w:lvlJc w:val="left"/>
      <w:pPr>
        <w:ind w:left="2880" w:hanging="360"/>
      </w:pPr>
    </w:lvl>
    <w:lvl w:ilvl="4" w:tplc="45182680">
      <w:start w:val="1"/>
      <w:numFmt w:val="lowerLetter"/>
      <w:lvlText w:val="%5."/>
      <w:lvlJc w:val="left"/>
      <w:pPr>
        <w:ind w:left="3600" w:hanging="360"/>
      </w:pPr>
    </w:lvl>
    <w:lvl w:ilvl="5" w:tplc="75AE18E2">
      <w:start w:val="1"/>
      <w:numFmt w:val="lowerRoman"/>
      <w:lvlText w:val="%6."/>
      <w:lvlJc w:val="right"/>
      <w:pPr>
        <w:ind w:left="4320" w:hanging="180"/>
      </w:pPr>
    </w:lvl>
    <w:lvl w:ilvl="6" w:tplc="1EA4BCFC">
      <w:start w:val="1"/>
      <w:numFmt w:val="decimal"/>
      <w:lvlText w:val="%7."/>
      <w:lvlJc w:val="left"/>
      <w:pPr>
        <w:ind w:left="5040" w:hanging="360"/>
      </w:pPr>
    </w:lvl>
    <w:lvl w:ilvl="7" w:tplc="9148FD24">
      <w:start w:val="1"/>
      <w:numFmt w:val="lowerLetter"/>
      <w:lvlText w:val="%8."/>
      <w:lvlJc w:val="left"/>
      <w:pPr>
        <w:ind w:left="5760" w:hanging="360"/>
      </w:pPr>
    </w:lvl>
    <w:lvl w:ilvl="8" w:tplc="FD64A81E">
      <w:start w:val="1"/>
      <w:numFmt w:val="lowerRoman"/>
      <w:lvlText w:val="%9."/>
      <w:lvlJc w:val="right"/>
      <w:pPr>
        <w:ind w:left="6480" w:hanging="180"/>
      </w:pPr>
    </w:lvl>
  </w:abstractNum>
  <w:abstractNum w:abstractNumId="44" w15:restartNumberingAfterBreak="0">
    <w:nsid w:val="1FABE5D0"/>
    <w:multiLevelType w:val="hybridMultilevel"/>
    <w:tmpl w:val="3D7C3B26"/>
    <w:lvl w:ilvl="0" w:tplc="7878F100">
      <w:start w:val="8"/>
      <w:numFmt w:val="decimal"/>
      <w:lvlText w:val="%1."/>
      <w:lvlJc w:val="left"/>
      <w:pPr>
        <w:ind w:left="720" w:hanging="360"/>
      </w:pPr>
    </w:lvl>
    <w:lvl w:ilvl="1" w:tplc="0E1CB370">
      <w:start w:val="1"/>
      <w:numFmt w:val="lowerLetter"/>
      <w:lvlText w:val="%2."/>
      <w:lvlJc w:val="left"/>
      <w:pPr>
        <w:ind w:left="1440" w:hanging="360"/>
      </w:pPr>
    </w:lvl>
    <w:lvl w:ilvl="2" w:tplc="5356646A">
      <w:start w:val="1"/>
      <w:numFmt w:val="lowerRoman"/>
      <w:lvlText w:val="%3."/>
      <w:lvlJc w:val="right"/>
      <w:pPr>
        <w:ind w:left="2160" w:hanging="180"/>
      </w:pPr>
    </w:lvl>
    <w:lvl w:ilvl="3" w:tplc="C86C76FA">
      <w:start w:val="1"/>
      <w:numFmt w:val="decimal"/>
      <w:lvlText w:val="%4."/>
      <w:lvlJc w:val="left"/>
      <w:pPr>
        <w:ind w:left="2880" w:hanging="360"/>
      </w:pPr>
    </w:lvl>
    <w:lvl w:ilvl="4" w:tplc="C1BA7D2E">
      <w:start w:val="1"/>
      <w:numFmt w:val="lowerLetter"/>
      <w:lvlText w:val="%5."/>
      <w:lvlJc w:val="left"/>
      <w:pPr>
        <w:ind w:left="3600" w:hanging="360"/>
      </w:pPr>
    </w:lvl>
    <w:lvl w:ilvl="5" w:tplc="E038449C">
      <w:start w:val="1"/>
      <w:numFmt w:val="lowerRoman"/>
      <w:lvlText w:val="%6."/>
      <w:lvlJc w:val="right"/>
      <w:pPr>
        <w:ind w:left="4320" w:hanging="180"/>
      </w:pPr>
    </w:lvl>
    <w:lvl w:ilvl="6" w:tplc="8410FF34">
      <w:start w:val="1"/>
      <w:numFmt w:val="decimal"/>
      <w:lvlText w:val="%7."/>
      <w:lvlJc w:val="left"/>
      <w:pPr>
        <w:ind w:left="5040" w:hanging="360"/>
      </w:pPr>
    </w:lvl>
    <w:lvl w:ilvl="7" w:tplc="34A62E9A">
      <w:start w:val="1"/>
      <w:numFmt w:val="lowerLetter"/>
      <w:lvlText w:val="%8."/>
      <w:lvlJc w:val="left"/>
      <w:pPr>
        <w:ind w:left="5760" w:hanging="360"/>
      </w:pPr>
    </w:lvl>
    <w:lvl w:ilvl="8" w:tplc="5902238A">
      <w:start w:val="1"/>
      <w:numFmt w:val="lowerRoman"/>
      <w:lvlText w:val="%9."/>
      <w:lvlJc w:val="right"/>
      <w:pPr>
        <w:ind w:left="6480" w:hanging="180"/>
      </w:pPr>
    </w:lvl>
  </w:abstractNum>
  <w:abstractNum w:abstractNumId="45" w15:restartNumberingAfterBreak="0">
    <w:nsid w:val="1FCD3470"/>
    <w:multiLevelType w:val="hybridMultilevel"/>
    <w:tmpl w:val="BCDCC094"/>
    <w:lvl w:ilvl="0" w:tplc="8AF661F6">
      <w:start w:val="1"/>
      <w:numFmt w:val="lowerLetter"/>
      <w:lvlText w:val="%1."/>
      <w:lvlJc w:val="left"/>
      <w:pPr>
        <w:ind w:left="720" w:hanging="360"/>
      </w:pPr>
    </w:lvl>
    <w:lvl w:ilvl="1" w:tplc="8A36D12E">
      <w:start w:val="1"/>
      <w:numFmt w:val="lowerLetter"/>
      <w:lvlText w:val="%2."/>
      <w:lvlJc w:val="left"/>
      <w:pPr>
        <w:ind w:left="1440" w:hanging="360"/>
      </w:pPr>
    </w:lvl>
    <w:lvl w:ilvl="2" w:tplc="8B4C6E20">
      <w:start w:val="1"/>
      <w:numFmt w:val="lowerRoman"/>
      <w:lvlText w:val="%3."/>
      <w:lvlJc w:val="right"/>
      <w:pPr>
        <w:ind w:left="2160" w:hanging="180"/>
      </w:pPr>
    </w:lvl>
    <w:lvl w:ilvl="3" w:tplc="4972F464">
      <w:start w:val="1"/>
      <w:numFmt w:val="decimal"/>
      <w:lvlText w:val="%4."/>
      <w:lvlJc w:val="left"/>
      <w:pPr>
        <w:ind w:left="2880" w:hanging="360"/>
      </w:pPr>
    </w:lvl>
    <w:lvl w:ilvl="4" w:tplc="4B0458F0">
      <w:start w:val="1"/>
      <w:numFmt w:val="lowerLetter"/>
      <w:lvlText w:val="%5."/>
      <w:lvlJc w:val="left"/>
      <w:pPr>
        <w:ind w:left="3600" w:hanging="360"/>
      </w:pPr>
    </w:lvl>
    <w:lvl w:ilvl="5" w:tplc="87FAECF4">
      <w:start w:val="1"/>
      <w:numFmt w:val="lowerRoman"/>
      <w:lvlText w:val="%6."/>
      <w:lvlJc w:val="right"/>
      <w:pPr>
        <w:ind w:left="4320" w:hanging="180"/>
      </w:pPr>
    </w:lvl>
    <w:lvl w:ilvl="6" w:tplc="0AAE24BE">
      <w:start w:val="1"/>
      <w:numFmt w:val="decimal"/>
      <w:lvlText w:val="%7."/>
      <w:lvlJc w:val="left"/>
      <w:pPr>
        <w:ind w:left="5040" w:hanging="360"/>
      </w:pPr>
    </w:lvl>
    <w:lvl w:ilvl="7" w:tplc="06704458">
      <w:start w:val="1"/>
      <w:numFmt w:val="lowerLetter"/>
      <w:lvlText w:val="%8."/>
      <w:lvlJc w:val="left"/>
      <w:pPr>
        <w:ind w:left="5760" w:hanging="360"/>
      </w:pPr>
    </w:lvl>
    <w:lvl w:ilvl="8" w:tplc="42E81FFC">
      <w:start w:val="1"/>
      <w:numFmt w:val="lowerRoman"/>
      <w:lvlText w:val="%9."/>
      <w:lvlJc w:val="right"/>
      <w:pPr>
        <w:ind w:left="6480" w:hanging="180"/>
      </w:pPr>
    </w:lvl>
  </w:abstractNum>
  <w:abstractNum w:abstractNumId="46" w15:restartNumberingAfterBreak="0">
    <w:nsid w:val="21254073"/>
    <w:multiLevelType w:val="hybridMultilevel"/>
    <w:tmpl w:val="EB6AFCBE"/>
    <w:lvl w:ilvl="0" w:tplc="B2CCA7E2">
      <w:start w:val="5"/>
      <w:numFmt w:val="decimal"/>
      <w:lvlText w:val="%1."/>
      <w:lvlJc w:val="left"/>
      <w:pPr>
        <w:ind w:left="720" w:hanging="360"/>
      </w:pPr>
    </w:lvl>
    <w:lvl w:ilvl="1" w:tplc="3AAC47EE">
      <w:start w:val="1"/>
      <w:numFmt w:val="lowerLetter"/>
      <w:lvlText w:val="%2."/>
      <w:lvlJc w:val="left"/>
      <w:pPr>
        <w:ind w:left="1440" w:hanging="360"/>
      </w:pPr>
    </w:lvl>
    <w:lvl w:ilvl="2" w:tplc="EA4C19FA">
      <w:start w:val="1"/>
      <w:numFmt w:val="lowerRoman"/>
      <w:lvlText w:val="%3."/>
      <w:lvlJc w:val="right"/>
      <w:pPr>
        <w:ind w:left="2160" w:hanging="180"/>
      </w:pPr>
    </w:lvl>
    <w:lvl w:ilvl="3" w:tplc="075A654C">
      <w:start w:val="1"/>
      <w:numFmt w:val="decimal"/>
      <w:lvlText w:val="%4."/>
      <w:lvlJc w:val="left"/>
      <w:pPr>
        <w:ind w:left="2880" w:hanging="360"/>
      </w:pPr>
    </w:lvl>
    <w:lvl w:ilvl="4" w:tplc="AEBCDA04">
      <w:start w:val="1"/>
      <w:numFmt w:val="lowerLetter"/>
      <w:lvlText w:val="%5."/>
      <w:lvlJc w:val="left"/>
      <w:pPr>
        <w:ind w:left="3600" w:hanging="360"/>
      </w:pPr>
    </w:lvl>
    <w:lvl w:ilvl="5" w:tplc="7238699C">
      <w:start w:val="1"/>
      <w:numFmt w:val="lowerRoman"/>
      <w:lvlText w:val="%6."/>
      <w:lvlJc w:val="right"/>
      <w:pPr>
        <w:ind w:left="4320" w:hanging="180"/>
      </w:pPr>
    </w:lvl>
    <w:lvl w:ilvl="6" w:tplc="F5FC8BA2">
      <w:start w:val="1"/>
      <w:numFmt w:val="decimal"/>
      <w:lvlText w:val="%7."/>
      <w:lvlJc w:val="left"/>
      <w:pPr>
        <w:ind w:left="5040" w:hanging="360"/>
      </w:pPr>
    </w:lvl>
    <w:lvl w:ilvl="7" w:tplc="4F34FE58">
      <w:start w:val="1"/>
      <w:numFmt w:val="lowerLetter"/>
      <w:lvlText w:val="%8."/>
      <w:lvlJc w:val="left"/>
      <w:pPr>
        <w:ind w:left="5760" w:hanging="360"/>
      </w:pPr>
    </w:lvl>
    <w:lvl w:ilvl="8" w:tplc="1DEE7376">
      <w:start w:val="1"/>
      <w:numFmt w:val="lowerRoman"/>
      <w:lvlText w:val="%9."/>
      <w:lvlJc w:val="right"/>
      <w:pPr>
        <w:ind w:left="6480" w:hanging="180"/>
      </w:pPr>
    </w:lvl>
  </w:abstractNum>
  <w:abstractNum w:abstractNumId="47" w15:restartNumberingAfterBreak="0">
    <w:nsid w:val="218B08BD"/>
    <w:multiLevelType w:val="hybridMultilevel"/>
    <w:tmpl w:val="ABBA9B3A"/>
    <w:lvl w:ilvl="0" w:tplc="C38C76A6">
      <w:start w:val="1"/>
      <w:numFmt w:val="decimal"/>
      <w:lvlText w:val="%1."/>
      <w:lvlJc w:val="left"/>
      <w:pPr>
        <w:tabs>
          <w:tab w:val="num" w:pos="720"/>
        </w:tabs>
        <w:ind w:left="720" w:hanging="360"/>
      </w:pPr>
      <w:rPr>
        <w:rFonts w:asciiTheme="minorHAnsi" w:hAnsiTheme="minorHAnsi" w:cs="Arial" w:hint="default"/>
        <w:b/>
        <w:color w:val="auto"/>
        <w:lang w:val="pl-PL"/>
      </w:rPr>
    </w:lvl>
    <w:lvl w:ilvl="1" w:tplc="38FEC206">
      <w:start w:val="1"/>
      <w:numFmt w:val="bullet"/>
      <w:lvlText w:val="-"/>
      <w:lvlJc w:val="left"/>
      <w:pPr>
        <w:tabs>
          <w:tab w:val="num" w:pos="1440"/>
        </w:tabs>
        <w:ind w:left="1440" w:hanging="360"/>
      </w:pPr>
      <w:rPr>
        <w:rFonts w:ascii="Times New Roman" w:eastAsia="Times New Roman" w:hAnsi="Times New Roman" w:hint="default"/>
      </w:rPr>
    </w:lvl>
    <w:lvl w:ilvl="2" w:tplc="091CB21C">
      <w:start w:val="1"/>
      <w:numFmt w:val="lowerRoman"/>
      <w:lvlText w:val="%3."/>
      <w:lvlJc w:val="right"/>
      <w:pPr>
        <w:tabs>
          <w:tab w:val="num" w:pos="2160"/>
        </w:tabs>
        <w:ind w:left="2160" w:hanging="180"/>
      </w:pPr>
      <w:rPr>
        <w:rFonts w:cs="Times New Roman"/>
      </w:rPr>
    </w:lvl>
    <w:lvl w:ilvl="3" w:tplc="6E52A7D6">
      <w:start w:val="1"/>
      <w:numFmt w:val="decimal"/>
      <w:lvlText w:val="%4."/>
      <w:lvlJc w:val="left"/>
      <w:pPr>
        <w:tabs>
          <w:tab w:val="num" w:pos="2880"/>
        </w:tabs>
        <w:ind w:left="2880" w:hanging="360"/>
      </w:pPr>
      <w:rPr>
        <w:rFonts w:cs="Times New Roman"/>
      </w:rPr>
    </w:lvl>
    <w:lvl w:ilvl="4" w:tplc="3AC2A3FE">
      <w:start w:val="1"/>
      <w:numFmt w:val="lowerLetter"/>
      <w:lvlText w:val="%5."/>
      <w:lvlJc w:val="left"/>
      <w:pPr>
        <w:tabs>
          <w:tab w:val="num" w:pos="3600"/>
        </w:tabs>
        <w:ind w:left="3600" w:hanging="360"/>
      </w:pPr>
      <w:rPr>
        <w:rFonts w:cs="Times New Roman"/>
      </w:rPr>
    </w:lvl>
    <w:lvl w:ilvl="5" w:tplc="CDE0BD0E">
      <w:start w:val="1"/>
      <w:numFmt w:val="lowerRoman"/>
      <w:lvlText w:val="%6."/>
      <w:lvlJc w:val="right"/>
      <w:pPr>
        <w:tabs>
          <w:tab w:val="num" w:pos="4320"/>
        </w:tabs>
        <w:ind w:left="4320" w:hanging="180"/>
      </w:pPr>
      <w:rPr>
        <w:rFonts w:cs="Times New Roman"/>
      </w:rPr>
    </w:lvl>
    <w:lvl w:ilvl="6" w:tplc="340030D0">
      <w:start w:val="1"/>
      <w:numFmt w:val="decimal"/>
      <w:lvlText w:val="%7."/>
      <w:lvlJc w:val="left"/>
      <w:pPr>
        <w:tabs>
          <w:tab w:val="num" w:pos="5040"/>
        </w:tabs>
        <w:ind w:left="5040" w:hanging="360"/>
      </w:pPr>
      <w:rPr>
        <w:rFonts w:cs="Times New Roman"/>
      </w:rPr>
    </w:lvl>
    <w:lvl w:ilvl="7" w:tplc="E55C8CAE">
      <w:start w:val="1"/>
      <w:numFmt w:val="lowerLetter"/>
      <w:lvlText w:val="%8."/>
      <w:lvlJc w:val="left"/>
      <w:pPr>
        <w:tabs>
          <w:tab w:val="num" w:pos="5760"/>
        </w:tabs>
        <w:ind w:left="5760" w:hanging="360"/>
      </w:pPr>
      <w:rPr>
        <w:rFonts w:cs="Times New Roman"/>
      </w:rPr>
    </w:lvl>
    <w:lvl w:ilvl="8" w:tplc="930CE0A8">
      <w:start w:val="1"/>
      <w:numFmt w:val="lowerRoman"/>
      <w:lvlText w:val="%9."/>
      <w:lvlJc w:val="right"/>
      <w:pPr>
        <w:tabs>
          <w:tab w:val="num" w:pos="6480"/>
        </w:tabs>
        <w:ind w:left="6480" w:hanging="180"/>
      </w:pPr>
      <w:rPr>
        <w:rFonts w:cs="Times New Roman"/>
      </w:rPr>
    </w:lvl>
  </w:abstractNum>
  <w:abstractNum w:abstractNumId="48" w15:restartNumberingAfterBreak="0">
    <w:nsid w:val="22333EC9"/>
    <w:multiLevelType w:val="hybridMultilevel"/>
    <w:tmpl w:val="94423628"/>
    <w:lvl w:ilvl="0" w:tplc="04150011">
      <w:start w:val="1"/>
      <w:numFmt w:val="decimal"/>
      <w:lvlText w:val="%1)"/>
      <w:lvlJc w:val="left"/>
      <w:pPr>
        <w:ind w:left="536"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49" w15:restartNumberingAfterBreak="0">
    <w:nsid w:val="226111EE"/>
    <w:multiLevelType w:val="hybridMultilevel"/>
    <w:tmpl w:val="FBF2029A"/>
    <w:lvl w:ilvl="0" w:tplc="0624FF1A">
      <w:start w:val="1"/>
      <w:numFmt w:val="decimal"/>
      <w:lvlText w:val="%1."/>
      <w:lvlJc w:val="left"/>
      <w:pPr>
        <w:ind w:left="720" w:hanging="360"/>
      </w:pPr>
    </w:lvl>
    <w:lvl w:ilvl="1" w:tplc="4B2C2414">
      <w:start w:val="1"/>
      <w:numFmt w:val="lowerLetter"/>
      <w:lvlText w:val="%2."/>
      <w:lvlJc w:val="left"/>
      <w:pPr>
        <w:ind w:left="1440" w:hanging="360"/>
      </w:pPr>
    </w:lvl>
    <w:lvl w:ilvl="2" w:tplc="551462B6">
      <w:start w:val="1"/>
      <w:numFmt w:val="lowerRoman"/>
      <w:lvlText w:val="%3."/>
      <w:lvlJc w:val="right"/>
      <w:pPr>
        <w:ind w:left="2160" w:hanging="180"/>
      </w:pPr>
    </w:lvl>
    <w:lvl w:ilvl="3" w:tplc="3CD878F0">
      <w:start w:val="1"/>
      <w:numFmt w:val="decimal"/>
      <w:lvlText w:val="%4."/>
      <w:lvlJc w:val="left"/>
      <w:pPr>
        <w:ind w:left="2880" w:hanging="360"/>
      </w:pPr>
    </w:lvl>
    <w:lvl w:ilvl="4" w:tplc="2E4C7F5E">
      <w:start w:val="1"/>
      <w:numFmt w:val="lowerLetter"/>
      <w:lvlText w:val="%5."/>
      <w:lvlJc w:val="left"/>
      <w:pPr>
        <w:ind w:left="3600" w:hanging="360"/>
      </w:pPr>
    </w:lvl>
    <w:lvl w:ilvl="5" w:tplc="AD982DB2">
      <w:start w:val="1"/>
      <w:numFmt w:val="lowerRoman"/>
      <w:lvlText w:val="%6."/>
      <w:lvlJc w:val="right"/>
      <w:pPr>
        <w:ind w:left="4320" w:hanging="180"/>
      </w:pPr>
    </w:lvl>
    <w:lvl w:ilvl="6" w:tplc="550E6AAA">
      <w:start w:val="1"/>
      <w:numFmt w:val="decimal"/>
      <w:lvlText w:val="%7."/>
      <w:lvlJc w:val="left"/>
      <w:pPr>
        <w:ind w:left="5040" w:hanging="360"/>
      </w:pPr>
    </w:lvl>
    <w:lvl w:ilvl="7" w:tplc="883496AC">
      <w:start w:val="1"/>
      <w:numFmt w:val="lowerLetter"/>
      <w:lvlText w:val="%8."/>
      <w:lvlJc w:val="left"/>
      <w:pPr>
        <w:ind w:left="5760" w:hanging="360"/>
      </w:pPr>
    </w:lvl>
    <w:lvl w:ilvl="8" w:tplc="EE6A1D80">
      <w:start w:val="1"/>
      <w:numFmt w:val="lowerRoman"/>
      <w:lvlText w:val="%9."/>
      <w:lvlJc w:val="right"/>
      <w:pPr>
        <w:ind w:left="6480" w:hanging="180"/>
      </w:pPr>
    </w:lvl>
  </w:abstractNum>
  <w:abstractNum w:abstractNumId="50" w15:restartNumberingAfterBreak="0">
    <w:nsid w:val="22721916"/>
    <w:multiLevelType w:val="multilevel"/>
    <w:tmpl w:val="9D04088A"/>
    <w:lvl w:ilvl="0">
      <w:start w:val="1"/>
      <w:numFmt w:val="decimal"/>
      <w:lvlText w:val="%1."/>
      <w:lvlJc w:val="left"/>
      <w:pPr>
        <w:tabs>
          <w:tab w:val="num" w:pos="420"/>
        </w:tabs>
        <w:ind w:left="420" w:hanging="420"/>
      </w:pPr>
      <w:rPr>
        <w:b/>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51" w15:restartNumberingAfterBreak="0">
    <w:nsid w:val="22BF283E"/>
    <w:multiLevelType w:val="hybridMultilevel"/>
    <w:tmpl w:val="0DE46A7C"/>
    <w:lvl w:ilvl="0" w:tplc="083083F8">
      <w:start w:val="1"/>
      <w:numFmt w:val="lowerLetter"/>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49D586C"/>
    <w:multiLevelType w:val="hybridMultilevel"/>
    <w:tmpl w:val="C5D62728"/>
    <w:lvl w:ilvl="0" w:tplc="7D44050E">
      <w:start w:val="1"/>
      <w:numFmt w:val="lowerLetter"/>
      <w:lvlText w:val="%1."/>
      <w:lvlJc w:val="left"/>
      <w:pPr>
        <w:ind w:left="720" w:hanging="360"/>
      </w:pPr>
    </w:lvl>
    <w:lvl w:ilvl="1" w:tplc="6A3257F0">
      <w:start w:val="1"/>
      <w:numFmt w:val="lowerLetter"/>
      <w:lvlText w:val="%2."/>
      <w:lvlJc w:val="left"/>
      <w:pPr>
        <w:ind w:left="1440" w:hanging="360"/>
      </w:pPr>
    </w:lvl>
    <w:lvl w:ilvl="2" w:tplc="EEC6C520">
      <w:start w:val="1"/>
      <w:numFmt w:val="lowerRoman"/>
      <w:lvlText w:val="%3."/>
      <w:lvlJc w:val="right"/>
      <w:pPr>
        <w:ind w:left="2160" w:hanging="180"/>
      </w:pPr>
    </w:lvl>
    <w:lvl w:ilvl="3" w:tplc="F4FAA5A2">
      <w:start w:val="1"/>
      <w:numFmt w:val="decimal"/>
      <w:lvlText w:val="%4."/>
      <w:lvlJc w:val="left"/>
      <w:pPr>
        <w:ind w:left="2880" w:hanging="360"/>
      </w:pPr>
    </w:lvl>
    <w:lvl w:ilvl="4" w:tplc="E7EE40BA">
      <w:start w:val="1"/>
      <w:numFmt w:val="lowerLetter"/>
      <w:lvlText w:val="%5."/>
      <w:lvlJc w:val="left"/>
      <w:pPr>
        <w:ind w:left="3600" w:hanging="360"/>
      </w:pPr>
    </w:lvl>
    <w:lvl w:ilvl="5" w:tplc="7CF8C0C8">
      <w:start w:val="1"/>
      <w:numFmt w:val="lowerRoman"/>
      <w:lvlText w:val="%6."/>
      <w:lvlJc w:val="right"/>
      <w:pPr>
        <w:ind w:left="4320" w:hanging="180"/>
      </w:pPr>
    </w:lvl>
    <w:lvl w:ilvl="6" w:tplc="37EA5496">
      <w:start w:val="1"/>
      <w:numFmt w:val="decimal"/>
      <w:lvlText w:val="%7."/>
      <w:lvlJc w:val="left"/>
      <w:pPr>
        <w:ind w:left="5040" w:hanging="360"/>
      </w:pPr>
    </w:lvl>
    <w:lvl w:ilvl="7" w:tplc="6C5EC21C">
      <w:start w:val="1"/>
      <w:numFmt w:val="lowerLetter"/>
      <w:lvlText w:val="%8."/>
      <w:lvlJc w:val="left"/>
      <w:pPr>
        <w:ind w:left="5760" w:hanging="360"/>
      </w:pPr>
    </w:lvl>
    <w:lvl w:ilvl="8" w:tplc="29AC0112">
      <w:start w:val="1"/>
      <w:numFmt w:val="lowerRoman"/>
      <w:lvlText w:val="%9."/>
      <w:lvlJc w:val="right"/>
      <w:pPr>
        <w:ind w:left="6480" w:hanging="180"/>
      </w:pPr>
    </w:lvl>
  </w:abstractNum>
  <w:abstractNum w:abstractNumId="53" w15:restartNumberingAfterBreak="0">
    <w:nsid w:val="25557A4E"/>
    <w:multiLevelType w:val="hybridMultilevel"/>
    <w:tmpl w:val="878ED8CA"/>
    <w:lvl w:ilvl="0" w:tplc="0415000F">
      <w:start w:val="1"/>
      <w:numFmt w:val="decimal"/>
      <w:lvlText w:val="%1."/>
      <w:lvlJc w:val="left"/>
      <w:pPr>
        <w:tabs>
          <w:tab w:val="num" w:pos="360"/>
        </w:tabs>
        <w:ind w:left="360" w:hanging="360"/>
      </w:pPr>
      <w:rPr>
        <w:rFonts w:hint="default"/>
        <w:b w:val="0"/>
        <w:i w:val="0"/>
        <w:sz w:val="22"/>
        <w:szCs w:val="22"/>
      </w:rPr>
    </w:lvl>
    <w:lvl w:ilvl="1" w:tplc="7336632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26B23823"/>
    <w:multiLevelType w:val="hybridMultilevel"/>
    <w:tmpl w:val="B9AE004A"/>
    <w:lvl w:ilvl="0" w:tplc="98F6B674">
      <w:start w:val="1"/>
      <w:numFmt w:val="decimal"/>
      <w:lvlText w:val="%1."/>
      <w:lvlJc w:val="left"/>
      <w:pPr>
        <w:ind w:left="1080" w:hanging="360"/>
      </w:pPr>
      <w:rPr>
        <w:b/>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731DF3B"/>
    <w:multiLevelType w:val="hybridMultilevel"/>
    <w:tmpl w:val="7C288366"/>
    <w:lvl w:ilvl="0" w:tplc="5DD64246">
      <w:start w:val="10"/>
      <w:numFmt w:val="decimal"/>
      <w:lvlText w:val="%1."/>
      <w:lvlJc w:val="left"/>
      <w:pPr>
        <w:ind w:left="720" w:hanging="360"/>
      </w:pPr>
    </w:lvl>
    <w:lvl w:ilvl="1" w:tplc="035E67D0">
      <w:start w:val="1"/>
      <w:numFmt w:val="lowerLetter"/>
      <w:lvlText w:val="%2."/>
      <w:lvlJc w:val="left"/>
      <w:pPr>
        <w:ind w:left="1440" w:hanging="360"/>
      </w:pPr>
    </w:lvl>
    <w:lvl w:ilvl="2" w:tplc="361E8D40">
      <w:start w:val="1"/>
      <w:numFmt w:val="lowerRoman"/>
      <w:lvlText w:val="%3."/>
      <w:lvlJc w:val="right"/>
      <w:pPr>
        <w:ind w:left="2160" w:hanging="180"/>
      </w:pPr>
    </w:lvl>
    <w:lvl w:ilvl="3" w:tplc="5590DFF2">
      <w:start w:val="1"/>
      <w:numFmt w:val="decimal"/>
      <w:lvlText w:val="%4."/>
      <w:lvlJc w:val="left"/>
      <w:pPr>
        <w:ind w:left="2880" w:hanging="360"/>
      </w:pPr>
    </w:lvl>
    <w:lvl w:ilvl="4" w:tplc="F508FF40">
      <w:start w:val="1"/>
      <w:numFmt w:val="lowerLetter"/>
      <w:lvlText w:val="%5."/>
      <w:lvlJc w:val="left"/>
      <w:pPr>
        <w:ind w:left="3600" w:hanging="360"/>
      </w:pPr>
    </w:lvl>
    <w:lvl w:ilvl="5" w:tplc="D174D134">
      <w:start w:val="1"/>
      <w:numFmt w:val="lowerRoman"/>
      <w:lvlText w:val="%6."/>
      <w:lvlJc w:val="right"/>
      <w:pPr>
        <w:ind w:left="4320" w:hanging="180"/>
      </w:pPr>
    </w:lvl>
    <w:lvl w:ilvl="6" w:tplc="4E8A7A8E">
      <w:start w:val="1"/>
      <w:numFmt w:val="decimal"/>
      <w:lvlText w:val="%7."/>
      <w:lvlJc w:val="left"/>
      <w:pPr>
        <w:ind w:left="5040" w:hanging="360"/>
      </w:pPr>
    </w:lvl>
    <w:lvl w:ilvl="7" w:tplc="2B0A765C">
      <w:start w:val="1"/>
      <w:numFmt w:val="lowerLetter"/>
      <w:lvlText w:val="%8."/>
      <w:lvlJc w:val="left"/>
      <w:pPr>
        <w:ind w:left="5760" w:hanging="360"/>
      </w:pPr>
    </w:lvl>
    <w:lvl w:ilvl="8" w:tplc="4A5073A6">
      <w:start w:val="1"/>
      <w:numFmt w:val="lowerRoman"/>
      <w:lvlText w:val="%9."/>
      <w:lvlJc w:val="right"/>
      <w:pPr>
        <w:ind w:left="6480" w:hanging="180"/>
      </w:pPr>
    </w:lvl>
  </w:abstractNum>
  <w:abstractNum w:abstractNumId="56" w15:restartNumberingAfterBreak="0">
    <w:nsid w:val="28BCE3FB"/>
    <w:multiLevelType w:val="hybridMultilevel"/>
    <w:tmpl w:val="C526C962"/>
    <w:lvl w:ilvl="0" w:tplc="357E7B9A">
      <w:start w:val="1"/>
      <w:numFmt w:val="decimal"/>
      <w:lvlText w:val="%1."/>
      <w:lvlJc w:val="left"/>
      <w:pPr>
        <w:ind w:left="720" w:hanging="360"/>
      </w:pPr>
    </w:lvl>
    <w:lvl w:ilvl="1" w:tplc="1FAC61B4">
      <w:start w:val="1"/>
      <w:numFmt w:val="lowerLetter"/>
      <w:lvlText w:val="%2."/>
      <w:lvlJc w:val="left"/>
      <w:pPr>
        <w:ind w:left="1440" w:hanging="360"/>
      </w:pPr>
    </w:lvl>
    <w:lvl w:ilvl="2" w:tplc="B17EBC42">
      <w:start w:val="1"/>
      <w:numFmt w:val="lowerLetter"/>
      <w:lvlText w:val="%3."/>
      <w:lvlJc w:val="left"/>
      <w:pPr>
        <w:ind w:left="2160" w:hanging="180"/>
      </w:pPr>
    </w:lvl>
    <w:lvl w:ilvl="3" w:tplc="A20656B0">
      <w:start w:val="1"/>
      <w:numFmt w:val="decimal"/>
      <w:lvlText w:val="%4."/>
      <w:lvlJc w:val="left"/>
      <w:pPr>
        <w:ind w:left="2880" w:hanging="360"/>
      </w:pPr>
    </w:lvl>
    <w:lvl w:ilvl="4" w:tplc="0E1EF334">
      <w:start w:val="1"/>
      <w:numFmt w:val="lowerLetter"/>
      <w:lvlText w:val="%5."/>
      <w:lvlJc w:val="left"/>
      <w:pPr>
        <w:ind w:left="3600" w:hanging="360"/>
      </w:pPr>
    </w:lvl>
    <w:lvl w:ilvl="5" w:tplc="AA82CD72">
      <w:start w:val="1"/>
      <w:numFmt w:val="lowerRoman"/>
      <w:lvlText w:val="%6."/>
      <w:lvlJc w:val="right"/>
      <w:pPr>
        <w:ind w:left="4320" w:hanging="180"/>
      </w:pPr>
    </w:lvl>
    <w:lvl w:ilvl="6" w:tplc="1D7A4164">
      <w:start w:val="1"/>
      <w:numFmt w:val="decimal"/>
      <w:lvlText w:val="%7."/>
      <w:lvlJc w:val="left"/>
      <w:pPr>
        <w:ind w:left="5040" w:hanging="360"/>
      </w:pPr>
    </w:lvl>
    <w:lvl w:ilvl="7" w:tplc="F7B68968">
      <w:start w:val="1"/>
      <w:numFmt w:val="lowerLetter"/>
      <w:lvlText w:val="%8."/>
      <w:lvlJc w:val="left"/>
      <w:pPr>
        <w:ind w:left="5760" w:hanging="360"/>
      </w:pPr>
    </w:lvl>
    <w:lvl w:ilvl="8" w:tplc="FCD2BDE6">
      <w:start w:val="1"/>
      <w:numFmt w:val="lowerRoman"/>
      <w:lvlText w:val="%9."/>
      <w:lvlJc w:val="right"/>
      <w:pPr>
        <w:ind w:left="6480" w:hanging="180"/>
      </w:pPr>
    </w:lvl>
  </w:abstractNum>
  <w:abstractNum w:abstractNumId="57" w15:restartNumberingAfterBreak="0">
    <w:nsid w:val="293F1DAE"/>
    <w:multiLevelType w:val="hybridMultilevel"/>
    <w:tmpl w:val="B4F818CC"/>
    <w:lvl w:ilvl="0" w:tplc="8C7AA020">
      <w:start w:val="1"/>
      <w:numFmt w:val="decimal"/>
      <w:lvlText w:val="%1."/>
      <w:lvlJc w:val="left"/>
      <w:pPr>
        <w:ind w:left="720" w:hanging="360"/>
      </w:pPr>
    </w:lvl>
    <w:lvl w:ilvl="1" w:tplc="59E40DB4">
      <w:start w:val="1"/>
      <w:numFmt w:val="decimal"/>
      <w:lvlText w:val="%2."/>
      <w:lvlJc w:val="left"/>
      <w:pPr>
        <w:ind w:left="1440" w:hanging="360"/>
      </w:pPr>
    </w:lvl>
    <w:lvl w:ilvl="2" w:tplc="1ECE314E">
      <w:start w:val="1"/>
      <w:numFmt w:val="lowerRoman"/>
      <w:lvlText w:val="%3."/>
      <w:lvlJc w:val="right"/>
      <w:pPr>
        <w:ind w:left="2160" w:hanging="180"/>
      </w:pPr>
    </w:lvl>
    <w:lvl w:ilvl="3" w:tplc="C82CEE84">
      <w:start w:val="1"/>
      <w:numFmt w:val="decimal"/>
      <w:lvlText w:val="%4."/>
      <w:lvlJc w:val="left"/>
      <w:pPr>
        <w:ind w:left="2880" w:hanging="360"/>
      </w:pPr>
    </w:lvl>
    <w:lvl w:ilvl="4" w:tplc="02E8DF12">
      <w:start w:val="1"/>
      <w:numFmt w:val="lowerLetter"/>
      <w:lvlText w:val="%5."/>
      <w:lvlJc w:val="left"/>
      <w:pPr>
        <w:ind w:left="3600" w:hanging="360"/>
      </w:pPr>
    </w:lvl>
    <w:lvl w:ilvl="5" w:tplc="518E0FA6">
      <w:start w:val="1"/>
      <w:numFmt w:val="lowerRoman"/>
      <w:lvlText w:val="%6."/>
      <w:lvlJc w:val="right"/>
      <w:pPr>
        <w:ind w:left="4320" w:hanging="180"/>
      </w:pPr>
    </w:lvl>
    <w:lvl w:ilvl="6" w:tplc="CA0A6288">
      <w:start w:val="1"/>
      <w:numFmt w:val="decimal"/>
      <w:lvlText w:val="%7."/>
      <w:lvlJc w:val="left"/>
      <w:pPr>
        <w:ind w:left="5040" w:hanging="360"/>
      </w:pPr>
    </w:lvl>
    <w:lvl w:ilvl="7" w:tplc="763E8F86">
      <w:start w:val="1"/>
      <w:numFmt w:val="lowerLetter"/>
      <w:lvlText w:val="%8."/>
      <w:lvlJc w:val="left"/>
      <w:pPr>
        <w:ind w:left="5760" w:hanging="360"/>
      </w:pPr>
    </w:lvl>
    <w:lvl w:ilvl="8" w:tplc="90B60530">
      <w:start w:val="1"/>
      <w:numFmt w:val="lowerRoman"/>
      <w:lvlText w:val="%9."/>
      <w:lvlJc w:val="right"/>
      <w:pPr>
        <w:ind w:left="6480" w:hanging="180"/>
      </w:pPr>
    </w:lvl>
  </w:abstractNum>
  <w:abstractNum w:abstractNumId="58" w15:restartNumberingAfterBreak="0">
    <w:nsid w:val="2A3F6761"/>
    <w:multiLevelType w:val="multilevel"/>
    <w:tmpl w:val="9D04088A"/>
    <w:lvl w:ilvl="0">
      <w:start w:val="1"/>
      <w:numFmt w:val="decimal"/>
      <w:lvlText w:val="%1."/>
      <w:lvlJc w:val="left"/>
      <w:pPr>
        <w:tabs>
          <w:tab w:val="num" w:pos="420"/>
        </w:tabs>
        <w:ind w:left="420" w:hanging="420"/>
      </w:pPr>
      <w:rPr>
        <w:b/>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59" w15:restartNumberingAfterBreak="0">
    <w:nsid w:val="2A93740E"/>
    <w:multiLevelType w:val="hybridMultilevel"/>
    <w:tmpl w:val="1EB67F3A"/>
    <w:lvl w:ilvl="0" w:tplc="6D306190">
      <w:start w:val="1"/>
      <w:numFmt w:val="decimal"/>
      <w:lvlText w:val="%1."/>
      <w:lvlJc w:val="left"/>
      <w:pPr>
        <w:ind w:left="720" w:hanging="360"/>
      </w:pPr>
    </w:lvl>
    <w:lvl w:ilvl="1" w:tplc="6A6C0DAE">
      <w:start w:val="1"/>
      <w:numFmt w:val="lowerLetter"/>
      <w:lvlText w:val="%2."/>
      <w:lvlJc w:val="left"/>
      <w:pPr>
        <w:ind w:left="1440" w:hanging="360"/>
      </w:pPr>
    </w:lvl>
    <w:lvl w:ilvl="2" w:tplc="08F610D0">
      <w:start w:val="1"/>
      <w:numFmt w:val="lowerRoman"/>
      <w:lvlText w:val="%3."/>
      <w:lvlJc w:val="right"/>
      <w:pPr>
        <w:ind w:left="2160" w:hanging="180"/>
      </w:pPr>
    </w:lvl>
    <w:lvl w:ilvl="3" w:tplc="797059BE">
      <w:start w:val="1"/>
      <w:numFmt w:val="decimal"/>
      <w:lvlText w:val="%4."/>
      <w:lvlJc w:val="left"/>
      <w:pPr>
        <w:ind w:left="2880" w:hanging="360"/>
      </w:pPr>
    </w:lvl>
    <w:lvl w:ilvl="4" w:tplc="4EF22B5E">
      <w:start w:val="1"/>
      <w:numFmt w:val="lowerLetter"/>
      <w:lvlText w:val="%5."/>
      <w:lvlJc w:val="left"/>
      <w:pPr>
        <w:ind w:left="3600" w:hanging="360"/>
      </w:pPr>
    </w:lvl>
    <w:lvl w:ilvl="5" w:tplc="2A985C10">
      <w:start w:val="1"/>
      <w:numFmt w:val="lowerRoman"/>
      <w:lvlText w:val="%6."/>
      <w:lvlJc w:val="right"/>
      <w:pPr>
        <w:ind w:left="4320" w:hanging="180"/>
      </w:pPr>
    </w:lvl>
    <w:lvl w:ilvl="6" w:tplc="2C10DA1A">
      <w:start w:val="1"/>
      <w:numFmt w:val="decimal"/>
      <w:lvlText w:val="%7."/>
      <w:lvlJc w:val="left"/>
      <w:pPr>
        <w:ind w:left="5040" w:hanging="360"/>
      </w:pPr>
    </w:lvl>
    <w:lvl w:ilvl="7" w:tplc="C5E0A700">
      <w:start w:val="1"/>
      <w:numFmt w:val="lowerLetter"/>
      <w:lvlText w:val="%8."/>
      <w:lvlJc w:val="left"/>
      <w:pPr>
        <w:ind w:left="5760" w:hanging="360"/>
      </w:pPr>
    </w:lvl>
    <w:lvl w:ilvl="8" w:tplc="4FB07A9C">
      <w:start w:val="1"/>
      <w:numFmt w:val="lowerRoman"/>
      <w:lvlText w:val="%9."/>
      <w:lvlJc w:val="right"/>
      <w:pPr>
        <w:ind w:left="6480" w:hanging="180"/>
      </w:pPr>
    </w:lvl>
  </w:abstractNum>
  <w:abstractNum w:abstractNumId="60" w15:restartNumberingAfterBreak="0">
    <w:nsid w:val="2BB21607"/>
    <w:multiLevelType w:val="hybridMultilevel"/>
    <w:tmpl w:val="E2A2E41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C6136DD"/>
    <w:multiLevelType w:val="hybridMultilevel"/>
    <w:tmpl w:val="DC8ED0CA"/>
    <w:lvl w:ilvl="0" w:tplc="586A4430">
      <w:numFmt w:val="none"/>
      <w:lvlText w:val=""/>
      <w:lvlJc w:val="left"/>
      <w:pPr>
        <w:tabs>
          <w:tab w:val="num" w:pos="360"/>
        </w:tabs>
      </w:pPr>
    </w:lvl>
    <w:lvl w:ilvl="1" w:tplc="5AF4C88A">
      <w:start w:val="1"/>
      <w:numFmt w:val="lowerLetter"/>
      <w:lvlText w:val="%2."/>
      <w:lvlJc w:val="left"/>
      <w:pPr>
        <w:ind w:left="1440" w:hanging="360"/>
      </w:pPr>
    </w:lvl>
    <w:lvl w:ilvl="2" w:tplc="D2547DC8">
      <w:start w:val="1"/>
      <w:numFmt w:val="lowerRoman"/>
      <w:lvlText w:val="%3."/>
      <w:lvlJc w:val="right"/>
      <w:pPr>
        <w:ind w:left="2160" w:hanging="180"/>
      </w:pPr>
    </w:lvl>
    <w:lvl w:ilvl="3" w:tplc="04163224">
      <w:start w:val="1"/>
      <w:numFmt w:val="decimal"/>
      <w:lvlText w:val="%4."/>
      <w:lvlJc w:val="left"/>
      <w:pPr>
        <w:ind w:left="2880" w:hanging="360"/>
      </w:pPr>
    </w:lvl>
    <w:lvl w:ilvl="4" w:tplc="1A687CD6">
      <w:start w:val="1"/>
      <w:numFmt w:val="lowerLetter"/>
      <w:lvlText w:val="%5."/>
      <w:lvlJc w:val="left"/>
      <w:pPr>
        <w:ind w:left="3600" w:hanging="360"/>
      </w:pPr>
    </w:lvl>
    <w:lvl w:ilvl="5" w:tplc="85FC90D0">
      <w:start w:val="1"/>
      <w:numFmt w:val="lowerRoman"/>
      <w:lvlText w:val="%6."/>
      <w:lvlJc w:val="right"/>
      <w:pPr>
        <w:ind w:left="4320" w:hanging="180"/>
      </w:pPr>
    </w:lvl>
    <w:lvl w:ilvl="6" w:tplc="E902975C">
      <w:start w:val="1"/>
      <w:numFmt w:val="decimal"/>
      <w:lvlText w:val="%7."/>
      <w:lvlJc w:val="left"/>
      <w:pPr>
        <w:ind w:left="5040" w:hanging="360"/>
      </w:pPr>
    </w:lvl>
    <w:lvl w:ilvl="7" w:tplc="29644014">
      <w:start w:val="1"/>
      <w:numFmt w:val="lowerLetter"/>
      <w:lvlText w:val="%8."/>
      <w:lvlJc w:val="left"/>
      <w:pPr>
        <w:ind w:left="5760" w:hanging="360"/>
      </w:pPr>
    </w:lvl>
    <w:lvl w:ilvl="8" w:tplc="8A8465BE">
      <w:start w:val="1"/>
      <w:numFmt w:val="lowerRoman"/>
      <w:lvlText w:val="%9."/>
      <w:lvlJc w:val="right"/>
      <w:pPr>
        <w:ind w:left="6480" w:hanging="180"/>
      </w:pPr>
    </w:lvl>
  </w:abstractNum>
  <w:abstractNum w:abstractNumId="62" w15:restartNumberingAfterBreak="0">
    <w:nsid w:val="2DB00377"/>
    <w:multiLevelType w:val="hybridMultilevel"/>
    <w:tmpl w:val="48B268F8"/>
    <w:lvl w:ilvl="0" w:tplc="48CC5148">
      <w:start w:val="1"/>
      <w:numFmt w:val="decimal"/>
      <w:lvlText w:val="%1."/>
      <w:lvlJc w:val="left"/>
      <w:pPr>
        <w:ind w:left="720" w:hanging="360"/>
      </w:pPr>
    </w:lvl>
    <w:lvl w:ilvl="1" w:tplc="C67E4356">
      <w:start w:val="1"/>
      <w:numFmt w:val="lowerLetter"/>
      <w:lvlText w:val="%2."/>
      <w:lvlJc w:val="left"/>
      <w:pPr>
        <w:ind w:left="1440" w:hanging="360"/>
      </w:pPr>
    </w:lvl>
    <w:lvl w:ilvl="2" w:tplc="94B8F2B8">
      <w:start w:val="1"/>
      <w:numFmt w:val="lowerRoman"/>
      <w:lvlText w:val="%3."/>
      <w:lvlJc w:val="right"/>
      <w:pPr>
        <w:ind w:left="2160" w:hanging="180"/>
      </w:pPr>
    </w:lvl>
    <w:lvl w:ilvl="3" w:tplc="23446DFA">
      <w:start w:val="1"/>
      <w:numFmt w:val="decimal"/>
      <w:lvlText w:val="%4."/>
      <w:lvlJc w:val="left"/>
      <w:pPr>
        <w:ind w:left="2880" w:hanging="360"/>
      </w:pPr>
    </w:lvl>
    <w:lvl w:ilvl="4" w:tplc="A9AA714E">
      <w:start w:val="1"/>
      <w:numFmt w:val="lowerLetter"/>
      <w:lvlText w:val="%5."/>
      <w:lvlJc w:val="left"/>
      <w:pPr>
        <w:ind w:left="3600" w:hanging="360"/>
      </w:pPr>
    </w:lvl>
    <w:lvl w:ilvl="5" w:tplc="5CFE1502">
      <w:start w:val="1"/>
      <w:numFmt w:val="lowerRoman"/>
      <w:lvlText w:val="%6."/>
      <w:lvlJc w:val="right"/>
      <w:pPr>
        <w:ind w:left="4320" w:hanging="180"/>
      </w:pPr>
    </w:lvl>
    <w:lvl w:ilvl="6" w:tplc="64C0999C">
      <w:start w:val="1"/>
      <w:numFmt w:val="decimal"/>
      <w:lvlText w:val="%7."/>
      <w:lvlJc w:val="left"/>
      <w:pPr>
        <w:ind w:left="5040" w:hanging="360"/>
      </w:pPr>
    </w:lvl>
    <w:lvl w:ilvl="7" w:tplc="7CE6FFEE">
      <w:start w:val="1"/>
      <w:numFmt w:val="lowerLetter"/>
      <w:lvlText w:val="%8."/>
      <w:lvlJc w:val="left"/>
      <w:pPr>
        <w:ind w:left="5760" w:hanging="360"/>
      </w:pPr>
    </w:lvl>
    <w:lvl w:ilvl="8" w:tplc="DD70A8B0">
      <w:start w:val="1"/>
      <w:numFmt w:val="lowerRoman"/>
      <w:lvlText w:val="%9."/>
      <w:lvlJc w:val="right"/>
      <w:pPr>
        <w:ind w:left="6480" w:hanging="180"/>
      </w:pPr>
    </w:lvl>
  </w:abstractNum>
  <w:abstractNum w:abstractNumId="63" w15:restartNumberingAfterBreak="0">
    <w:nsid w:val="2EC57CC3"/>
    <w:multiLevelType w:val="hybridMultilevel"/>
    <w:tmpl w:val="6262DC32"/>
    <w:lvl w:ilvl="0" w:tplc="FD8C6CE0">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2F0D36E7"/>
    <w:multiLevelType w:val="hybridMultilevel"/>
    <w:tmpl w:val="17740E26"/>
    <w:lvl w:ilvl="0" w:tplc="34BEC702">
      <w:start w:val="1"/>
      <w:numFmt w:val="lowerLetter"/>
      <w:lvlText w:val="%1)"/>
      <w:lvlJc w:val="left"/>
      <w:pPr>
        <w:ind w:left="720" w:hanging="360"/>
      </w:pPr>
    </w:lvl>
    <w:lvl w:ilvl="1" w:tplc="3BE090CC">
      <w:start w:val="1"/>
      <w:numFmt w:val="lowerLetter"/>
      <w:lvlText w:val="%2."/>
      <w:lvlJc w:val="left"/>
      <w:pPr>
        <w:ind w:left="1440" w:hanging="360"/>
      </w:pPr>
    </w:lvl>
    <w:lvl w:ilvl="2" w:tplc="4EC0B3F8">
      <w:start w:val="1"/>
      <w:numFmt w:val="lowerRoman"/>
      <w:lvlText w:val="%3."/>
      <w:lvlJc w:val="right"/>
      <w:pPr>
        <w:ind w:left="2160" w:hanging="180"/>
      </w:pPr>
    </w:lvl>
    <w:lvl w:ilvl="3" w:tplc="D8E8CAF4">
      <w:start w:val="1"/>
      <w:numFmt w:val="decimal"/>
      <w:lvlText w:val="%4."/>
      <w:lvlJc w:val="left"/>
      <w:pPr>
        <w:ind w:left="2880" w:hanging="360"/>
      </w:pPr>
    </w:lvl>
    <w:lvl w:ilvl="4" w:tplc="AFA4D706">
      <w:start w:val="1"/>
      <w:numFmt w:val="lowerLetter"/>
      <w:lvlText w:val="%5."/>
      <w:lvlJc w:val="left"/>
      <w:pPr>
        <w:ind w:left="3600" w:hanging="360"/>
      </w:pPr>
    </w:lvl>
    <w:lvl w:ilvl="5" w:tplc="B1FC8AFE">
      <w:start w:val="1"/>
      <w:numFmt w:val="lowerRoman"/>
      <w:lvlText w:val="%6."/>
      <w:lvlJc w:val="right"/>
      <w:pPr>
        <w:ind w:left="4320" w:hanging="180"/>
      </w:pPr>
    </w:lvl>
    <w:lvl w:ilvl="6" w:tplc="A9104600">
      <w:start w:val="1"/>
      <w:numFmt w:val="decimal"/>
      <w:lvlText w:val="%7."/>
      <w:lvlJc w:val="left"/>
      <w:pPr>
        <w:ind w:left="5040" w:hanging="360"/>
      </w:pPr>
    </w:lvl>
    <w:lvl w:ilvl="7" w:tplc="FF945998">
      <w:start w:val="1"/>
      <w:numFmt w:val="lowerLetter"/>
      <w:lvlText w:val="%8."/>
      <w:lvlJc w:val="left"/>
      <w:pPr>
        <w:ind w:left="5760" w:hanging="360"/>
      </w:pPr>
    </w:lvl>
    <w:lvl w:ilvl="8" w:tplc="AE3248C6">
      <w:start w:val="1"/>
      <w:numFmt w:val="lowerRoman"/>
      <w:lvlText w:val="%9."/>
      <w:lvlJc w:val="right"/>
      <w:pPr>
        <w:ind w:left="6480" w:hanging="180"/>
      </w:pPr>
    </w:lvl>
  </w:abstractNum>
  <w:abstractNum w:abstractNumId="65" w15:restartNumberingAfterBreak="0">
    <w:nsid w:val="30100499"/>
    <w:multiLevelType w:val="hybridMultilevel"/>
    <w:tmpl w:val="1E38B1C6"/>
    <w:lvl w:ilvl="0" w:tplc="9266C7E8">
      <w:start w:val="1"/>
      <w:numFmt w:val="decimal"/>
      <w:lvlText w:val="%1."/>
      <w:lvlJc w:val="left"/>
      <w:pPr>
        <w:ind w:left="720" w:hanging="360"/>
      </w:pPr>
    </w:lvl>
    <w:lvl w:ilvl="1" w:tplc="CCEAD5C2">
      <w:start w:val="1"/>
      <w:numFmt w:val="decimal"/>
      <w:lvlText w:val="%2."/>
      <w:lvlJc w:val="left"/>
      <w:pPr>
        <w:ind w:left="1440" w:hanging="360"/>
      </w:pPr>
    </w:lvl>
    <w:lvl w:ilvl="2" w:tplc="2D4C1C68">
      <w:start w:val="1"/>
      <w:numFmt w:val="lowerRoman"/>
      <w:lvlText w:val="%3."/>
      <w:lvlJc w:val="right"/>
      <w:pPr>
        <w:ind w:left="2160" w:hanging="180"/>
      </w:pPr>
    </w:lvl>
    <w:lvl w:ilvl="3" w:tplc="161EF008">
      <w:start w:val="1"/>
      <w:numFmt w:val="decimal"/>
      <w:lvlText w:val="%4."/>
      <w:lvlJc w:val="left"/>
      <w:pPr>
        <w:ind w:left="2880" w:hanging="360"/>
      </w:pPr>
    </w:lvl>
    <w:lvl w:ilvl="4" w:tplc="2042D488">
      <w:start w:val="1"/>
      <w:numFmt w:val="lowerLetter"/>
      <w:lvlText w:val="%5."/>
      <w:lvlJc w:val="left"/>
      <w:pPr>
        <w:ind w:left="3600" w:hanging="360"/>
      </w:pPr>
    </w:lvl>
    <w:lvl w:ilvl="5" w:tplc="0BA65826">
      <w:start w:val="1"/>
      <w:numFmt w:val="lowerRoman"/>
      <w:lvlText w:val="%6."/>
      <w:lvlJc w:val="right"/>
      <w:pPr>
        <w:ind w:left="4320" w:hanging="180"/>
      </w:pPr>
    </w:lvl>
    <w:lvl w:ilvl="6" w:tplc="1D409418">
      <w:start w:val="1"/>
      <w:numFmt w:val="decimal"/>
      <w:lvlText w:val="%7."/>
      <w:lvlJc w:val="left"/>
      <w:pPr>
        <w:ind w:left="5040" w:hanging="360"/>
      </w:pPr>
    </w:lvl>
    <w:lvl w:ilvl="7" w:tplc="E5F22D94">
      <w:start w:val="1"/>
      <w:numFmt w:val="lowerLetter"/>
      <w:lvlText w:val="%8."/>
      <w:lvlJc w:val="left"/>
      <w:pPr>
        <w:ind w:left="5760" w:hanging="360"/>
      </w:pPr>
    </w:lvl>
    <w:lvl w:ilvl="8" w:tplc="CD04C85E">
      <w:start w:val="1"/>
      <w:numFmt w:val="lowerRoman"/>
      <w:lvlText w:val="%9."/>
      <w:lvlJc w:val="right"/>
      <w:pPr>
        <w:ind w:left="6480" w:hanging="180"/>
      </w:pPr>
    </w:lvl>
  </w:abstractNum>
  <w:abstractNum w:abstractNumId="66" w15:restartNumberingAfterBreak="0">
    <w:nsid w:val="30D6309A"/>
    <w:multiLevelType w:val="hybridMultilevel"/>
    <w:tmpl w:val="1F78B792"/>
    <w:lvl w:ilvl="0" w:tplc="FFFFFFF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17E5D6E"/>
    <w:multiLevelType w:val="multilevel"/>
    <w:tmpl w:val="2C3A1F42"/>
    <w:lvl w:ilvl="0">
      <w:start w:val="6"/>
      <w:numFmt w:val="none"/>
      <w:lvlRestart w:val="0"/>
      <w:lvlText w:val="V"/>
      <w:lvlJc w:val="left"/>
      <w:pPr>
        <w:ind w:left="357" w:hanging="357"/>
      </w:pPr>
      <w:rPr>
        <w:rFonts w:ascii="Arial" w:hAnsi="Arial" w:cs="Arial" w:hint="default"/>
        <w:b/>
        <w:i w:val="0"/>
        <w:color w:val="44546A" w:themeColor="text2"/>
        <w:sz w:val="20"/>
      </w:rPr>
    </w:lvl>
    <w:lvl w:ilvl="1">
      <w:start w:val="1"/>
      <w:numFmt w:val="decimal"/>
      <w:isLgl/>
      <w:lvlText w:val="5.%2"/>
      <w:lvlJc w:val="left"/>
      <w:pPr>
        <w:ind w:left="794" w:hanging="437"/>
      </w:pPr>
      <w:rPr>
        <w:rFonts w:ascii="Arial" w:hAnsi="Arial" w:cs="Arial" w:hint="default"/>
        <w:b/>
        <w:i w:val="0"/>
        <w:caps w:val="0"/>
        <w:smallCaps/>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lvlText w:val="5.%2.%3"/>
      <w:lvlJc w:val="left"/>
      <w:pPr>
        <w:ind w:left="1077" w:hanging="720"/>
      </w:pPr>
      <w:rPr>
        <w:rFonts w:ascii="Arial" w:hAnsi="Arial" w:cs="Arial" w:hint="default"/>
        <w:b w:val="0"/>
        <w:i w:val="0"/>
        <w:color w:val="auto"/>
        <w:sz w:val="18"/>
      </w:rPr>
    </w:lvl>
    <w:lvl w:ilvl="3">
      <w:start w:val="1"/>
      <w:numFmt w:val="decimal"/>
      <w:isLgl/>
      <w:lvlText w:val="%1.%2.%3.%4"/>
      <w:lvlJc w:val="left"/>
      <w:pPr>
        <w:ind w:left="1077" w:hanging="720"/>
      </w:pPr>
      <w:rPr>
        <w:rFonts w:hint="default"/>
      </w:rPr>
    </w:lvl>
    <w:lvl w:ilvl="4">
      <w:start w:val="1"/>
      <w:numFmt w:val="lowerRoman"/>
      <w:lvlText w:val="%5."/>
      <w:lvlJc w:val="right"/>
      <w:pPr>
        <w:ind w:left="1417" w:hanging="226"/>
      </w:pPr>
      <w:rPr>
        <w:rFonts w:hint="default"/>
        <w:b w:val="0"/>
        <w:i w:val="0"/>
        <w:sz w:val="20"/>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68" w15:restartNumberingAfterBreak="0">
    <w:nsid w:val="31973DD0"/>
    <w:multiLevelType w:val="hybridMultilevel"/>
    <w:tmpl w:val="1FDA6FC6"/>
    <w:lvl w:ilvl="0" w:tplc="5DB0A0D2">
      <w:start w:val="1"/>
      <w:numFmt w:val="lowerLetter"/>
      <w:lvlText w:val="%1)"/>
      <w:lvlJc w:val="left"/>
      <w:pPr>
        <w:ind w:left="1058" w:hanging="360"/>
      </w:pPr>
      <w:rPr>
        <w:b/>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69" w15:restartNumberingAfterBreak="0">
    <w:nsid w:val="344250B6"/>
    <w:multiLevelType w:val="hybridMultilevel"/>
    <w:tmpl w:val="EB26BD70"/>
    <w:lvl w:ilvl="0" w:tplc="F1481622">
      <w:start w:val="1"/>
      <w:numFmt w:val="decimal"/>
      <w:lvlText w:val="%1."/>
      <w:lvlJc w:val="left"/>
      <w:pPr>
        <w:ind w:left="360" w:hanging="360"/>
      </w:pPr>
      <w:rPr>
        <w:b/>
        <w:bCs/>
      </w:rPr>
    </w:lvl>
    <w:lvl w:ilvl="1" w:tplc="7BA25D18">
      <w:start w:val="1"/>
      <w:numFmt w:val="lowerLetter"/>
      <w:lvlText w:val="%2."/>
      <w:lvlJc w:val="left"/>
      <w:pPr>
        <w:ind w:left="1080" w:hanging="360"/>
      </w:pPr>
    </w:lvl>
    <w:lvl w:ilvl="2" w:tplc="BB985972">
      <w:start w:val="1"/>
      <w:numFmt w:val="lowerRoman"/>
      <w:lvlText w:val="%3."/>
      <w:lvlJc w:val="right"/>
      <w:pPr>
        <w:ind w:left="1800" w:hanging="180"/>
      </w:pPr>
    </w:lvl>
    <w:lvl w:ilvl="3" w:tplc="F3025DDA">
      <w:start w:val="1"/>
      <w:numFmt w:val="decimal"/>
      <w:lvlText w:val="%4."/>
      <w:lvlJc w:val="left"/>
      <w:pPr>
        <w:ind w:left="2520" w:hanging="360"/>
      </w:pPr>
    </w:lvl>
    <w:lvl w:ilvl="4" w:tplc="D0887002">
      <w:start w:val="1"/>
      <w:numFmt w:val="lowerLetter"/>
      <w:lvlText w:val="%5."/>
      <w:lvlJc w:val="left"/>
      <w:pPr>
        <w:ind w:left="3240" w:hanging="360"/>
      </w:pPr>
    </w:lvl>
    <w:lvl w:ilvl="5" w:tplc="562E8EF8">
      <w:start w:val="1"/>
      <w:numFmt w:val="lowerRoman"/>
      <w:lvlText w:val="%6."/>
      <w:lvlJc w:val="right"/>
      <w:pPr>
        <w:ind w:left="3960" w:hanging="180"/>
      </w:pPr>
    </w:lvl>
    <w:lvl w:ilvl="6" w:tplc="6A781554">
      <w:start w:val="1"/>
      <w:numFmt w:val="decimal"/>
      <w:lvlText w:val="%7."/>
      <w:lvlJc w:val="left"/>
      <w:pPr>
        <w:ind w:left="4680" w:hanging="360"/>
      </w:pPr>
    </w:lvl>
    <w:lvl w:ilvl="7" w:tplc="8E78001C">
      <w:start w:val="1"/>
      <w:numFmt w:val="lowerLetter"/>
      <w:lvlText w:val="%8."/>
      <w:lvlJc w:val="left"/>
      <w:pPr>
        <w:ind w:left="5400" w:hanging="360"/>
      </w:pPr>
    </w:lvl>
    <w:lvl w:ilvl="8" w:tplc="7E04E8E6">
      <w:start w:val="1"/>
      <w:numFmt w:val="lowerRoman"/>
      <w:lvlText w:val="%9."/>
      <w:lvlJc w:val="right"/>
      <w:pPr>
        <w:ind w:left="6120" w:hanging="180"/>
      </w:pPr>
    </w:lvl>
  </w:abstractNum>
  <w:abstractNum w:abstractNumId="70" w15:restartNumberingAfterBreak="0">
    <w:nsid w:val="34B0109C"/>
    <w:multiLevelType w:val="hybridMultilevel"/>
    <w:tmpl w:val="6262DC32"/>
    <w:lvl w:ilvl="0" w:tplc="FD8C6CE0">
      <w:start w:val="1"/>
      <w:numFmt w:val="decimal"/>
      <w:lvlText w:val="%1."/>
      <w:lvlJc w:val="left"/>
      <w:pPr>
        <w:ind w:left="1080" w:hanging="360"/>
      </w:pPr>
      <w:rPr>
        <w:b/>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35874D71"/>
    <w:multiLevelType w:val="hybridMultilevel"/>
    <w:tmpl w:val="1D8AAAD6"/>
    <w:lvl w:ilvl="0" w:tplc="80A81A24">
      <w:start w:val="1"/>
      <w:numFmt w:val="decimal"/>
      <w:lvlText w:val="%1."/>
      <w:lvlJc w:val="left"/>
      <w:pPr>
        <w:ind w:left="502" w:hanging="360"/>
      </w:pPr>
      <w:rPr>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2" w15:restartNumberingAfterBreak="0">
    <w:nsid w:val="36C2E13B"/>
    <w:multiLevelType w:val="hybridMultilevel"/>
    <w:tmpl w:val="38E62C00"/>
    <w:lvl w:ilvl="0" w:tplc="70B07782">
      <w:start w:val="6"/>
      <w:numFmt w:val="decimal"/>
      <w:lvlText w:val="%1."/>
      <w:lvlJc w:val="left"/>
      <w:pPr>
        <w:ind w:left="720" w:hanging="360"/>
      </w:pPr>
    </w:lvl>
    <w:lvl w:ilvl="1" w:tplc="502C16D0">
      <w:start w:val="1"/>
      <w:numFmt w:val="lowerLetter"/>
      <w:lvlText w:val="%2."/>
      <w:lvlJc w:val="left"/>
      <w:pPr>
        <w:ind w:left="1440" w:hanging="360"/>
      </w:pPr>
    </w:lvl>
    <w:lvl w:ilvl="2" w:tplc="8EF60734">
      <w:start w:val="1"/>
      <w:numFmt w:val="lowerRoman"/>
      <w:lvlText w:val="%3."/>
      <w:lvlJc w:val="right"/>
      <w:pPr>
        <w:ind w:left="2160" w:hanging="180"/>
      </w:pPr>
    </w:lvl>
    <w:lvl w:ilvl="3" w:tplc="B860BD80">
      <w:start w:val="1"/>
      <w:numFmt w:val="decimal"/>
      <w:lvlText w:val="%4."/>
      <w:lvlJc w:val="left"/>
      <w:pPr>
        <w:ind w:left="2880" w:hanging="360"/>
      </w:pPr>
    </w:lvl>
    <w:lvl w:ilvl="4" w:tplc="81960104">
      <w:start w:val="1"/>
      <w:numFmt w:val="lowerLetter"/>
      <w:lvlText w:val="%5."/>
      <w:lvlJc w:val="left"/>
      <w:pPr>
        <w:ind w:left="3600" w:hanging="360"/>
      </w:pPr>
    </w:lvl>
    <w:lvl w:ilvl="5" w:tplc="5DA4E19A">
      <w:start w:val="1"/>
      <w:numFmt w:val="lowerRoman"/>
      <w:lvlText w:val="%6."/>
      <w:lvlJc w:val="right"/>
      <w:pPr>
        <w:ind w:left="4320" w:hanging="180"/>
      </w:pPr>
    </w:lvl>
    <w:lvl w:ilvl="6" w:tplc="4CC48E1A">
      <w:start w:val="1"/>
      <w:numFmt w:val="decimal"/>
      <w:lvlText w:val="%7."/>
      <w:lvlJc w:val="left"/>
      <w:pPr>
        <w:ind w:left="5040" w:hanging="360"/>
      </w:pPr>
    </w:lvl>
    <w:lvl w:ilvl="7" w:tplc="15BE6244">
      <w:start w:val="1"/>
      <w:numFmt w:val="lowerLetter"/>
      <w:lvlText w:val="%8."/>
      <w:lvlJc w:val="left"/>
      <w:pPr>
        <w:ind w:left="5760" w:hanging="360"/>
      </w:pPr>
    </w:lvl>
    <w:lvl w:ilvl="8" w:tplc="5C14DE9E">
      <w:start w:val="1"/>
      <w:numFmt w:val="lowerRoman"/>
      <w:lvlText w:val="%9."/>
      <w:lvlJc w:val="right"/>
      <w:pPr>
        <w:ind w:left="6480" w:hanging="180"/>
      </w:pPr>
    </w:lvl>
  </w:abstractNum>
  <w:abstractNum w:abstractNumId="73" w15:restartNumberingAfterBreak="0">
    <w:nsid w:val="37160B0C"/>
    <w:multiLevelType w:val="hybridMultilevel"/>
    <w:tmpl w:val="FB163B1E"/>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4" w15:restartNumberingAfterBreak="0">
    <w:nsid w:val="38602377"/>
    <w:multiLevelType w:val="hybridMultilevel"/>
    <w:tmpl w:val="5F826A4A"/>
    <w:lvl w:ilvl="0" w:tplc="1CE85908">
      <w:start w:val="1"/>
      <w:numFmt w:val="decimal"/>
      <w:lvlText w:val="%1."/>
      <w:lvlJc w:val="left"/>
      <w:pPr>
        <w:ind w:left="720" w:hanging="360"/>
      </w:pPr>
    </w:lvl>
    <w:lvl w:ilvl="1" w:tplc="1F86CA80">
      <w:start w:val="1"/>
      <w:numFmt w:val="lowerLetter"/>
      <w:lvlText w:val="%2."/>
      <w:lvlJc w:val="left"/>
      <w:pPr>
        <w:ind w:left="1440" w:hanging="360"/>
      </w:pPr>
    </w:lvl>
    <w:lvl w:ilvl="2" w:tplc="1332AAEE">
      <w:start w:val="2"/>
      <w:numFmt w:val="lowerLetter"/>
      <w:lvlText w:val="%3."/>
      <w:lvlJc w:val="left"/>
      <w:pPr>
        <w:ind w:left="2160" w:hanging="180"/>
      </w:pPr>
    </w:lvl>
    <w:lvl w:ilvl="3" w:tplc="ED883B08">
      <w:start w:val="1"/>
      <w:numFmt w:val="decimal"/>
      <w:lvlText w:val="%4."/>
      <w:lvlJc w:val="left"/>
      <w:pPr>
        <w:ind w:left="2880" w:hanging="360"/>
      </w:pPr>
    </w:lvl>
    <w:lvl w:ilvl="4" w:tplc="2278B70C">
      <w:start w:val="1"/>
      <w:numFmt w:val="lowerLetter"/>
      <w:lvlText w:val="%5."/>
      <w:lvlJc w:val="left"/>
      <w:pPr>
        <w:ind w:left="3600" w:hanging="360"/>
      </w:pPr>
    </w:lvl>
    <w:lvl w:ilvl="5" w:tplc="C484729A">
      <w:start w:val="1"/>
      <w:numFmt w:val="lowerRoman"/>
      <w:lvlText w:val="%6."/>
      <w:lvlJc w:val="right"/>
      <w:pPr>
        <w:ind w:left="4320" w:hanging="180"/>
      </w:pPr>
    </w:lvl>
    <w:lvl w:ilvl="6" w:tplc="EC4E0616">
      <w:start w:val="1"/>
      <w:numFmt w:val="decimal"/>
      <w:lvlText w:val="%7."/>
      <w:lvlJc w:val="left"/>
      <w:pPr>
        <w:ind w:left="5040" w:hanging="360"/>
      </w:pPr>
    </w:lvl>
    <w:lvl w:ilvl="7" w:tplc="E80223CC">
      <w:start w:val="1"/>
      <w:numFmt w:val="lowerLetter"/>
      <w:lvlText w:val="%8."/>
      <w:lvlJc w:val="left"/>
      <w:pPr>
        <w:ind w:left="5760" w:hanging="360"/>
      </w:pPr>
    </w:lvl>
    <w:lvl w:ilvl="8" w:tplc="B210BCC4">
      <w:start w:val="1"/>
      <w:numFmt w:val="lowerRoman"/>
      <w:lvlText w:val="%9."/>
      <w:lvlJc w:val="right"/>
      <w:pPr>
        <w:ind w:left="6480" w:hanging="180"/>
      </w:pPr>
    </w:lvl>
  </w:abstractNum>
  <w:abstractNum w:abstractNumId="75" w15:restartNumberingAfterBreak="0">
    <w:nsid w:val="38683E16"/>
    <w:multiLevelType w:val="hybridMultilevel"/>
    <w:tmpl w:val="2E2EFD64"/>
    <w:lvl w:ilvl="0" w:tplc="A41EA9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8C17C5F"/>
    <w:multiLevelType w:val="hybridMultilevel"/>
    <w:tmpl w:val="2188AC72"/>
    <w:lvl w:ilvl="0" w:tplc="39365788">
      <w:start w:val="1"/>
      <w:numFmt w:val="lowerLetter"/>
      <w:lvlText w:val="%1."/>
      <w:lvlJc w:val="left"/>
      <w:pPr>
        <w:ind w:left="720" w:hanging="360"/>
      </w:pPr>
    </w:lvl>
    <w:lvl w:ilvl="1" w:tplc="52BC649C">
      <w:start w:val="1"/>
      <w:numFmt w:val="lowerLetter"/>
      <w:lvlText w:val="%2."/>
      <w:lvlJc w:val="left"/>
      <w:pPr>
        <w:ind w:left="1440" w:hanging="360"/>
      </w:pPr>
    </w:lvl>
    <w:lvl w:ilvl="2" w:tplc="1092F87E">
      <w:start w:val="1"/>
      <w:numFmt w:val="lowerRoman"/>
      <w:lvlText w:val="%3."/>
      <w:lvlJc w:val="right"/>
      <w:pPr>
        <w:ind w:left="2160" w:hanging="180"/>
      </w:pPr>
    </w:lvl>
    <w:lvl w:ilvl="3" w:tplc="A192FD34">
      <w:start w:val="1"/>
      <w:numFmt w:val="decimal"/>
      <w:lvlText w:val="%4."/>
      <w:lvlJc w:val="left"/>
      <w:pPr>
        <w:ind w:left="2880" w:hanging="360"/>
      </w:pPr>
    </w:lvl>
    <w:lvl w:ilvl="4" w:tplc="472A8C2C">
      <w:start w:val="1"/>
      <w:numFmt w:val="lowerLetter"/>
      <w:lvlText w:val="%5."/>
      <w:lvlJc w:val="left"/>
      <w:pPr>
        <w:ind w:left="3600" w:hanging="360"/>
      </w:pPr>
    </w:lvl>
    <w:lvl w:ilvl="5" w:tplc="FD240F64">
      <w:start w:val="1"/>
      <w:numFmt w:val="lowerRoman"/>
      <w:lvlText w:val="%6."/>
      <w:lvlJc w:val="right"/>
      <w:pPr>
        <w:ind w:left="4320" w:hanging="180"/>
      </w:pPr>
    </w:lvl>
    <w:lvl w:ilvl="6" w:tplc="F5FAFDC0">
      <w:start w:val="1"/>
      <w:numFmt w:val="decimal"/>
      <w:lvlText w:val="%7."/>
      <w:lvlJc w:val="left"/>
      <w:pPr>
        <w:ind w:left="5040" w:hanging="360"/>
      </w:pPr>
    </w:lvl>
    <w:lvl w:ilvl="7" w:tplc="35D0C4E8">
      <w:start w:val="1"/>
      <w:numFmt w:val="lowerLetter"/>
      <w:lvlText w:val="%8."/>
      <w:lvlJc w:val="left"/>
      <w:pPr>
        <w:ind w:left="5760" w:hanging="360"/>
      </w:pPr>
    </w:lvl>
    <w:lvl w:ilvl="8" w:tplc="9634B7BE">
      <w:start w:val="1"/>
      <w:numFmt w:val="lowerRoman"/>
      <w:lvlText w:val="%9."/>
      <w:lvlJc w:val="right"/>
      <w:pPr>
        <w:ind w:left="6480" w:hanging="180"/>
      </w:pPr>
    </w:lvl>
  </w:abstractNum>
  <w:abstractNum w:abstractNumId="77" w15:restartNumberingAfterBreak="0">
    <w:nsid w:val="3AC01AA8"/>
    <w:multiLevelType w:val="hybridMultilevel"/>
    <w:tmpl w:val="AE70928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3CC465D8"/>
    <w:multiLevelType w:val="hybridMultilevel"/>
    <w:tmpl w:val="D9E6EC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3D2271AD"/>
    <w:multiLevelType w:val="multilevel"/>
    <w:tmpl w:val="E34EC376"/>
    <w:lvl w:ilvl="0">
      <w:start w:val="1"/>
      <w:numFmt w:val="decimal"/>
      <w:lvlText w:val="%1."/>
      <w:lvlJc w:val="left"/>
      <w:pPr>
        <w:tabs>
          <w:tab w:val="num" w:pos="360"/>
        </w:tabs>
        <w:ind w:left="284" w:hanging="284"/>
      </w:pPr>
      <w:rPr>
        <w:rFonts w:hint="default"/>
        <w:b/>
        <w:i w:val="0"/>
      </w:rPr>
    </w:lvl>
    <w:lvl w:ilvl="1">
      <w:start w:val="1"/>
      <w:numFmt w:val="decimal"/>
      <w:lvlText w:val="%2)"/>
      <w:lvlJc w:val="left"/>
      <w:pPr>
        <w:tabs>
          <w:tab w:val="num" w:pos="1440"/>
        </w:tabs>
        <w:ind w:left="567" w:hanging="283"/>
      </w:pPr>
      <w:rPr>
        <w:rFonts w:hint="default"/>
      </w:rPr>
    </w:lvl>
    <w:lvl w:ilvl="2">
      <w:start w:val="1"/>
      <w:numFmt w:val="decimal"/>
      <w:lvlText w:val="%3)"/>
      <w:lvlJc w:val="left"/>
      <w:pPr>
        <w:tabs>
          <w:tab w:val="num" w:pos="644"/>
        </w:tabs>
        <w:ind w:left="567" w:hanging="283"/>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0" w15:restartNumberingAfterBreak="0">
    <w:nsid w:val="3E452CAB"/>
    <w:multiLevelType w:val="hybridMultilevel"/>
    <w:tmpl w:val="D4A2C3D4"/>
    <w:lvl w:ilvl="0" w:tplc="2A7AD214">
      <w:start w:val="1"/>
      <w:numFmt w:val="lowerLetter"/>
      <w:lvlText w:val="%1)"/>
      <w:lvlJc w:val="left"/>
      <w:pPr>
        <w:ind w:left="720" w:hanging="360"/>
      </w:pPr>
    </w:lvl>
    <w:lvl w:ilvl="1" w:tplc="EF424AC6">
      <w:start w:val="1"/>
      <w:numFmt w:val="lowerLetter"/>
      <w:lvlText w:val="%2."/>
      <w:lvlJc w:val="left"/>
      <w:pPr>
        <w:ind w:left="1440" w:hanging="360"/>
      </w:pPr>
    </w:lvl>
    <w:lvl w:ilvl="2" w:tplc="016AC1FE">
      <w:start w:val="1"/>
      <w:numFmt w:val="lowerRoman"/>
      <w:lvlText w:val="%3."/>
      <w:lvlJc w:val="right"/>
      <w:pPr>
        <w:ind w:left="2160" w:hanging="180"/>
      </w:pPr>
    </w:lvl>
    <w:lvl w:ilvl="3" w:tplc="C33699C2">
      <w:start w:val="1"/>
      <w:numFmt w:val="decimal"/>
      <w:lvlText w:val="%4."/>
      <w:lvlJc w:val="left"/>
      <w:pPr>
        <w:ind w:left="2880" w:hanging="360"/>
      </w:pPr>
    </w:lvl>
    <w:lvl w:ilvl="4" w:tplc="4FE692EC">
      <w:start w:val="1"/>
      <w:numFmt w:val="lowerLetter"/>
      <w:lvlText w:val="%5."/>
      <w:lvlJc w:val="left"/>
      <w:pPr>
        <w:ind w:left="3600" w:hanging="360"/>
      </w:pPr>
    </w:lvl>
    <w:lvl w:ilvl="5" w:tplc="06C05F76">
      <w:start w:val="1"/>
      <w:numFmt w:val="lowerRoman"/>
      <w:lvlText w:val="%6."/>
      <w:lvlJc w:val="right"/>
      <w:pPr>
        <w:ind w:left="4320" w:hanging="180"/>
      </w:pPr>
    </w:lvl>
    <w:lvl w:ilvl="6" w:tplc="BF7A36EA">
      <w:start w:val="1"/>
      <w:numFmt w:val="decimal"/>
      <w:lvlText w:val="%7."/>
      <w:lvlJc w:val="left"/>
      <w:pPr>
        <w:ind w:left="5040" w:hanging="360"/>
      </w:pPr>
    </w:lvl>
    <w:lvl w:ilvl="7" w:tplc="1A20B532">
      <w:start w:val="1"/>
      <w:numFmt w:val="lowerLetter"/>
      <w:lvlText w:val="%8."/>
      <w:lvlJc w:val="left"/>
      <w:pPr>
        <w:ind w:left="5760" w:hanging="360"/>
      </w:pPr>
    </w:lvl>
    <w:lvl w:ilvl="8" w:tplc="CE507DAE">
      <w:start w:val="1"/>
      <w:numFmt w:val="lowerRoman"/>
      <w:lvlText w:val="%9."/>
      <w:lvlJc w:val="right"/>
      <w:pPr>
        <w:ind w:left="6480" w:hanging="180"/>
      </w:pPr>
    </w:lvl>
  </w:abstractNum>
  <w:abstractNum w:abstractNumId="81" w15:restartNumberingAfterBreak="0">
    <w:nsid w:val="3E561E57"/>
    <w:multiLevelType w:val="hybridMultilevel"/>
    <w:tmpl w:val="5EF43AF4"/>
    <w:lvl w:ilvl="0" w:tplc="EBA80EB6">
      <w:start w:val="1"/>
      <w:numFmt w:val="decimal"/>
      <w:lvlText w:val="%1."/>
      <w:lvlJc w:val="left"/>
      <w:pPr>
        <w:ind w:left="720" w:hanging="360"/>
      </w:pPr>
    </w:lvl>
    <w:lvl w:ilvl="1" w:tplc="C296696C">
      <w:start w:val="1"/>
      <w:numFmt w:val="lowerLetter"/>
      <w:lvlText w:val="%2."/>
      <w:lvlJc w:val="left"/>
      <w:pPr>
        <w:ind w:left="1440" w:hanging="360"/>
      </w:pPr>
    </w:lvl>
    <w:lvl w:ilvl="2" w:tplc="B57CCA80">
      <w:start w:val="1"/>
      <w:numFmt w:val="lowerRoman"/>
      <w:lvlText w:val="%3."/>
      <w:lvlJc w:val="right"/>
      <w:pPr>
        <w:ind w:left="2160" w:hanging="180"/>
      </w:pPr>
    </w:lvl>
    <w:lvl w:ilvl="3" w:tplc="296A2B5C">
      <w:start w:val="1"/>
      <w:numFmt w:val="decimal"/>
      <w:lvlText w:val="%4."/>
      <w:lvlJc w:val="left"/>
      <w:pPr>
        <w:ind w:left="2880" w:hanging="360"/>
      </w:pPr>
    </w:lvl>
    <w:lvl w:ilvl="4" w:tplc="D3D4F746">
      <w:start w:val="1"/>
      <w:numFmt w:val="lowerLetter"/>
      <w:lvlText w:val="%5."/>
      <w:lvlJc w:val="left"/>
      <w:pPr>
        <w:ind w:left="3600" w:hanging="360"/>
      </w:pPr>
    </w:lvl>
    <w:lvl w:ilvl="5" w:tplc="E026C156">
      <w:start w:val="1"/>
      <w:numFmt w:val="lowerRoman"/>
      <w:lvlText w:val="%6."/>
      <w:lvlJc w:val="right"/>
      <w:pPr>
        <w:ind w:left="4320" w:hanging="180"/>
      </w:pPr>
    </w:lvl>
    <w:lvl w:ilvl="6" w:tplc="BB2E54F8">
      <w:start w:val="1"/>
      <w:numFmt w:val="decimal"/>
      <w:lvlText w:val="%7."/>
      <w:lvlJc w:val="left"/>
      <w:pPr>
        <w:ind w:left="5040" w:hanging="360"/>
      </w:pPr>
    </w:lvl>
    <w:lvl w:ilvl="7" w:tplc="2364224C">
      <w:start w:val="1"/>
      <w:numFmt w:val="lowerLetter"/>
      <w:lvlText w:val="%8."/>
      <w:lvlJc w:val="left"/>
      <w:pPr>
        <w:ind w:left="5760" w:hanging="360"/>
      </w:pPr>
    </w:lvl>
    <w:lvl w:ilvl="8" w:tplc="1AA4691C">
      <w:start w:val="1"/>
      <w:numFmt w:val="lowerRoman"/>
      <w:lvlText w:val="%9."/>
      <w:lvlJc w:val="right"/>
      <w:pPr>
        <w:ind w:left="6480" w:hanging="180"/>
      </w:pPr>
    </w:lvl>
  </w:abstractNum>
  <w:abstractNum w:abstractNumId="82" w15:restartNumberingAfterBreak="0">
    <w:nsid w:val="3F0C6AE5"/>
    <w:multiLevelType w:val="multilevel"/>
    <w:tmpl w:val="AED224C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3F302C06"/>
    <w:multiLevelType w:val="hybridMultilevel"/>
    <w:tmpl w:val="9DDC8FA8"/>
    <w:lvl w:ilvl="0" w:tplc="823A572E">
      <w:start w:val="14"/>
      <w:numFmt w:val="decimal"/>
      <w:lvlText w:val="%1."/>
      <w:lvlJc w:val="left"/>
      <w:pPr>
        <w:ind w:left="720" w:hanging="360"/>
      </w:pPr>
    </w:lvl>
    <w:lvl w:ilvl="1" w:tplc="02F00002">
      <w:start w:val="1"/>
      <w:numFmt w:val="lowerLetter"/>
      <w:lvlText w:val="%2."/>
      <w:lvlJc w:val="left"/>
      <w:pPr>
        <w:ind w:left="1440" w:hanging="360"/>
      </w:pPr>
    </w:lvl>
    <w:lvl w:ilvl="2" w:tplc="C854C158">
      <w:start w:val="1"/>
      <w:numFmt w:val="lowerRoman"/>
      <w:lvlText w:val="%3."/>
      <w:lvlJc w:val="right"/>
      <w:pPr>
        <w:ind w:left="2160" w:hanging="180"/>
      </w:pPr>
    </w:lvl>
    <w:lvl w:ilvl="3" w:tplc="D7A219C8">
      <w:start w:val="1"/>
      <w:numFmt w:val="decimal"/>
      <w:lvlText w:val="%4."/>
      <w:lvlJc w:val="left"/>
      <w:pPr>
        <w:ind w:left="2880" w:hanging="360"/>
      </w:pPr>
    </w:lvl>
    <w:lvl w:ilvl="4" w:tplc="8856CC8A">
      <w:start w:val="1"/>
      <w:numFmt w:val="lowerLetter"/>
      <w:lvlText w:val="%5."/>
      <w:lvlJc w:val="left"/>
      <w:pPr>
        <w:ind w:left="3600" w:hanging="360"/>
      </w:pPr>
    </w:lvl>
    <w:lvl w:ilvl="5" w:tplc="5742E134">
      <w:start w:val="1"/>
      <w:numFmt w:val="lowerRoman"/>
      <w:lvlText w:val="%6."/>
      <w:lvlJc w:val="right"/>
      <w:pPr>
        <w:ind w:left="4320" w:hanging="180"/>
      </w:pPr>
    </w:lvl>
    <w:lvl w:ilvl="6" w:tplc="31B44664">
      <w:start w:val="1"/>
      <w:numFmt w:val="decimal"/>
      <w:lvlText w:val="%7."/>
      <w:lvlJc w:val="left"/>
      <w:pPr>
        <w:ind w:left="5040" w:hanging="360"/>
      </w:pPr>
    </w:lvl>
    <w:lvl w:ilvl="7" w:tplc="D8BE7FD4">
      <w:start w:val="1"/>
      <w:numFmt w:val="lowerLetter"/>
      <w:lvlText w:val="%8."/>
      <w:lvlJc w:val="left"/>
      <w:pPr>
        <w:ind w:left="5760" w:hanging="360"/>
      </w:pPr>
    </w:lvl>
    <w:lvl w:ilvl="8" w:tplc="7F66000C">
      <w:start w:val="1"/>
      <w:numFmt w:val="lowerRoman"/>
      <w:lvlText w:val="%9."/>
      <w:lvlJc w:val="right"/>
      <w:pPr>
        <w:ind w:left="6480" w:hanging="180"/>
      </w:pPr>
    </w:lvl>
  </w:abstractNum>
  <w:abstractNum w:abstractNumId="84" w15:restartNumberingAfterBreak="0">
    <w:nsid w:val="3F769E97"/>
    <w:multiLevelType w:val="hybridMultilevel"/>
    <w:tmpl w:val="BEFC5B94"/>
    <w:lvl w:ilvl="0" w:tplc="A9AA558C">
      <w:start w:val="12"/>
      <w:numFmt w:val="decimal"/>
      <w:lvlText w:val="%1."/>
      <w:lvlJc w:val="left"/>
      <w:pPr>
        <w:ind w:left="720" w:hanging="360"/>
      </w:pPr>
    </w:lvl>
    <w:lvl w:ilvl="1" w:tplc="571E8E96">
      <w:start w:val="1"/>
      <w:numFmt w:val="lowerLetter"/>
      <w:lvlText w:val="%2."/>
      <w:lvlJc w:val="left"/>
      <w:pPr>
        <w:ind w:left="1440" w:hanging="360"/>
      </w:pPr>
    </w:lvl>
    <w:lvl w:ilvl="2" w:tplc="ABCE8B34">
      <w:start w:val="1"/>
      <w:numFmt w:val="lowerRoman"/>
      <w:lvlText w:val="%3."/>
      <w:lvlJc w:val="right"/>
      <w:pPr>
        <w:ind w:left="2160" w:hanging="180"/>
      </w:pPr>
    </w:lvl>
    <w:lvl w:ilvl="3" w:tplc="B9F0D0E0">
      <w:start w:val="1"/>
      <w:numFmt w:val="decimal"/>
      <w:lvlText w:val="%4."/>
      <w:lvlJc w:val="left"/>
      <w:pPr>
        <w:ind w:left="2880" w:hanging="360"/>
      </w:pPr>
    </w:lvl>
    <w:lvl w:ilvl="4" w:tplc="CDD4F958">
      <w:start w:val="1"/>
      <w:numFmt w:val="lowerLetter"/>
      <w:lvlText w:val="%5."/>
      <w:lvlJc w:val="left"/>
      <w:pPr>
        <w:ind w:left="3600" w:hanging="360"/>
      </w:pPr>
    </w:lvl>
    <w:lvl w:ilvl="5" w:tplc="4588E764">
      <w:start w:val="1"/>
      <w:numFmt w:val="lowerRoman"/>
      <w:lvlText w:val="%6."/>
      <w:lvlJc w:val="right"/>
      <w:pPr>
        <w:ind w:left="4320" w:hanging="180"/>
      </w:pPr>
    </w:lvl>
    <w:lvl w:ilvl="6" w:tplc="9EBE4856">
      <w:start w:val="1"/>
      <w:numFmt w:val="decimal"/>
      <w:lvlText w:val="%7."/>
      <w:lvlJc w:val="left"/>
      <w:pPr>
        <w:ind w:left="5040" w:hanging="360"/>
      </w:pPr>
    </w:lvl>
    <w:lvl w:ilvl="7" w:tplc="874CFC26">
      <w:start w:val="1"/>
      <w:numFmt w:val="lowerLetter"/>
      <w:lvlText w:val="%8."/>
      <w:lvlJc w:val="left"/>
      <w:pPr>
        <w:ind w:left="5760" w:hanging="360"/>
      </w:pPr>
    </w:lvl>
    <w:lvl w:ilvl="8" w:tplc="F6FEF6CA">
      <w:start w:val="1"/>
      <w:numFmt w:val="lowerRoman"/>
      <w:lvlText w:val="%9."/>
      <w:lvlJc w:val="right"/>
      <w:pPr>
        <w:ind w:left="6480" w:hanging="180"/>
      </w:pPr>
    </w:lvl>
  </w:abstractNum>
  <w:abstractNum w:abstractNumId="85" w15:restartNumberingAfterBreak="0">
    <w:nsid w:val="4027668A"/>
    <w:multiLevelType w:val="hybridMultilevel"/>
    <w:tmpl w:val="5896D7D0"/>
    <w:lvl w:ilvl="0" w:tplc="83E426D2">
      <w:start w:val="1"/>
      <w:numFmt w:val="decimal"/>
      <w:lvlText w:val="%1."/>
      <w:lvlJc w:val="left"/>
      <w:pPr>
        <w:ind w:left="720" w:hanging="360"/>
      </w:pPr>
      <w:rPr>
        <w:b/>
      </w:rPr>
    </w:lvl>
    <w:lvl w:ilvl="1" w:tplc="083083F8">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2C00AB1"/>
    <w:multiLevelType w:val="hybridMultilevel"/>
    <w:tmpl w:val="CFB02A58"/>
    <w:lvl w:ilvl="0" w:tplc="E57C7F4C">
      <w:start w:val="1"/>
      <w:numFmt w:val="decimal"/>
      <w:lvlText w:val="%1."/>
      <w:lvlJc w:val="left"/>
      <w:pPr>
        <w:ind w:left="720" w:hanging="360"/>
      </w:pPr>
    </w:lvl>
    <w:lvl w:ilvl="1" w:tplc="088AD5BE">
      <w:start w:val="1"/>
      <w:numFmt w:val="lowerLetter"/>
      <w:lvlText w:val="%2."/>
      <w:lvlJc w:val="left"/>
      <w:pPr>
        <w:ind w:left="1440" w:hanging="360"/>
      </w:pPr>
    </w:lvl>
    <w:lvl w:ilvl="2" w:tplc="5446912A">
      <w:start w:val="1"/>
      <w:numFmt w:val="lowerRoman"/>
      <w:lvlText w:val="%3."/>
      <w:lvlJc w:val="right"/>
      <w:pPr>
        <w:ind w:left="2160" w:hanging="180"/>
      </w:pPr>
    </w:lvl>
    <w:lvl w:ilvl="3" w:tplc="A0A2E5AA">
      <w:start w:val="1"/>
      <w:numFmt w:val="decimal"/>
      <w:lvlText w:val="%4."/>
      <w:lvlJc w:val="left"/>
      <w:pPr>
        <w:ind w:left="2880" w:hanging="360"/>
      </w:pPr>
    </w:lvl>
    <w:lvl w:ilvl="4" w:tplc="64B4C184">
      <w:start w:val="1"/>
      <w:numFmt w:val="lowerLetter"/>
      <w:lvlText w:val="%5."/>
      <w:lvlJc w:val="left"/>
      <w:pPr>
        <w:ind w:left="3600" w:hanging="360"/>
      </w:pPr>
    </w:lvl>
    <w:lvl w:ilvl="5" w:tplc="63A4FE4A">
      <w:start w:val="1"/>
      <w:numFmt w:val="lowerRoman"/>
      <w:lvlText w:val="%6."/>
      <w:lvlJc w:val="right"/>
      <w:pPr>
        <w:ind w:left="4320" w:hanging="180"/>
      </w:pPr>
    </w:lvl>
    <w:lvl w:ilvl="6" w:tplc="E99E0C0E">
      <w:start w:val="1"/>
      <w:numFmt w:val="decimal"/>
      <w:lvlText w:val="%7."/>
      <w:lvlJc w:val="left"/>
      <w:pPr>
        <w:ind w:left="5040" w:hanging="360"/>
      </w:pPr>
    </w:lvl>
    <w:lvl w:ilvl="7" w:tplc="F550C6B8">
      <w:start w:val="1"/>
      <w:numFmt w:val="lowerLetter"/>
      <w:lvlText w:val="%8."/>
      <w:lvlJc w:val="left"/>
      <w:pPr>
        <w:ind w:left="5760" w:hanging="360"/>
      </w:pPr>
    </w:lvl>
    <w:lvl w:ilvl="8" w:tplc="2F927CE4">
      <w:start w:val="1"/>
      <w:numFmt w:val="lowerRoman"/>
      <w:lvlText w:val="%9."/>
      <w:lvlJc w:val="right"/>
      <w:pPr>
        <w:ind w:left="6480" w:hanging="180"/>
      </w:pPr>
    </w:lvl>
  </w:abstractNum>
  <w:abstractNum w:abstractNumId="87" w15:restartNumberingAfterBreak="0">
    <w:nsid w:val="43D2E34F"/>
    <w:multiLevelType w:val="hybridMultilevel"/>
    <w:tmpl w:val="26C2326A"/>
    <w:lvl w:ilvl="0" w:tplc="87F67B04">
      <w:start w:val="1"/>
      <w:numFmt w:val="decimal"/>
      <w:lvlText w:val="%1."/>
      <w:lvlJc w:val="left"/>
      <w:pPr>
        <w:ind w:left="720" w:hanging="360"/>
      </w:pPr>
    </w:lvl>
    <w:lvl w:ilvl="1" w:tplc="C15463FE">
      <w:start w:val="1"/>
      <w:numFmt w:val="lowerLetter"/>
      <w:lvlText w:val="%2."/>
      <w:lvlJc w:val="left"/>
      <w:pPr>
        <w:ind w:left="1440" w:hanging="360"/>
      </w:pPr>
    </w:lvl>
    <w:lvl w:ilvl="2" w:tplc="65E0CBCA">
      <w:start w:val="1"/>
      <w:numFmt w:val="lowerRoman"/>
      <w:lvlText w:val="%3."/>
      <w:lvlJc w:val="right"/>
      <w:pPr>
        <w:ind w:left="2160" w:hanging="180"/>
      </w:pPr>
    </w:lvl>
    <w:lvl w:ilvl="3" w:tplc="BB482EA8">
      <w:start w:val="1"/>
      <w:numFmt w:val="decimal"/>
      <w:lvlText w:val="%4."/>
      <w:lvlJc w:val="left"/>
      <w:pPr>
        <w:ind w:left="2880" w:hanging="360"/>
      </w:pPr>
    </w:lvl>
    <w:lvl w:ilvl="4" w:tplc="4D2289E4">
      <w:start w:val="1"/>
      <w:numFmt w:val="lowerLetter"/>
      <w:lvlText w:val="%5."/>
      <w:lvlJc w:val="left"/>
      <w:pPr>
        <w:ind w:left="3600" w:hanging="360"/>
      </w:pPr>
    </w:lvl>
    <w:lvl w:ilvl="5" w:tplc="6A78F380">
      <w:start w:val="1"/>
      <w:numFmt w:val="lowerRoman"/>
      <w:lvlText w:val="%6."/>
      <w:lvlJc w:val="right"/>
      <w:pPr>
        <w:ind w:left="4320" w:hanging="180"/>
      </w:pPr>
    </w:lvl>
    <w:lvl w:ilvl="6" w:tplc="336E70F4">
      <w:start w:val="1"/>
      <w:numFmt w:val="decimal"/>
      <w:lvlText w:val="%7."/>
      <w:lvlJc w:val="left"/>
      <w:pPr>
        <w:ind w:left="5040" w:hanging="360"/>
      </w:pPr>
    </w:lvl>
    <w:lvl w:ilvl="7" w:tplc="AC8890BA">
      <w:start w:val="1"/>
      <w:numFmt w:val="lowerLetter"/>
      <w:lvlText w:val="%8."/>
      <w:lvlJc w:val="left"/>
      <w:pPr>
        <w:ind w:left="5760" w:hanging="360"/>
      </w:pPr>
    </w:lvl>
    <w:lvl w:ilvl="8" w:tplc="AE06C3FE">
      <w:start w:val="1"/>
      <w:numFmt w:val="lowerRoman"/>
      <w:lvlText w:val="%9."/>
      <w:lvlJc w:val="right"/>
      <w:pPr>
        <w:ind w:left="6480" w:hanging="180"/>
      </w:pPr>
    </w:lvl>
  </w:abstractNum>
  <w:abstractNum w:abstractNumId="88" w15:restartNumberingAfterBreak="0">
    <w:nsid w:val="45535613"/>
    <w:multiLevelType w:val="hybridMultilevel"/>
    <w:tmpl w:val="34A06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58674A6"/>
    <w:multiLevelType w:val="multilevel"/>
    <w:tmpl w:val="5322D2BC"/>
    <w:lvl w:ilvl="0">
      <w:start w:val="1"/>
      <w:numFmt w:val="decimal"/>
      <w:lvlText w:val="%1."/>
      <w:lvlJc w:val="left"/>
      <w:pPr>
        <w:ind w:left="720" w:hanging="360"/>
      </w:pPr>
    </w:lvl>
    <w:lvl w:ilvl="1">
      <w:start w:val="1"/>
      <w:numFmt w:val="decimal"/>
      <w:lvlText w:val="%1."/>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0" w15:restartNumberingAfterBreak="0">
    <w:nsid w:val="46B3E5F7"/>
    <w:multiLevelType w:val="hybridMultilevel"/>
    <w:tmpl w:val="B59A6A28"/>
    <w:lvl w:ilvl="0" w:tplc="E6A86EFC">
      <w:start w:val="1"/>
      <w:numFmt w:val="decimal"/>
      <w:lvlText w:val="%1."/>
      <w:lvlJc w:val="left"/>
      <w:pPr>
        <w:ind w:left="720" w:hanging="360"/>
      </w:pPr>
    </w:lvl>
    <w:lvl w:ilvl="1" w:tplc="1CCC272A">
      <w:start w:val="1"/>
      <w:numFmt w:val="lowerLetter"/>
      <w:lvlText w:val="%2."/>
      <w:lvlJc w:val="left"/>
      <w:pPr>
        <w:ind w:left="1440" w:hanging="360"/>
      </w:pPr>
    </w:lvl>
    <w:lvl w:ilvl="2" w:tplc="F4702348">
      <w:start w:val="1"/>
      <w:numFmt w:val="lowerLetter"/>
      <w:lvlText w:val="%3."/>
      <w:lvlJc w:val="left"/>
      <w:pPr>
        <w:ind w:left="2160" w:hanging="180"/>
      </w:pPr>
    </w:lvl>
    <w:lvl w:ilvl="3" w:tplc="D8F86116">
      <w:start w:val="1"/>
      <w:numFmt w:val="decimal"/>
      <w:lvlText w:val="%4."/>
      <w:lvlJc w:val="left"/>
      <w:pPr>
        <w:ind w:left="2880" w:hanging="360"/>
      </w:pPr>
    </w:lvl>
    <w:lvl w:ilvl="4" w:tplc="27B4807C">
      <w:start w:val="1"/>
      <w:numFmt w:val="lowerLetter"/>
      <w:lvlText w:val="%5."/>
      <w:lvlJc w:val="left"/>
      <w:pPr>
        <w:ind w:left="3600" w:hanging="360"/>
      </w:pPr>
    </w:lvl>
    <w:lvl w:ilvl="5" w:tplc="7F6232B6">
      <w:start w:val="1"/>
      <w:numFmt w:val="lowerRoman"/>
      <w:lvlText w:val="%6."/>
      <w:lvlJc w:val="right"/>
      <w:pPr>
        <w:ind w:left="4320" w:hanging="180"/>
      </w:pPr>
    </w:lvl>
    <w:lvl w:ilvl="6" w:tplc="C5E805FC">
      <w:start w:val="1"/>
      <w:numFmt w:val="decimal"/>
      <w:lvlText w:val="%7."/>
      <w:lvlJc w:val="left"/>
      <w:pPr>
        <w:ind w:left="5040" w:hanging="360"/>
      </w:pPr>
    </w:lvl>
    <w:lvl w:ilvl="7" w:tplc="01B848D0">
      <w:start w:val="1"/>
      <w:numFmt w:val="lowerLetter"/>
      <w:lvlText w:val="%8."/>
      <w:lvlJc w:val="left"/>
      <w:pPr>
        <w:ind w:left="5760" w:hanging="360"/>
      </w:pPr>
    </w:lvl>
    <w:lvl w:ilvl="8" w:tplc="B2E4808A">
      <w:start w:val="1"/>
      <w:numFmt w:val="lowerRoman"/>
      <w:lvlText w:val="%9."/>
      <w:lvlJc w:val="right"/>
      <w:pPr>
        <w:ind w:left="6480" w:hanging="180"/>
      </w:pPr>
    </w:lvl>
  </w:abstractNum>
  <w:abstractNum w:abstractNumId="91" w15:restartNumberingAfterBreak="0">
    <w:nsid w:val="484E206F"/>
    <w:multiLevelType w:val="multilevel"/>
    <w:tmpl w:val="DC9A7F1C"/>
    <w:lvl w:ilvl="0">
      <w:start w:val="5"/>
      <w:numFmt w:val="decimal"/>
      <w:lvlText w:val="%1."/>
      <w:lvlJc w:val="left"/>
      <w:pPr>
        <w:tabs>
          <w:tab w:val="num" w:pos="-31680"/>
        </w:tabs>
        <w:ind w:left="284" w:hanging="284"/>
      </w:pPr>
      <w:rPr>
        <w:rFonts w:hint="default"/>
        <w:b w:val="0"/>
        <w:i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b/>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2" w15:restartNumberingAfterBreak="0">
    <w:nsid w:val="48A561D0"/>
    <w:multiLevelType w:val="hybridMultilevel"/>
    <w:tmpl w:val="7FB6FD1C"/>
    <w:lvl w:ilvl="0" w:tplc="C6E86194">
      <w:start w:val="1"/>
      <w:numFmt w:val="decimal"/>
      <w:lvlText w:val="%1."/>
      <w:lvlJc w:val="left"/>
      <w:pPr>
        <w:ind w:left="720" w:hanging="360"/>
      </w:pPr>
    </w:lvl>
    <w:lvl w:ilvl="1" w:tplc="068A225E">
      <w:start w:val="1"/>
      <w:numFmt w:val="lowerLetter"/>
      <w:lvlText w:val="%2."/>
      <w:lvlJc w:val="left"/>
      <w:pPr>
        <w:ind w:left="1440" w:hanging="360"/>
      </w:pPr>
    </w:lvl>
    <w:lvl w:ilvl="2" w:tplc="F4A2A100">
      <w:start w:val="1"/>
      <w:numFmt w:val="lowerRoman"/>
      <w:lvlText w:val="%3."/>
      <w:lvlJc w:val="right"/>
      <w:pPr>
        <w:ind w:left="2160" w:hanging="180"/>
      </w:pPr>
    </w:lvl>
    <w:lvl w:ilvl="3" w:tplc="28F463B8">
      <w:start w:val="1"/>
      <w:numFmt w:val="decimal"/>
      <w:lvlText w:val="%4."/>
      <w:lvlJc w:val="left"/>
      <w:pPr>
        <w:ind w:left="2880" w:hanging="360"/>
      </w:pPr>
    </w:lvl>
    <w:lvl w:ilvl="4" w:tplc="0CC8C15E">
      <w:start w:val="1"/>
      <w:numFmt w:val="lowerLetter"/>
      <w:lvlText w:val="%5."/>
      <w:lvlJc w:val="left"/>
      <w:pPr>
        <w:ind w:left="3600" w:hanging="360"/>
      </w:pPr>
    </w:lvl>
    <w:lvl w:ilvl="5" w:tplc="DA0C93D2">
      <w:start w:val="1"/>
      <w:numFmt w:val="lowerRoman"/>
      <w:lvlText w:val="%6."/>
      <w:lvlJc w:val="right"/>
      <w:pPr>
        <w:ind w:left="4320" w:hanging="180"/>
      </w:pPr>
    </w:lvl>
    <w:lvl w:ilvl="6" w:tplc="8C16B022">
      <w:start w:val="1"/>
      <w:numFmt w:val="decimal"/>
      <w:lvlText w:val="%7."/>
      <w:lvlJc w:val="left"/>
      <w:pPr>
        <w:ind w:left="5040" w:hanging="360"/>
      </w:pPr>
    </w:lvl>
    <w:lvl w:ilvl="7" w:tplc="9C142A9E">
      <w:start w:val="1"/>
      <w:numFmt w:val="lowerLetter"/>
      <w:lvlText w:val="%8."/>
      <w:lvlJc w:val="left"/>
      <w:pPr>
        <w:ind w:left="5760" w:hanging="360"/>
      </w:pPr>
    </w:lvl>
    <w:lvl w:ilvl="8" w:tplc="698EF14C">
      <w:start w:val="1"/>
      <w:numFmt w:val="lowerRoman"/>
      <w:lvlText w:val="%9."/>
      <w:lvlJc w:val="right"/>
      <w:pPr>
        <w:ind w:left="6480" w:hanging="180"/>
      </w:pPr>
    </w:lvl>
  </w:abstractNum>
  <w:abstractNum w:abstractNumId="93" w15:restartNumberingAfterBreak="0">
    <w:nsid w:val="495D3C4D"/>
    <w:multiLevelType w:val="hybridMultilevel"/>
    <w:tmpl w:val="23EEBE00"/>
    <w:lvl w:ilvl="0" w:tplc="836A0E7A">
      <w:start w:val="1"/>
      <w:numFmt w:val="decimal"/>
      <w:lvlText w:val="%1)"/>
      <w:lvlJc w:val="left"/>
      <w:pPr>
        <w:ind w:left="720" w:hanging="360"/>
      </w:pPr>
    </w:lvl>
    <w:lvl w:ilvl="1" w:tplc="D520C43C">
      <w:start w:val="1"/>
      <w:numFmt w:val="lowerLetter"/>
      <w:lvlText w:val="%2."/>
      <w:lvlJc w:val="left"/>
      <w:pPr>
        <w:ind w:left="1440" w:hanging="360"/>
      </w:pPr>
    </w:lvl>
    <w:lvl w:ilvl="2" w:tplc="EC504470">
      <w:start w:val="1"/>
      <w:numFmt w:val="lowerRoman"/>
      <w:lvlText w:val="%3."/>
      <w:lvlJc w:val="right"/>
      <w:pPr>
        <w:ind w:left="2160" w:hanging="180"/>
      </w:pPr>
    </w:lvl>
    <w:lvl w:ilvl="3" w:tplc="DCF8D648">
      <w:start w:val="1"/>
      <w:numFmt w:val="decimal"/>
      <w:lvlText w:val="%4."/>
      <w:lvlJc w:val="left"/>
      <w:pPr>
        <w:ind w:left="2880" w:hanging="360"/>
      </w:pPr>
    </w:lvl>
    <w:lvl w:ilvl="4" w:tplc="266C542A">
      <w:start w:val="1"/>
      <w:numFmt w:val="lowerLetter"/>
      <w:lvlText w:val="%5."/>
      <w:lvlJc w:val="left"/>
      <w:pPr>
        <w:ind w:left="3600" w:hanging="360"/>
      </w:pPr>
    </w:lvl>
    <w:lvl w:ilvl="5" w:tplc="5FD006DC">
      <w:start w:val="1"/>
      <w:numFmt w:val="lowerRoman"/>
      <w:lvlText w:val="%6."/>
      <w:lvlJc w:val="right"/>
      <w:pPr>
        <w:ind w:left="4320" w:hanging="180"/>
      </w:pPr>
    </w:lvl>
    <w:lvl w:ilvl="6" w:tplc="7A50AB84">
      <w:start w:val="1"/>
      <w:numFmt w:val="decimal"/>
      <w:lvlText w:val="%7."/>
      <w:lvlJc w:val="left"/>
      <w:pPr>
        <w:ind w:left="5040" w:hanging="360"/>
      </w:pPr>
    </w:lvl>
    <w:lvl w:ilvl="7" w:tplc="65421DBE">
      <w:start w:val="1"/>
      <w:numFmt w:val="lowerLetter"/>
      <w:lvlText w:val="%8."/>
      <w:lvlJc w:val="left"/>
      <w:pPr>
        <w:ind w:left="5760" w:hanging="360"/>
      </w:pPr>
    </w:lvl>
    <w:lvl w:ilvl="8" w:tplc="70169976">
      <w:start w:val="1"/>
      <w:numFmt w:val="lowerRoman"/>
      <w:lvlText w:val="%9."/>
      <w:lvlJc w:val="right"/>
      <w:pPr>
        <w:ind w:left="6480" w:hanging="180"/>
      </w:pPr>
    </w:lvl>
  </w:abstractNum>
  <w:abstractNum w:abstractNumId="94" w15:restartNumberingAfterBreak="0">
    <w:nsid w:val="4BB51306"/>
    <w:multiLevelType w:val="hybridMultilevel"/>
    <w:tmpl w:val="E4F2DDF2"/>
    <w:lvl w:ilvl="0" w:tplc="1E5402F6">
      <w:start w:val="1"/>
      <w:numFmt w:val="decimal"/>
      <w:lvlText w:val="%1."/>
      <w:lvlJc w:val="left"/>
      <w:pPr>
        <w:ind w:left="720" w:hanging="360"/>
      </w:pPr>
    </w:lvl>
    <w:lvl w:ilvl="1" w:tplc="EA0A1E18">
      <w:start w:val="1"/>
      <w:numFmt w:val="lowerLetter"/>
      <w:lvlText w:val="%2."/>
      <w:lvlJc w:val="left"/>
      <w:pPr>
        <w:ind w:left="1440" w:hanging="360"/>
      </w:pPr>
    </w:lvl>
    <w:lvl w:ilvl="2" w:tplc="D8E67A80">
      <w:start w:val="1"/>
      <w:numFmt w:val="lowerRoman"/>
      <w:lvlText w:val="%3."/>
      <w:lvlJc w:val="right"/>
      <w:pPr>
        <w:ind w:left="2160" w:hanging="180"/>
      </w:pPr>
    </w:lvl>
    <w:lvl w:ilvl="3" w:tplc="E1645FF2">
      <w:start w:val="1"/>
      <w:numFmt w:val="decimal"/>
      <w:lvlText w:val="%4."/>
      <w:lvlJc w:val="left"/>
      <w:pPr>
        <w:ind w:left="2880" w:hanging="360"/>
      </w:pPr>
    </w:lvl>
    <w:lvl w:ilvl="4" w:tplc="3ACC2BD6">
      <w:start w:val="1"/>
      <w:numFmt w:val="lowerLetter"/>
      <w:lvlText w:val="%5."/>
      <w:lvlJc w:val="left"/>
      <w:pPr>
        <w:ind w:left="3600" w:hanging="360"/>
      </w:pPr>
    </w:lvl>
    <w:lvl w:ilvl="5" w:tplc="3BAA4F3E">
      <w:start w:val="1"/>
      <w:numFmt w:val="lowerRoman"/>
      <w:lvlText w:val="%6."/>
      <w:lvlJc w:val="right"/>
      <w:pPr>
        <w:ind w:left="4320" w:hanging="180"/>
      </w:pPr>
    </w:lvl>
    <w:lvl w:ilvl="6" w:tplc="64F81710">
      <w:start w:val="1"/>
      <w:numFmt w:val="decimal"/>
      <w:lvlText w:val="%7."/>
      <w:lvlJc w:val="left"/>
      <w:pPr>
        <w:ind w:left="5040" w:hanging="360"/>
      </w:pPr>
    </w:lvl>
    <w:lvl w:ilvl="7" w:tplc="43CEBB84">
      <w:start w:val="1"/>
      <w:numFmt w:val="lowerLetter"/>
      <w:lvlText w:val="%8."/>
      <w:lvlJc w:val="left"/>
      <w:pPr>
        <w:ind w:left="5760" w:hanging="360"/>
      </w:pPr>
    </w:lvl>
    <w:lvl w:ilvl="8" w:tplc="52D6484E">
      <w:start w:val="1"/>
      <w:numFmt w:val="lowerRoman"/>
      <w:lvlText w:val="%9."/>
      <w:lvlJc w:val="right"/>
      <w:pPr>
        <w:ind w:left="6480" w:hanging="180"/>
      </w:pPr>
    </w:lvl>
  </w:abstractNum>
  <w:abstractNum w:abstractNumId="95" w15:restartNumberingAfterBreak="0">
    <w:nsid w:val="4C011615"/>
    <w:multiLevelType w:val="hybridMultilevel"/>
    <w:tmpl w:val="D72A0248"/>
    <w:lvl w:ilvl="0" w:tplc="80A81A24">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4EEE3EA5"/>
    <w:multiLevelType w:val="hybridMultilevel"/>
    <w:tmpl w:val="E528E8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F577A7A"/>
    <w:multiLevelType w:val="hybridMultilevel"/>
    <w:tmpl w:val="1F78B792"/>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50E94CD9"/>
    <w:multiLevelType w:val="hybridMultilevel"/>
    <w:tmpl w:val="6262DC32"/>
    <w:lvl w:ilvl="0" w:tplc="FD8C6CE0">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50EE13B8"/>
    <w:multiLevelType w:val="hybridMultilevel"/>
    <w:tmpl w:val="1FDA6FC6"/>
    <w:lvl w:ilvl="0" w:tplc="5DB0A0D2">
      <w:start w:val="1"/>
      <w:numFmt w:val="lowerLetter"/>
      <w:lvlText w:val="%1)"/>
      <w:lvlJc w:val="left"/>
      <w:pPr>
        <w:ind w:left="1058" w:hanging="360"/>
      </w:pPr>
      <w:rPr>
        <w:b/>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00" w15:restartNumberingAfterBreak="0">
    <w:nsid w:val="52206FC9"/>
    <w:multiLevelType w:val="hybridMultilevel"/>
    <w:tmpl w:val="9EEEAEA2"/>
    <w:lvl w:ilvl="0" w:tplc="19E60AA6">
      <w:start w:val="1"/>
      <w:numFmt w:val="decimal"/>
      <w:lvlText w:val="%1."/>
      <w:lvlJc w:val="left"/>
      <w:pPr>
        <w:ind w:left="720" w:hanging="360"/>
      </w:pPr>
    </w:lvl>
    <w:lvl w:ilvl="1" w:tplc="CFA6B632">
      <w:start w:val="1"/>
      <w:numFmt w:val="lowerLetter"/>
      <w:lvlText w:val="%2."/>
      <w:lvlJc w:val="left"/>
      <w:pPr>
        <w:ind w:left="1440" w:hanging="360"/>
      </w:pPr>
    </w:lvl>
    <w:lvl w:ilvl="2" w:tplc="11E619B0">
      <w:start w:val="1"/>
      <w:numFmt w:val="lowerRoman"/>
      <w:lvlText w:val="%3."/>
      <w:lvlJc w:val="right"/>
      <w:pPr>
        <w:ind w:left="2160" w:hanging="180"/>
      </w:pPr>
    </w:lvl>
    <w:lvl w:ilvl="3" w:tplc="BB62114E">
      <w:start w:val="1"/>
      <w:numFmt w:val="decimal"/>
      <w:lvlText w:val="%4."/>
      <w:lvlJc w:val="left"/>
      <w:pPr>
        <w:ind w:left="2880" w:hanging="360"/>
      </w:pPr>
    </w:lvl>
    <w:lvl w:ilvl="4" w:tplc="374A8BEC">
      <w:start w:val="1"/>
      <w:numFmt w:val="lowerLetter"/>
      <w:lvlText w:val="%5."/>
      <w:lvlJc w:val="left"/>
      <w:pPr>
        <w:ind w:left="3600" w:hanging="360"/>
      </w:pPr>
    </w:lvl>
    <w:lvl w:ilvl="5" w:tplc="721E4C32">
      <w:start w:val="1"/>
      <w:numFmt w:val="lowerRoman"/>
      <w:lvlText w:val="%6."/>
      <w:lvlJc w:val="right"/>
      <w:pPr>
        <w:ind w:left="4320" w:hanging="180"/>
      </w:pPr>
    </w:lvl>
    <w:lvl w:ilvl="6" w:tplc="92068FD0">
      <w:start w:val="1"/>
      <w:numFmt w:val="decimal"/>
      <w:lvlText w:val="%7."/>
      <w:lvlJc w:val="left"/>
      <w:pPr>
        <w:ind w:left="5040" w:hanging="360"/>
      </w:pPr>
    </w:lvl>
    <w:lvl w:ilvl="7" w:tplc="90FA6746">
      <w:start w:val="1"/>
      <w:numFmt w:val="lowerLetter"/>
      <w:lvlText w:val="%8."/>
      <w:lvlJc w:val="left"/>
      <w:pPr>
        <w:ind w:left="5760" w:hanging="360"/>
      </w:pPr>
    </w:lvl>
    <w:lvl w:ilvl="8" w:tplc="47B2C7A8">
      <w:start w:val="1"/>
      <w:numFmt w:val="lowerRoman"/>
      <w:lvlText w:val="%9."/>
      <w:lvlJc w:val="right"/>
      <w:pPr>
        <w:ind w:left="6480" w:hanging="180"/>
      </w:pPr>
    </w:lvl>
  </w:abstractNum>
  <w:abstractNum w:abstractNumId="101" w15:restartNumberingAfterBreak="0">
    <w:nsid w:val="52794065"/>
    <w:multiLevelType w:val="hybridMultilevel"/>
    <w:tmpl w:val="428EAAD8"/>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303719D"/>
    <w:multiLevelType w:val="hybridMultilevel"/>
    <w:tmpl w:val="D578F6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39668BF"/>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53B57B38"/>
    <w:multiLevelType w:val="multilevel"/>
    <w:tmpl w:val="C174F0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5" w15:restartNumberingAfterBreak="0">
    <w:nsid w:val="541D2F5D"/>
    <w:multiLevelType w:val="hybridMultilevel"/>
    <w:tmpl w:val="94C2590A"/>
    <w:lvl w:ilvl="0" w:tplc="083083F8">
      <w:start w:val="1"/>
      <w:numFmt w:val="lowerLetter"/>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6172E1F"/>
    <w:multiLevelType w:val="hybridMultilevel"/>
    <w:tmpl w:val="C874B898"/>
    <w:lvl w:ilvl="0" w:tplc="4A3C3E2C">
      <w:start w:val="1"/>
      <w:numFmt w:val="decimal"/>
      <w:lvlText w:val="%1."/>
      <w:lvlJc w:val="left"/>
      <w:pPr>
        <w:ind w:left="720" w:hanging="360"/>
      </w:pPr>
    </w:lvl>
    <w:lvl w:ilvl="1" w:tplc="6C044A5C">
      <w:start w:val="1"/>
      <w:numFmt w:val="lowerLetter"/>
      <w:lvlText w:val="%2."/>
      <w:lvlJc w:val="left"/>
      <w:pPr>
        <w:ind w:left="1440" w:hanging="360"/>
      </w:pPr>
    </w:lvl>
    <w:lvl w:ilvl="2" w:tplc="FC784270">
      <w:start w:val="1"/>
      <w:numFmt w:val="lowerRoman"/>
      <w:lvlText w:val="%3."/>
      <w:lvlJc w:val="right"/>
      <w:pPr>
        <w:ind w:left="2160" w:hanging="180"/>
      </w:pPr>
    </w:lvl>
    <w:lvl w:ilvl="3" w:tplc="0F56B05C">
      <w:start w:val="1"/>
      <w:numFmt w:val="decimal"/>
      <w:lvlText w:val="%4."/>
      <w:lvlJc w:val="left"/>
      <w:pPr>
        <w:ind w:left="2880" w:hanging="360"/>
      </w:pPr>
    </w:lvl>
    <w:lvl w:ilvl="4" w:tplc="2F367158">
      <w:start w:val="1"/>
      <w:numFmt w:val="lowerLetter"/>
      <w:lvlText w:val="%5."/>
      <w:lvlJc w:val="left"/>
      <w:pPr>
        <w:ind w:left="3600" w:hanging="360"/>
      </w:pPr>
    </w:lvl>
    <w:lvl w:ilvl="5" w:tplc="BA063282">
      <w:start w:val="1"/>
      <w:numFmt w:val="lowerRoman"/>
      <w:lvlText w:val="%6."/>
      <w:lvlJc w:val="right"/>
      <w:pPr>
        <w:ind w:left="4320" w:hanging="180"/>
      </w:pPr>
    </w:lvl>
    <w:lvl w:ilvl="6" w:tplc="2048EA5A">
      <w:start w:val="1"/>
      <w:numFmt w:val="decimal"/>
      <w:lvlText w:val="%7."/>
      <w:lvlJc w:val="left"/>
      <w:pPr>
        <w:ind w:left="5040" w:hanging="360"/>
      </w:pPr>
    </w:lvl>
    <w:lvl w:ilvl="7" w:tplc="3FC24076">
      <w:start w:val="1"/>
      <w:numFmt w:val="lowerLetter"/>
      <w:lvlText w:val="%8."/>
      <w:lvlJc w:val="left"/>
      <w:pPr>
        <w:ind w:left="5760" w:hanging="360"/>
      </w:pPr>
    </w:lvl>
    <w:lvl w:ilvl="8" w:tplc="7A7A11EC">
      <w:start w:val="1"/>
      <w:numFmt w:val="lowerRoman"/>
      <w:lvlText w:val="%9."/>
      <w:lvlJc w:val="right"/>
      <w:pPr>
        <w:ind w:left="6480" w:hanging="180"/>
      </w:pPr>
    </w:lvl>
  </w:abstractNum>
  <w:abstractNum w:abstractNumId="107" w15:restartNumberingAfterBreak="0">
    <w:nsid w:val="563030EB"/>
    <w:multiLevelType w:val="hybridMultilevel"/>
    <w:tmpl w:val="DAB28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6455D44"/>
    <w:multiLevelType w:val="hybridMultilevel"/>
    <w:tmpl w:val="365488C6"/>
    <w:lvl w:ilvl="0" w:tplc="959896D8">
      <w:start w:val="9"/>
      <w:numFmt w:val="decimal"/>
      <w:lvlText w:val="%1."/>
      <w:lvlJc w:val="left"/>
      <w:pPr>
        <w:ind w:left="720" w:hanging="360"/>
      </w:pPr>
    </w:lvl>
    <w:lvl w:ilvl="1" w:tplc="4842A014">
      <w:start w:val="1"/>
      <w:numFmt w:val="lowerLetter"/>
      <w:lvlText w:val="%2."/>
      <w:lvlJc w:val="left"/>
      <w:pPr>
        <w:ind w:left="1440" w:hanging="360"/>
      </w:pPr>
    </w:lvl>
    <w:lvl w:ilvl="2" w:tplc="954C2DB6">
      <w:start w:val="1"/>
      <w:numFmt w:val="lowerRoman"/>
      <w:lvlText w:val="%3."/>
      <w:lvlJc w:val="right"/>
      <w:pPr>
        <w:ind w:left="2160" w:hanging="180"/>
      </w:pPr>
    </w:lvl>
    <w:lvl w:ilvl="3" w:tplc="EE9ED756">
      <w:start w:val="1"/>
      <w:numFmt w:val="decimal"/>
      <w:lvlText w:val="%4."/>
      <w:lvlJc w:val="left"/>
      <w:pPr>
        <w:ind w:left="2880" w:hanging="360"/>
      </w:pPr>
    </w:lvl>
    <w:lvl w:ilvl="4" w:tplc="A34AF7E0">
      <w:start w:val="1"/>
      <w:numFmt w:val="lowerLetter"/>
      <w:lvlText w:val="%5."/>
      <w:lvlJc w:val="left"/>
      <w:pPr>
        <w:ind w:left="3600" w:hanging="360"/>
      </w:pPr>
    </w:lvl>
    <w:lvl w:ilvl="5" w:tplc="00CCE392">
      <w:start w:val="1"/>
      <w:numFmt w:val="lowerRoman"/>
      <w:lvlText w:val="%6."/>
      <w:lvlJc w:val="right"/>
      <w:pPr>
        <w:ind w:left="4320" w:hanging="180"/>
      </w:pPr>
    </w:lvl>
    <w:lvl w:ilvl="6" w:tplc="DB36251A">
      <w:start w:val="1"/>
      <w:numFmt w:val="decimal"/>
      <w:lvlText w:val="%7."/>
      <w:lvlJc w:val="left"/>
      <w:pPr>
        <w:ind w:left="5040" w:hanging="360"/>
      </w:pPr>
    </w:lvl>
    <w:lvl w:ilvl="7" w:tplc="9D927718">
      <w:start w:val="1"/>
      <w:numFmt w:val="lowerLetter"/>
      <w:lvlText w:val="%8."/>
      <w:lvlJc w:val="left"/>
      <w:pPr>
        <w:ind w:left="5760" w:hanging="360"/>
      </w:pPr>
    </w:lvl>
    <w:lvl w:ilvl="8" w:tplc="7A0CAB8E">
      <w:start w:val="1"/>
      <w:numFmt w:val="lowerRoman"/>
      <w:lvlText w:val="%9."/>
      <w:lvlJc w:val="right"/>
      <w:pPr>
        <w:ind w:left="6480" w:hanging="180"/>
      </w:pPr>
    </w:lvl>
  </w:abstractNum>
  <w:abstractNum w:abstractNumId="109" w15:restartNumberingAfterBreak="0">
    <w:nsid w:val="56693486"/>
    <w:multiLevelType w:val="hybridMultilevel"/>
    <w:tmpl w:val="2E2EFD64"/>
    <w:lvl w:ilvl="0" w:tplc="A41EA9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6A12AC0"/>
    <w:multiLevelType w:val="hybridMultilevel"/>
    <w:tmpl w:val="678A8990"/>
    <w:lvl w:ilvl="0" w:tplc="EBA0DC82">
      <w:start w:val="1"/>
      <w:numFmt w:val="decimal"/>
      <w:lvlText w:val="%1."/>
      <w:lvlJc w:val="left"/>
      <w:pPr>
        <w:ind w:left="720" w:hanging="360"/>
      </w:pPr>
    </w:lvl>
    <w:lvl w:ilvl="1" w:tplc="031A47E0">
      <w:start w:val="1"/>
      <w:numFmt w:val="decimal"/>
      <w:lvlText w:val="%2)"/>
      <w:lvlJc w:val="left"/>
      <w:pPr>
        <w:ind w:left="1440" w:hanging="360"/>
      </w:pPr>
    </w:lvl>
    <w:lvl w:ilvl="2" w:tplc="BFEA004C">
      <w:start w:val="1"/>
      <w:numFmt w:val="lowerRoman"/>
      <w:lvlText w:val="%3."/>
      <w:lvlJc w:val="right"/>
      <w:pPr>
        <w:ind w:left="2160" w:hanging="180"/>
      </w:pPr>
    </w:lvl>
    <w:lvl w:ilvl="3" w:tplc="BCA0D906">
      <w:start w:val="1"/>
      <w:numFmt w:val="decimal"/>
      <w:lvlText w:val="%4."/>
      <w:lvlJc w:val="left"/>
      <w:pPr>
        <w:ind w:left="2880" w:hanging="360"/>
      </w:pPr>
    </w:lvl>
    <w:lvl w:ilvl="4" w:tplc="5EC421A0">
      <w:start w:val="1"/>
      <w:numFmt w:val="lowerLetter"/>
      <w:lvlText w:val="%5."/>
      <w:lvlJc w:val="left"/>
      <w:pPr>
        <w:ind w:left="3600" w:hanging="360"/>
      </w:pPr>
    </w:lvl>
    <w:lvl w:ilvl="5" w:tplc="472E1916">
      <w:start w:val="1"/>
      <w:numFmt w:val="lowerRoman"/>
      <w:lvlText w:val="%6."/>
      <w:lvlJc w:val="right"/>
      <w:pPr>
        <w:ind w:left="4320" w:hanging="180"/>
      </w:pPr>
    </w:lvl>
    <w:lvl w:ilvl="6" w:tplc="B04010F2">
      <w:start w:val="1"/>
      <w:numFmt w:val="decimal"/>
      <w:lvlText w:val="%7."/>
      <w:lvlJc w:val="left"/>
      <w:pPr>
        <w:ind w:left="5040" w:hanging="360"/>
      </w:pPr>
    </w:lvl>
    <w:lvl w:ilvl="7" w:tplc="68E23D84">
      <w:start w:val="1"/>
      <w:numFmt w:val="lowerLetter"/>
      <w:lvlText w:val="%8."/>
      <w:lvlJc w:val="left"/>
      <w:pPr>
        <w:ind w:left="5760" w:hanging="360"/>
      </w:pPr>
    </w:lvl>
    <w:lvl w:ilvl="8" w:tplc="7E9A54C4">
      <w:start w:val="1"/>
      <w:numFmt w:val="lowerRoman"/>
      <w:lvlText w:val="%9."/>
      <w:lvlJc w:val="right"/>
      <w:pPr>
        <w:ind w:left="6480" w:hanging="180"/>
      </w:pPr>
    </w:lvl>
  </w:abstractNum>
  <w:abstractNum w:abstractNumId="111" w15:restartNumberingAfterBreak="0">
    <w:nsid w:val="56F41268"/>
    <w:multiLevelType w:val="hybridMultilevel"/>
    <w:tmpl w:val="6262DC32"/>
    <w:lvl w:ilvl="0" w:tplc="FD8C6CE0">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2" w15:restartNumberingAfterBreak="0">
    <w:nsid w:val="58225CCD"/>
    <w:multiLevelType w:val="hybridMultilevel"/>
    <w:tmpl w:val="C4A695FE"/>
    <w:lvl w:ilvl="0" w:tplc="B5A2AEEC">
      <w:start w:val="1"/>
      <w:numFmt w:val="decimal"/>
      <w:lvlText w:val="%1."/>
      <w:lvlJc w:val="left"/>
      <w:pPr>
        <w:ind w:left="720" w:hanging="360"/>
      </w:pPr>
    </w:lvl>
    <w:lvl w:ilvl="1" w:tplc="3EF0D6AC">
      <w:start w:val="1"/>
      <w:numFmt w:val="lowerLetter"/>
      <w:lvlText w:val="%2."/>
      <w:lvlJc w:val="left"/>
      <w:pPr>
        <w:ind w:left="1440" w:hanging="360"/>
      </w:pPr>
    </w:lvl>
    <w:lvl w:ilvl="2" w:tplc="23EC6492">
      <w:start w:val="1"/>
      <w:numFmt w:val="lowerRoman"/>
      <w:lvlText w:val="%3."/>
      <w:lvlJc w:val="right"/>
      <w:pPr>
        <w:ind w:left="2160" w:hanging="180"/>
      </w:pPr>
    </w:lvl>
    <w:lvl w:ilvl="3" w:tplc="A0067566">
      <w:start w:val="1"/>
      <w:numFmt w:val="decimal"/>
      <w:lvlText w:val="%4."/>
      <w:lvlJc w:val="left"/>
      <w:pPr>
        <w:ind w:left="2880" w:hanging="360"/>
      </w:pPr>
    </w:lvl>
    <w:lvl w:ilvl="4" w:tplc="6EAC35B6">
      <w:start w:val="1"/>
      <w:numFmt w:val="lowerLetter"/>
      <w:lvlText w:val="%5."/>
      <w:lvlJc w:val="left"/>
      <w:pPr>
        <w:ind w:left="3600" w:hanging="360"/>
      </w:pPr>
    </w:lvl>
    <w:lvl w:ilvl="5" w:tplc="D414B3DC">
      <w:start w:val="1"/>
      <w:numFmt w:val="lowerRoman"/>
      <w:lvlText w:val="%6."/>
      <w:lvlJc w:val="right"/>
      <w:pPr>
        <w:ind w:left="4320" w:hanging="180"/>
      </w:pPr>
    </w:lvl>
    <w:lvl w:ilvl="6" w:tplc="A5CAC832">
      <w:start w:val="1"/>
      <w:numFmt w:val="decimal"/>
      <w:lvlText w:val="%7."/>
      <w:lvlJc w:val="left"/>
      <w:pPr>
        <w:ind w:left="5040" w:hanging="360"/>
      </w:pPr>
    </w:lvl>
    <w:lvl w:ilvl="7" w:tplc="B5200824">
      <w:start w:val="1"/>
      <w:numFmt w:val="lowerLetter"/>
      <w:lvlText w:val="%8."/>
      <w:lvlJc w:val="left"/>
      <w:pPr>
        <w:ind w:left="5760" w:hanging="360"/>
      </w:pPr>
    </w:lvl>
    <w:lvl w:ilvl="8" w:tplc="CC7C3382">
      <w:start w:val="1"/>
      <w:numFmt w:val="lowerRoman"/>
      <w:lvlText w:val="%9."/>
      <w:lvlJc w:val="right"/>
      <w:pPr>
        <w:ind w:left="6480" w:hanging="180"/>
      </w:pPr>
    </w:lvl>
  </w:abstractNum>
  <w:abstractNum w:abstractNumId="113" w15:restartNumberingAfterBreak="0">
    <w:nsid w:val="58C8CD47"/>
    <w:multiLevelType w:val="hybridMultilevel"/>
    <w:tmpl w:val="E1622116"/>
    <w:lvl w:ilvl="0" w:tplc="C02E5EF8">
      <w:start w:val="1"/>
      <w:numFmt w:val="decimal"/>
      <w:lvlText w:val="%1."/>
      <w:lvlJc w:val="left"/>
      <w:pPr>
        <w:ind w:left="720" w:hanging="360"/>
      </w:pPr>
    </w:lvl>
    <w:lvl w:ilvl="1" w:tplc="C9289CF4">
      <w:start w:val="1"/>
      <w:numFmt w:val="lowerLetter"/>
      <w:lvlText w:val="%2."/>
      <w:lvlJc w:val="left"/>
      <w:pPr>
        <w:ind w:left="1440" w:hanging="360"/>
      </w:pPr>
    </w:lvl>
    <w:lvl w:ilvl="2" w:tplc="C8DE6D50">
      <w:start w:val="1"/>
      <w:numFmt w:val="lowerRoman"/>
      <w:lvlText w:val="%3."/>
      <w:lvlJc w:val="right"/>
      <w:pPr>
        <w:ind w:left="2160" w:hanging="180"/>
      </w:pPr>
    </w:lvl>
    <w:lvl w:ilvl="3" w:tplc="F75C2360">
      <w:start w:val="1"/>
      <w:numFmt w:val="decimal"/>
      <w:lvlText w:val="%4."/>
      <w:lvlJc w:val="left"/>
      <w:pPr>
        <w:ind w:left="2880" w:hanging="360"/>
      </w:pPr>
    </w:lvl>
    <w:lvl w:ilvl="4" w:tplc="9ADA0A8E">
      <w:start w:val="1"/>
      <w:numFmt w:val="lowerLetter"/>
      <w:lvlText w:val="%5."/>
      <w:lvlJc w:val="left"/>
      <w:pPr>
        <w:ind w:left="3600" w:hanging="360"/>
      </w:pPr>
    </w:lvl>
    <w:lvl w:ilvl="5" w:tplc="6714F9E2">
      <w:start w:val="1"/>
      <w:numFmt w:val="lowerRoman"/>
      <w:lvlText w:val="%6."/>
      <w:lvlJc w:val="right"/>
      <w:pPr>
        <w:ind w:left="4320" w:hanging="180"/>
      </w:pPr>
    </w:lvl>
    <w:lvl w:ilvl="6" w:tplc="0BEC99F6">
      <w:start w:val="1"/>
      <w:numFmt w:val="decimal"/>
      <w:lvlText w:val="%7."/>
      <w:lvlJc w:val="left"/>
      <w:pPr>
        <w:ind w:left="5040" w:hanging="360"/>
      </w:pPr>
    </w:lvl>
    <w:lvl w:ilvl="7" w:tplc="FCCA5C80">
      <w:start w:val="1"/>
      <w:numFmt w:val="lowerLetter"/>
      <w:lvlText w:val="%8."/>
      <w:lvlJc w:val="left"/>
      <w:pPr>
        <w:ind w:left="5760" w:hanging="360"/>
      </w:pPr>
    </w:lvl>
    <w:lvl w:ilvl="8" w:tplc="296EC3DA">
      <w:start w:val="1"/>
      <w:numFmt w:val="lowerRoman"/>
      <w:lvlText w:val="%9."/>
      <w:lvlJc w:val="right"/>
      <w:pPr>
        <w:ind w:left="6480" w:hanging="180"/>
      </w:pPr>
    </w:lvl>
  </w:abstractNum>
  <w:abstractNum w:abstractNumId="114" w15:restartNumberingAfterBreak="0">
    <w:nsid w:val="5AEF47BC"/>
    <w:multiLevelType w:val="hybridMultilevel"/>
    <w:tmpl w:val="54B4CDFC"/>
    <w:lvl w:ilvl="0" w:tplc="FFFFFFFF">
      <w:start w:val="1"/>
      <w:numFmt w:val="decimal"/>
      <w:lvlText w:val="%1."/>
      <w:lvlJc w:val="left"/>
      <w:pPr>
        <w:tabs>
          <w:tab w:val="num" w:pos="720"/>
        </w:tabs>
        <w:ind w:left="720" w:hanging="360"/>
      </w:pPr>
      <w:rPr>
        <w:rFonts w:asciiTheme="minorHAnsi" w:hAnsiTheme="minorHAnsi" w:cs="Arial" w:hint="default"/>
        <w:b/>
        <w:color w:val="auto"/>
        <w:lang w:val="pl-PL"/>
      </w:rPr>
    </w:lvl>
    <w:lvl w:ilvl="1" w:tplc="FFFFFFFF">
      <w:start w:val="1"/>
      <w:numFmt w:val="bullet"/>
      <w:lvlText w:val="-"/>
      <w:lvlJc w:val="left"/>
      <w:pPr>
        <w:tabs>
          <w:tab w:val="num" w:pos="1440"/>
        </w:tabs>
        <w:ind w:left="1440" w:hanging="360"/>
      </w:pPr>
      <w:rPr>
        <w:rFonts w:ascii="Times New Roman" w:eastAsia="Times New Roman" w:hAnsi="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5" w15:restartNumberingAfterBreak="0">
    <w:nsid w:val="5C851370"/>
    <w:multiLevelType w:val="hybridMultilevel"/>
    <w:tmpl w:val="1FDA6FC6"/>
    <w:lvl w:ilvl="0" w:tplc="5DB0A0D2">
      <w:start w:val="1"/>
      <w:numFmt w:val="lowerLetter"/>
      <w:lvlText w:val="%1)"/>
      <w:lvlJc w:val="left"/>
      <w:pPr>
        <w:ind w:left="1058" w:hanging="360"/>
      </w:pPr>
      <w:rPr>
        <w:b/>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16" w15:restartNumberingAfterBreak="0">
    <w:nsid w:val="5CAF5ECA"/>
    <w:multiLevelType w:val="hybridMultilevel"/>
    <w:tmpl w:val="8C2A9F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D6E01DB"/>
    <w:multiLevelType w:val="hybridMultilevel"/>
    <w:tmpl w:val="B3FA2EDA"/>
    <w:lvl w:ilvl="0" w:tplc="ED86E83C">
      <w:start w:val="1"/>
      <w:numFmt w:val="decimal"/>
      <w:lvlText w:val="%1."/>
      <w:lvlJc w:val="left"/>
      <w:pPr>
        <w:ind w:left="720" w:hanging="360"/>
      </w:pPr>
    </w:lvl>
    <w:lvl w:ilvl="1" w:tplc="F48EA7DC">
      <w:start w:val="1"/>
      <w:numFmt w:val="lowerLetter"/>
      <w:lvlText w:val="%2."/>
      <w:lvlJc w:val="left"/>
      <w:pPr>
        <w:ind w:left="1440" w:hanging="360"/>
      </w:pPr>
    </w:lvl>
    <w:lvl w:ilvl="2" w:tplc="182CCEE2">
      <w:start w:val="1"/>
      <w:numFmt w:val="lowerRoman"/>
      <w:lvlText w:val="%3."/>
      <w:lvlJc w:val="right"/>
      <w:pPr>
        <w:ind w:left="2160" w:hanging="180"/>
      </w:pPr>
    </w:lvl>
    <w:lvl w:ilvl="3" w:tplc="4A7CE67E">
      <w:start w:val="1"/>
      <w:numFmt w:val="decimal"/>
      <w:lvlText w:val="%4."/>
      <w:lvlJc w:val="left"/>
      <w:pPr>
        <w:ind w:left="2880" w:hanging="360"/>
      </w:pPr>
    </w:lvl>
    <w:lvl w:ilvl="4" w:tplc="11C86F4E">
      <w:start w:val="1"/>
      <w:numFmt w:val="lowerLetter"/>
      <w:lvlText w:val="%5."/>
      <w:lvlJc w:val="left"/>
      <w:pPr>
        <w:ind w:left="3600" w:hanging="360"/>
      </w:pPr>
    </w:lvl>
    <w:lvl w:ilvl="5" w:tplc="7122C85A">
      <w:start w:val="1"/>
      <w:numFmt w:val="lowerRoman"/>
      <w:lvlText w:val="%6."/>
      <w:lvlJc w:val="right"/>
      <w:pPr>
        <w:ind w:left="4320" w:hanging="180"/>
      </w:pPr>
    </w:lvl>
    <w:lvl w:ilvl="6" w:tplc="DAB614C2">
      <w:start w:val="1"/>
      <w:numFmt w:val="decimal"/>
      <w:lvlText w:val="%7."/>
      <w:lvlJc w:val="left"/>
      <w:pPr>
        <w:ind w:left="5040" w:hanging="360"/>
      </w:pPr>
    </w:lvl>
    <w:lvl w:ilvl="7" w:tplc="AFDACB10">
      <w:start w:val="1"/>
      <w:numFmt w:val="lowerLetter"/>
      <w:lvlText w:val="%8."/>
      <w:lvlJc w:val="left"/>
      <w:pPr>
        <w:ind w:left="5760" w:hanging="360"/>
      </w:pPr>
    </w:lvl>
    <w:lvl w:ilvl="8" w:tplc="BE08EA10">
      <w:start w:val="1"/>
      <w:numFmt w:val="lowerRoman"/>
      <w:lvlText w:val="%9."/>
      <w:lvlJc w:val="right"/>
      <w:pPr>
        <w:ind w:left="6480" w:hanging="180"/>
      </w:pPr>
    </w:lvl>
  </w:abstractNum>
  <w:abstractNum w:abstractNumId="118" w15:restartNumberingAfterBreak="0">
    <w:nsid w:val="5E035483"/>
    <w:multiLevelType w:val="hybridMultilevel"/>
    <w:tmpl w:val="D14E3208"/>
    <w:lvl w:ilvl="0" w:tplc="E050D802">
      <w:start w:val="1"/>
      <w:numFmt w:val="decimal"/>
      <w:lvlText w:val="%1)"/>
      <w:lvlJc w:val="left"/>
      <w:pPr>
        <w:ind w:left="785" w:hanging="360"/>
      </w:pPr>
      <w:rPr>
        <w:rFonts w:asciiTheme="minorHAnsi" w:eastAsiaTheme="minorHAnsi" w:hAnsiTheme="minorHAnsi" w:cstheme="minorHAnsi"/>
        <w:b/>
        <w:spacing w:val="28"/>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19" w15:restartNumberingAfterBreak="0">
    <w:nsid w:val="5E233A6E"/>
    <w:multiLevelType w:val="hybridMultilevel"/>
    <w:tmpl w:val="7840C5A4"/>
    <w:lvl w:ilvl="0" w:tplc="BC9E6A5E">
      <w:start w:val="1"/>
      <w:numFmt w:val="decimal"/>
      <w:lvlText w:val="%1."/>
      <w:lvlJc w:val="left"/>
      <w:pPr>
        <w:ind w:left="720" w:hanging="360"/>
      </w:pPr>
    </w:lvl>
    <w:lvl w:ilvl="1" w:tplc="2196C978">
      <w:start w:val="1"/>
      <w:numFmt w:val="lowerLetter"/>
      <w:lvlText w:val="%2."/>
      <w:lvlJc w:val="left"/>
      <w:pPr>
        <w:ind w:left="1440" w:hanging="360"/>
      </w:pPr>
    </w:lvl>
    <w:lvl w:ilvl="2" w:tplc="A386F9B6">
      <w:start w:val="1"/>
      <w:numFmt w:val="lowerRoman"/>
      <w:lvlText w:val="%3."/>
      <w:lvlJc w:val="right"/>
      <w:pPr>
        <w:ind w:left="2160" w:hanging="180"/>
      </w:pPr>
    </w:lvl>
    <w:lvl w:ilvl="3" w:tplc="4B60F156">
      <w:start w:val="1"/>
      <w:numFmt w:val="decimal"/>
      <w:lvlText w:val="%4."/>
      <w:lvlJc w:val="left"/>
      <w:pPr>
        <w:ind w:left="2880" w:hanging="360"/>
      </w:pPr>
    </w:lvl>
    <w:lvl w:ilvl="4" w:tplc="010478AE">
      <w:start w:val="1"/>
      <w:numFmt w:val="lowerLetter"/>
      <w:lvlText w:val="%5."/>
      <w:lvlJc w:val="left"/>
      <w:pPr>
        <w:ind w:left="3600" w:hanging="360"/>
      </w:pPr>
    </w:lvl>
    <w:lvl w:ilvl="5" w:tplc="113475E2">
      <w:start w:val="1"/>
      <w:numFmt w:val="lowerRoman"/>
      <w:lvlText w:val="%6."/>
      <w:lvlJc w:val="right"/>
      <w:pPr>
        <w:ind w:left="4320" w:hanging="180"/>
      </w:pPr>
    </w:lvl>
    <w:lvl w:ilvl="6" w:tplc="D3A641AC">
      <w:start w:val="1"/>
      <w:numFmt w:val="decimal"/>
      <w:lvlText w:val="%7."/>
      <w:lvlJc w:val="left"/>
      <w:pPr>
        <w:ind w:left="5040" w:hanging="360"/>
      </w:pPr>
    </w:lvl>
    <w:lvl w:ilvl="7" w:tplc="E6D2BAF0">
      <w:start w:val="1"/>
      <w:numFmt w:val="lowerLetter"/>
      <w:lvlText w:val="%8."/>
      <w:lvlJc w:val="left"/>
      <w:pPr>
        <w:ind w:left="5760" w:hanging="360"/>
      </w:pPr>
    </w:lvl>
    <w:lvl w:ilvl="8" w:tplc="38383356">
      <w:start w:val="1"/>
      <w:numFmt w:val="lowerRoman"/>
      <w:lvlText w:val="%9."/>
      <w:lvlJc w:val="right"/>
      <w:pPr>
        <w:ind w:left="6480" w:hanging="180"/>
      </w:pPr>
    </w:lvl>
  </w:abstractNum>
  <w:abstractNum w:abstractNumId="120" w15:restartNumberingAfterBreak="0">
    <w:nsid w:val="5F237AE1"/>
    <w:multiLevelType w:val="hybridMultilevel"/>
    <w:tmpl w:val="933E3BC2"/>
    <w:lvl w:ilvl="0" w:tplc="0415000F">
      <w:start w:val="1"/>
      <w:numFmt w:val="decimal"/>
      <w:lvlText w:val="%1."/>
      <w:lvlJc w:val="left"/>
      <w:pPr>
        <w:ind w:left="1440" w:hanging="360"/>
      </w:pPr>
    </w:lvl>
    <w:lvl w:ilvl="1" w:tplc="0415000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1" w15:restartNumberingAfterBreak="0">
    <w:nsid w:val="5F9F155F"/>
    <w:multiLevelType w:val="hybridMultilevel"/>
    <w:tmpl w:val="AD38DCF8"/>
    <w:lvl w:ilvl="0" w:tplc="04150017">
      <w:start w:val="1"/>
      <w:numFmt w:val="lowerLetter"/>
      <w:lvlText w:val="%1)"/>
      <w:lvlJc w:val="left"/>
      <w:pPr>
        <w:ind w:left="1140" w:hanging="360"/>
      </w:pPr>
    </w:lvl>
    <w:lvl w:ilvl="1" w:tplc="AEA2099E">
      <w:start w:val="1"/>
      <w:numFmt w:val="lowerLetter"/>
      <w:lvlText w:val="%2."/>
      <w:lvlJc w:val="left"/>
      <w:pPr>
        <w:ind w:left="1860" w:hanging="360"/>
      </w:pPr>
      <w:rPr>
        <w:b/>
        <w:bCs/>
        <w:sz w:val="22"/>
        <w:szCs w:val="22"/>
      </w:r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2" w15:restartNumberingAfterBreak="0">
    <w:nsid w:val="61210C45"/>
    <w:multiLevelType w:val="hybridMultilevel"/>
    <w:tmpl w:val="AE1874DC"/>
    <w:lvl w:ilvl="0" w:tplc="7F72D57A">
      <w:start w:val="1"/>
      <w:numFmt w:val="lowerLetter"/>
      <w:lvlText w:val="%1."/>
      <w:lvlJc w:val="left"/>
      <w:pPr>
        <w:ind w:left="720" w:hanging="360"/>
      </w:pPr>
    </w:lvl>
    <w:lvl w:ilvl="1" w:tplc="3E28E7D8">
      <w:start w:val="1"/>
      <w:numFmt w:val="lowerLetter"/>
      <w:lvlText w:val="%2."/>
      <w:lvlJc w:val="left"/>
      <w:pPr>
        <w:ind w:left="1440" w:hanging="360"/>
      </w:pPr>
    </w:lvl>
    <w:lvl w:ilvl="2" w:tplc="09C66D88">
      <w:start w:val="1"/>
      <w:numFmt w:val="lowerRoman"/>
      <w:lvlText w:val="%3."/>
      <w:lvlJc w:val="right"/>
      <w:pPr>
        <w:ind w:left="2160" w:hanging="180"/>
      </w:pPr>
    </w:lvl>
    <w:lvl w:ilvl="3" w:tplc="5A4C8864">
      <w:start w:val="1"/>
      <w:numFmt w:val="decimal"/>
      <w:lvlText w:val="%4."/>
      <w:lvlJc w:val="left"/>
      <w:pPr>
        <w:ind w:left="2880" w:hanging="360"/>
      </w:pPr>
    </w:lvl>
    <w:lvl w:ilvl="4" w:tplc="E8F80B30">
      <w:start w:val="1"/>
      <w:numFmt w:val="lowerLetter"/>
      <w:lvlText w:val="%5."/>
      <w:lvlJc w:val="left"/>
      <w:pPr>
        <w:ind w:left="3600" w:hanging="360"/>
      </w:pPr>
    </w:lvl>
    <w:lvl w:ilvl="5" w:tplc="A636EFA6">
      <w:start w:val="1"/>
      <w:numFmt w:val="lowerRoman"/>
      <w:lvlText w:val="%6."/>
      <w:lvlJc w:val="right"/>
      <w:pPr>
        <w:ind w:left="4320" w:hanging="180"/>
      </w:pPr>
    </w:lvl>
    <w:lvl w:ilvl="6" w:tplc="51F6CE92">
      <w:start w:val="1"/>
      <w:numFmt w:val="decimal"/>
      <w:lvlText w:val="%7."/>
      <w:lvlJc w:val="left"/>
      <w:pPr>
        <w:ind w:left="5040" w:hanging="360"/>
      </w:pPr>
    </w:lvl>
    <w:lvl w:ilvl="7" w:tplc="425C2CF8">
      <w:start w:val="1"/>
      <w:numFmt w:val="lowerLetter"/>
      <w:lvlText w:val="%8."/>
      <w:lvlJc w:val="left"/>
      <w:pPr>
        <w:ind w:left="5760" w:hanging="360"/>
      </w:pPr>
    </w:lvl>
    <w:lvl w:ilvl="8" w:tplc="8FDECF46">
      <w:start w:val="1"/>
      <w:numFmt w:val="lowerRoman"/>
      <w:lvlText w:val="%9."/>
      <w:lvlJc w:val="right"/>
      <w:pPr>
        <w:ind w:left="6480" w:hanging="180"/>
      </w:pPr>
    </w:lvl>
  </w:abstractNum>
  <w:abstractNum w:abstractNumId="123" w15:restartNumberingAfterBreak="0">
    <w:nsid w:val="624F2E4E"/>
    <w:multiLevelType w:val="hybridMultilevel"/>
    <w:tmpl w:val="24C4F1B0"/>
    <w:lvl w:ilvl="0" w:tplc="73E24A40">
      <w:start w:val="1"/>
      <w:numFmt w:val="decimal"/>
      <w:lvlText w:val="%1."/>
      <w:lvlJc w:val="left"/>
      <w:pPr>
        <w:ind w:left="720" w:hanging="360"/>
      </w:pPr>
    </w:lvl>
    <w:lvl w:ilvl="1" w:tplc="06DEE9B2">
      <w:start w:val="1"/>
      <w:numFmt w:val="lowerLetter"/>
      <w:lvlText w:val="%2."/>
      <w:lvlJc w:val="left"/>
      <w:pPr>
        <w:ind w:left="1440" w:hanging="360"/>
      </w:pPr>
    </w:lvl>
    <w:lvl w:ilvl="2" w:tplc="087021CC">
      <w:start w:val="1"/>
      <w:numFmt w:val="lowerRoman"/>
      <w:lvlText w:val="%3."/>
      <w:lvlJc w:val="right"/>
      <w:pPr>
        <w:ind w:left="2160" w:hanging="180"/>
      </w:pPr>
    </w:lvl>
    <w:lvl w:ilvl="3" w:tplc="1346BA4C">
      <w:start w:val="1"/>
      <w:numFmt w:val="decimal"/>
      <w:lvlText w:val="%4."/>
      <w:lvlJc w:val="left"/>
      <w:pPr>
        <w:ind w:left="2880" w:hanging="360"/>
      </w:pPr>
    </w:lvl>
    <w:lvl w:ilvl="4" w:tplc="956CD9C8">
      <w:start w:val="1"/>
      <w:numFmt w:val="lowerLetter"/>
      <w:lvlText w:val="%5."/>
      <w:lvlJc w:val="left"/>
      <w:pPr>
        <w:ind w:left="3600" w:hanging="360"/>
      </w:pPr>
    </w:lvl>
    <w:lvl w:ilvl="5" w:tplc="83B8A352">
      <w:start w:val="1"/>
      <w:numFmt w:val="lowerRoman"/>
      <w:lvlText w:val="%6."/>
      <w:lvlJc w:val="right"/>
      <w:pPr>
        <w:ind w:left="4320" w:hanging="180"/>
      </w:pPr>
    </w:lvl>
    <w:lvl w:ilvl="6" w:tplc="0EC4DD5A">
      <w:start w:val="1"/>
      <w:numFmt w:val="decimal"/>
      <w:lvlText w:val="%7."/>
      <w:lvlJc w:val="left"/>
      <w:pPr>
        <w:ind w:left="5040" w:hanging="360"/>
      </w:pPr>
    </w:lvl>
    <w:lvl w:ilvl="7" w:tplc="5176886A">
      <w:start w:val="1"/>
      <w:numFmt w:val="lowerLetter"/>
      <w:lvlText w:val="%8."/>
      <w:lvlJc w:val="left"/>
      <w:pPr>
        <w:ind w:left="5760" w:hanging="360"/>
      </w:pPr>
    </w:lvl>
    <w:lvl w:ilvl="8" w:tplc="DE88B38A">
      <w:start w:val="1"/>
      <w:numFmt w:val="lowerRoman"/>
      <w:lvlText w:val="%9."/>
      <w:lvlJc w:val="right"/>
      <w:pPr>
        <w:ind w:left="6480" w:hanging="180"/>
      </w:pPr>
    </w:lvl>
  </w:abstractNum>
  <w:abstractNum w:abstractNumId="124" w15:restartNumberingAfterBreak="0">
    <w:nsid w:val="62621883"/>
    <w:multiLevelType w:val="multilevel"/>
    <w:tmpl w:val="FC0CF390"/>
    <w:lvl w:ilvl="0">
      <w:start w:val="2"/>
      <w:numFmt w:val="decimal"/>
      <w:lvlText w:val="%1."/>
      <w:lvlJc w:val="left"/>
      <w:pPr>
        <w:tabs>
          <w:tab w:val="num" w:pos="-31680"/>
        </w:tabs>
        <w:ind w:left="284" w:hanging="284"/>
      </w:pPr>
      <w:rPr>
        <w:rFonts w:hint="default"/>
        <w:b/>
        <w:i w:val="0"/>
        <w:strike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5" w15:restartNumberingAfterBreak="0">
    <w:nsid w:val="63E525C1"/>
    <w:multiLevelType w:val="hybridMultilevel"/>
    <w:tmpl w:val="D6B4615A"/>
    <w:lvl w:ilvl="0" w:tplc="80D602A6">
      <w:start w:val="1"/>
      <w:numFmt w:val="decimal"/>
      <w:lvlText w:val="%1."/>
      <w:lvlJc w:val="left"/>
      <w:pPr>
        <w:ind w:left="785" w:hanging="360"/>
      </w:pPr>
      <w:rPr>
        <w:rFonts w:hint="default"/>
        <w:spacing w:val="28"/>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6" w15:restartNumberingAfterBreak="0">
    <w:nsid w:val="64A54D02"/>
    <w:multiLevelType w:val="hybridMultilevel"/>
    <w:tmpl w:val="D9C2680E"/>
    <w:lvl w:ilvl="0" w:tplc="6EB6CDF8">
      <w:start w:val="1"/>
      <w:numFmt w:val="decimal"/>
      <w:lvlText w:val="§ %1."/>
      <w:lvlJc w:val="center"/>
      <w:pPr>
        <w:ind w:left="720" w:hanging="360"/>
      </w:pPr>
      <w:rPr>
        <w:rFonts w:hint="default"/>
        <w:b/>
      </w:rPr>
    </w:lvl>
    <w:lvl w:ilvl="1" w:tplc="04150019" w:tentative="1">
      <w:start w:val="1"/>
      <w:numFmt w:val="lowerLetter"/>
      <w:lvlText w:val="%2."/>
      <w:lvlJc w:val="left"/>
      <w:pPr>
        <w:ind w:left="1440" w:hanging="360"/>
      </w:pPr>
    </w:lvl>
    <w:lvl w:ilvl="2" w:tplc="69684548">
      <w:start w:val="1"/>
      <w:numFmt w:val="lowerLetter"/>
      <w:lvlText w:val="%3)"/>
      <w:lvlJc w:val="right"/>
      <w:pPr>
        <w:ind w:left="2160" w:hanging="180"/>
      </w:pPr>
      <w:rPr>
        <w:rFonts w:asciiTheme="minorHAnsi" w:eastAsia="Calibri" w:hAnsiTheme="minorHAnsi"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4F67D52"/>
    <w:multiLevelType w:val="hybridMultilevel"/>
    <w:tmpl w:val="2DE87A1E"/>
    <w:lvl w:ilvl="0" w:tplc="67CA0910">
      <w:start w:val="2"/>
      <w:numFmt w:val="decimal"/>
      <w:lvlText w:val="%1."/>
      <w:lvlJc w:val="left"/>
      <w:pPr>
        <w:ind w:left="720" w:hanging="360"/>
      </w:pPr>
    </w:lvl>
    <w:lvl w:ilvl="1" w:tplc="0F406BB6">
      <w:start w:val="1"/>
      <w:numFmt w:val="lowerLetter"/>
      <w:lvlText w:val="%2."/>
      <w:lvlJc w:val="left"/>
      <w:pPr>
        <w:ind w:left="1440" w:hanging="360"/>
      </w:pPr>
    </w:lvl>
    <w:lvl w:ilvl="2" w:tplc="8BDE5936">
      <w:start w:val="1"/>
      <w:numFmt w:val="lowerRoman"/>
      <w:lvlText w:val="%3."/>
      <w:lvlJc w:val="right"/>
      <w:pPr>
        <w:ind w:left="2160" w:hanging="180"/>
      </w:pPr>
    </w:lvl>
    <w:lvl w:ilvl="3" w:tplc="07CC5EE4">
      <w:start w:val="1"/>
      <w:numFmt w:val="decimal"/>
      <w:lvlText w:val="%4."/>
      <w:lvlJc w:val="left"/>
      <w:pPr>
        <w:ind w:left="2880" w:hanging="360"/>
      </w:pPr>
    </w:lvl>
    <w:lvl w:ilvl="4" w:tplc="C41E525C">
      <w:start w:val="1"/>
      <w:numFmt w:val="lowerLetter"/>
      <w:lvlText w:val="%5."/>
      <w:lvlJc w:val="left"/>
      <w:pPr>
        <w:ind w:left="3600" w:hanging="360"/>
      </w:pPr>
    </w:lvl>
    <w:lvl w:ilvl="5" w:tplc="E6167F22">
      <w:start w:val="1"/>
      <w:numFmt w:val="lowerRoman"/>
      <w:lvlText w:val="%6."/>
      <w:lvlJc w:val="right"/>
      <w:pPr>
        <w:ind w:left="4320" w:hanging="180"/>
      </w:pPr>
    </w:lvl>
    <w:lvl w:ilvl="6" w:tplc="AB1240D6">
      <w:start w:val="1"/>
      <w:numFmt w:val="decimal"/>
      <w:lvlText w:val="%7."/>
      <w:lvlJc w:val="left"/>
      <w:pPr>
        <w:ind w:left="5040" w:hanging="360"/>
      </w:pPr>
    </w:lvl>
    <w:lvl w:ilvl="7" w:tplc="B6B03454">
      <w:start w:val="1"/>
      <w:numFmt w:val="lowerLetter"/>
      <w:lvlText w:val="%8."/>
      <w:lvlJc w:val="left"/>
      <w:pPr>
        <w:ind w:left="5760" w:hanging="360"/>
      </w:pPr>
    </w:lvl>
    <w:lvl w:ilvl="8" w:tplc="F6582BA6">
      <w:start w:val="1"/>
      <w:numFmt w:val="lowerRoman"/>
      <w:lvlText w:val="%9."/>
      <w:lvlJc w:val="right"/>
      <w:pPr>
        <w:ind w:left="6480" w:hanging="180"/>
      </w:pPr>
    </w:lvl>
  </w:abstractNum>
  <w:abstractNum w:abstractNumId="128" w15:restartNumberingAfterBreak="0">
    <w:nsid w:val="650E1450"/>
    <w:multiLevelType w:val="hybridMultilevel"/>
    <w:tmpl w:val="0C8823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9"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0" w15:restartNumberingAfterBreak="0">
    <w:nsid w:val="66E52A54"/>
    <w:multiLevelType w:val="hybridMultilevel"/>
    <w:tmpl w:val="4588EB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78A5F9C"/>
    <w:multiLevelType w:val="hybridMultilevel"/>
    <w:tmpl w:val="75769B54"/>
    <w:lvl w:ilvl="0" w:tplc="83E426D2">
      <w:start w:val="1"/>
      <w:numFmt w:val="decimal"/>
      <w:lvlText w:val="%1."/>
      <w:lvlJc w:val="left"/>
      <w:pPr>
        <w:ind w:left="720" w:hanging="360"/>
      </w:pPr>
      <w:rPr>
        <w:b/>
      </w:rPr>
    </w:lvl>
    <w:lvl w:ilvl="1" w:tplc="083083F8">
      <w:start w:val="1"/>
      <w:numFmt w:val="lowerLetter"/>
      <w:lvlText w:val="%2)"/>
      <w:lvlJc w:val="left"/>
      <w:pPr>
        <w:ind w:left="1440" w:hanging="360"/>
      </w:pPr>
      <w:rPr>
        <w:b/>
      </w:rPr>
    </w:lvl>
    <w:lvl w:ilvl="2" w:tplc="961E8DD6">
      <w:start w:val="1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9B8172A"/>
    <w:multiLevelType w:val="singleLevel"/>
    <w:tmpl w:val="F72E505A"/>
    <w:lvl w:ilvl="0">
      <w:start w:val="1"/>
      <w:numFmt w:val="bullet"/>
      <w:pStyle w:val="Zaznaczonyk"/>
      <w:lvlText w:val=""/>
      <w:lvlJc w:val="left"/>
      <w:pPr>
        <w:tabs>
          <w:tab w:val="num" w:pos="360"/>
        </w:tabs>
        <w:ind w:left="340" w:hanging="340"/>
      </w:pPr>
      <w:rPr>
        <w:rFonts w:ascii="Symbol" w:hAnsi="Symbol" w:hint="default"/>
        <w:sz w:val="28"/>
      </w:rPr>
    </w:lvl>
  </w:abstractNum>
  <w:abstractNum w:abstractNumId="133" w15:restartNumberingAfterBreak="0">
    <w:nsid w:val="6B1A02E8"/>
    <w:multiLevelType w:val="hybridMultilevel"/>
    <w:tmpl w:val="69BCBF26"/>
    <w:lvl w:ilvl="0" w:tplc="89A29F16">
      <w:start w:val="1"/>
      <w:numFmt w:val="decimal"/>
      <w:lvlText w:val="%1."/>
      <w:lvlJc w:val="left"/>
      <w:pPr>
        <w:ind w:left="720" w:hanging="360"/>
      </w:pPr>
    </w:lvl>
    <w:lvl w:ilvl="1" w:tplc="88523566">
      <w:start w:val="1"/>
      <w:numFmt w:val="lowerLetter"/>
      <w:lvlText w:val="%2."/>
      <w:lvlJc w:val="left"/>
      <w:pPr>
        <w:ind w:left="1440" w:hanging="360"/>
      </w:pPr>
    </w:lvl>
    <w:lvl w:ilvl="2" w:tplc="FDDEF396">
      <w:start w:val="1"/>
      <w:numFmt w:val="lowerRoman"/>
      <w:lvlText w:val="%3."/>
      <w:lvlJc w:val="right"/>
      <w:pPr>
        <w:ind w:left="2160" w:hanging="180"/>
      </w:pPr>
    </w:lvl>
    <w:lvl w:ilvl="3" w:tplc="738053F4">
      <w:start w:val="1"/>
      <w:numFmt w:val="decimal"/>
      <w:lvlText w:val="%4."/>
      <w:lvlJc w:val="left"/>
      <w:pPr>
        <w:ind w:left="2880" w:hanging="360"/>
      </w:pPr>
    </w:lvl>
    <w:lvl w:ilvl="4" w:tplc="344C91A4">
      <w:start w:val="1"/>
      <w:numFmt w:val="lowerLetter"/>
      <w:lvlText w:val="%5."/>
      <w:lvlJc w:val="left"/>
      <w:pPr>
        <w:ind w:left="3600" w:hanging="360"/>
      </w:pPr>
    </w:lvl>
    <w:lvl w:ilvl="5" w:tplc="DC622318">
      <w:start w:val="1"/>
      <w:numFmt w:val="lowerRoman"/>
      <w:lvlText w:val="%6."/>
      <w:lvlJc w:val="right"/>
      <w:pPr>
        <w:ind w:left="4320" w:hanging="180"/>
      </w:pPr>
    </w:lvl>
    <w:lvl w:ilvl="6" w:tplc="91504E46">
      <w:start w:val="1"/>
      <w:numFmt w:val="decimal"/>
      <w:lvlText w:val="%7."/>
      <w:lvlJc w:val="left"/>
      <w:pPr>
        <w:ind w:left="5040" w:hanging="360"/>
      </w:pPr>
    </w:lvl>
    <w:lvl w:ilvl="7" w:tplc="655616A6">
      <w:start w:val="1"/>
      <w:numFmt w:val="lowerLetter"/>
      <w:lvlText w:val="%8."/>
      <w:lvlJc w:val="left"/>
      <w:pPr>
        <w:ind w:left="5760" w:hanging="360"/>
      </w:pPr>
    </w:lvl>
    <w:lvl w:ilvl="8" w:tplc="38E03BF4">
      <w:start w:val="1"/>
      <w:numFmt w:val="lowerRoman"/>
      <w:lvlText w:val="%9."/>
      <w:lvlJc w:val="right"/>
      <w:pPr>
        <w:ind w:left="6480" w:hanging="180"/>
      </w:pPr>
    </w:lvl>
  </w:abstractNum>
  <w:abstractNum w:abstractNumId="134" w15:restartNumberingAfterBreak="0">
    <w:nsid w:val="6B892C4F"/>
    <w:multiLevelType w:val="hybridMultilevel"/>
    <w:tmpl w:val="2E44413C"/>
    <w:lvl w:ilvl="0" w:tplc="25349A48">
      <w:start w:val="1"/>
      <w:numFmt w:val="decimal"/>
      <w:lvlText w:val="%1."/>
      <w:lvlJc w:val="left"/>
      <w:pPr>
        <w:ind w:left="720" w:hanging="360"/>
      </w:pPr>
    </w:lvl>
    <w:lvl w:ilvl="1" w:tplc="2B1C1A8A">
      <w:start w:val="1"/>
      <w:numFmt w:val="lowerLetter"/>
      <w:lvlText w:val="%2."/>
      <w:lvlJc w:val="left"/>
      <w:pPr>
        <w:ind w:left="1440" w:hanging="360"/>
      </w:pPr>
    </w:lvl>
    <w:lvl w:ilvl="2" w:tplc="5ECADA52">
      <w:start w:val="1"/>
      <w:numFmt w:val="lowerRoman"/>
      <w:lvlText w:val="%3."/>
      <w:lvlJc w:val="right"/>
      <w:pPr>
        <w:ind w:left="2160" w:hanging="180"/>
      </w:pPr>
    </w:lvl>
    <w:lvl w:ilvl="3" w:tplc="07C44210">
      <w:start w:val="1"/>
      <w:numFmt w:val="decimal"/>
      <w:lvlText w:val="%4."/>
      <w:lvlJc w:val="left"/>
      <w:pPr>
        <w:ind w:left="2880" w:hanging="360"/>
      </w:pPr>
    </w:lvl>
    <w:lvl w:ilvl="4" w:tplc="F2FA0980">
      <w:start w:val="1"/>
      <w:numFmt w:val="lowerLetter"/>
      <w:lvlText w:val="%5."/>
      <w:lvlJc w:val="left"/>
      <w:pPr>
        <w:ind w:left="3600" w:hanging="360"/>
      </w:pPr>
    </w:lvl>
    <w:lvl w:ilvl="5" w:tplc="D7F2D800">
      <w:start w:val="1"/>
      <w:numFmt w:val="lowerRoman"/>
      <w:lvlText w:val="%6."/>
      <w:lvlJc w:val="right"/>
      <w:pPr>
        <w:ind w:left="4320" w:hanging="180"/>
      </w:pPr>
    </w:lvl>
    <w:lvl w:ilvl="6" w:tplc="347CEB0E">
      <w:start w:val="1"/>
      <w:numFmt w:val="decimal"/>
      <w:lvlText w:val="%7."/>
      <w:lvlJc w:val="left"/>
      <w:pPr>
        <w:ind w:left="5040" w:hanging="360"/>
      </w:pPr>
    </w:lvl>
    <w:lvl w:ilvl="7" w:tplc="1B2008BE">
      <w:start w:val="1"/>
      <w:numFmt w:val="lowerLetter"/>
      <w:lvlText w:val="%8."/>
      <w:lvlJc w:val="left"/>
      <w:pPr>
        <w:ind w:left="5760" w:hanging="360"/>
      </w:pPr>
    </w:lvl>
    <w:lvl w:ilvl="8" w:tplc="A6709072">
      <w:start w:val="1"/>
      <w:numFmt w:val="lowerRoman"/>
      <w:lvlText w:val="%9."/>
      <w:lvlJc w:val="right"/>
      <w:pPr>
        <w:ind w:left="6480" w:hanging="180"/>
      </w:pPr>
    </w:lvl>
  </w:abstractNum>
  <w:abstractNum w:abstractNumId="135" w15:restartNumberingAfterBreak="0">
    <w:nsid w:val="6E0C2A98"/>
    <w:multiLevelType w:val="hybridMultilevel"/>
    <w:tmpl w:val="F556694A"/>
    <w:lvl w:ilvl="0" w:tplc="CBB2F15C">
      <w:start w:val="1"/>
      <w:numFmt w:val="decimal"/>
      <w:lvlText w:val="%1."/>
      <w:lvlJc w:val="left"/>
      <w:pPr>
        <w:ind w:left="720" w:hanging="360"/>
      </w:pPr>
    </w:lvl>
    <w:lvl w:ilvl="1" w:tplc="1054B620">
      <w:start w:val="1"/>
      <w:numFmt w:val="lowerLetter"/>
      <w:lvlText w:val="%2."/>
      <w:lvlJc w:val="left"/>
      <w:pPr>
        <w:ind w:left="1440" w:hanging="360"/>
      </w:pPr>
    </w:lvl>
    <w:lvl w:ilvl="2" w:tplc="6E263BCE">
      <w:start w:val="3"/>
      <w:numFmt w:val="lowerLetter"/>
      <w:lvlText w:val="%3."/>
      <w:lvlJc w:val="left"/>
      <w:pPr>
        <w:ind w:left="2160" w:hanging="180"/>
      </w:pPr>
    </w:lvl>
    <w:lvl w:ilvl="3" w:tplc="9D9A903E">
      <w:start w:val="1"/>
      <w:numFmt w:val="decimal"/>
      <w:lvlText w:val="%4."/>
      <w:lvlJc w:val="left"/>
      <w:pPr>
        <w:ind w:left="2880" w:hanging="360"/>
      </w:pPr>
    </w:lvl>
    <w:lvl w:ilvl="4" w:tplc="41221A4C">
      <w:start w:val="1"/>
      <w:numFmt w:val="lowerLetter"/>
      <w:lvlText w:val="%5."/>
      <w:lvlJc w:val="left"/>
      <w:pPr>
        <w:ind w:left="3600" w:hanging="360"/>
      </w:pPr>
    </w:lvl>
    <w:lvl w:ilvl="5" w:tplc="2884CADC">
      <w:start w:val="1"/>
      <w:numFmt w:val="lowerRoman"/>
      <w:lvlText w:val="%6."/>
      <w:lvlJc w:val="right"/>
      <w:pPr>
        <w:ind w:left="4320" w:hanging="180"/>
      </w:pPr>
    </w:lvl>
    <w:lvl w:ilvl="6" w:tplc="D88AA092">
      <w:start w:val="1"/>
      <w:numFmt w:val="decimal"/>
      <w:lvlText w:val="%7."/>
      <w:lvlJc w:val="left"/>
      <w:pPr>
        <w:ind w:left="5040" w:hanging="360"/>
      </w:pPr>
    </w:lvl>
    <w:lvl w:ilvl="7" w:tplc="719A7EB4">
      <w:start w:val="1"/>
      <w:numFmt w:val="lowerLetter"/>
      <w:lvlText w:val="%8."/>
      <w:lvlJc w:val="left"/>
      <w:pPr>
        <w:ind w:left="5760" w:hanging="360"/>
      </w:pPr>
    </w:lvl>
    <w:lvl w:ilvl="8" w:tplc="49B40FE0">
      <w:start w:val="1"/>
      <w:numFmt w:val="lowerRoman"/>
      <w:lvlText w:val="%9."/>
      <w:lvlJc w:val="right"/>
      <w:pPr>
        <w:ind w:left="6480" w:hanging="180"/>
      </w:pPr>
    </w:lvl>
  </w:abstractNum>
  <w:abstractNum w:abstractNumId="136" w15:restartNumberingAfterBreak="0">
    <w:nsid w:val="6F085B62"/>
    <w:multiLevelType w:val="hybridMultilevel"/>
    <w:tmpl w:val="02BA15BC"/>
    <w:lvl w:ilvl="0" w:tplc="FE0CDB9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F5B5078"/>
    <w:multiLevelType w:val="hybridMultilevel"/>
    <w:tmpl w:val="B330E58E"/>
    <w:lvl w:ilvl="0" w:tplc="372264BE">
      <w:start w:val="1"/>
      <w:numFmt w:val="decimal"/>
      <w:lvlText w:val="%1."/>
      <w:lvlJc w:val="left"/>
      <w:pPr>
        <w:ind w:left="720" w:hanging="360"/>
      </w:pPr>
    </w:lvl>
    <w:lvl w:ilvl="1" w:tplc="6254A57C">
      <w:start w:val="1"/>
      <w:numFmt w:val="decimal"/>
      <w:lvlText w:val="%2."/>
      <w:lvlJc w:val="left"/>
      <w:pPr>
        <w:ind w:left="1440" w:hanging="360"/>
      </w:pPr>
    </w:lvl>
    <w:lvl w:ilvl="2" w:tplc="102002C8">
      <w:start w:val="1"/>
      <w:numFmt w:val="lowerRoman"/>
      <w:lvlText w:val="%3."/>
      <w:lvlJc w:val="right"/>
      <w:pPr>
        <w:ind w:left="2160" w:hanging="180"/>
      </w:pPr>
    </w:lvl>
    <w:lvl w:ilvl="3" w:tplc="084458BC">
      <w:start w:val="1"/>
      <w:numFmt w:val="decimal"/>
      <w:lvlText w:val="%4."/>
      <w:lvlJc w:val="left"/>
      <w:pPr>
        <w:ind w:left="2880" w:hanging="360"/>
      </w:pPr>
    </w:lvl>
    <w:lvl w:ilvl="4" w:tplc="99B65D6E">
      <w:start w:val="1"/>
      <w:numFmt w:val="lowerLetter"/>
      <w:lvlText w:val="%5."/>
      <w:lvlJc w:val="left"/>
      <w:pPr>
        <w:ind w:left="3600" w:hanging="360"/>
      </w:pPr>
    </w:lvl>
    <w:lvl w:ilvl="5" w:tplc="B0009186">
      <w:start w:val="1"/>
      <w:numFmt w:val="lowerRoman"/>
      <w:lvlText w:val="%6."/>
      <w:lvlJc w:val="right"/>
      <w:pPr>
        <w:ind w:left="4320" w:hanging="180"/>
      </w:pPr>
    </w:lvl>
    <w:lvl w:ilvl="6" w:tplc="2F8ED774">
      <w:start w:val="1"/>
      <w:numFmt w:val="decimal"/>
      <w:lvlText w:val="%7."/>
      <w:lvlJc w:val="left"/>
      <w:pPr>
        <w:ind w:left="5040" w:hanging="360"/>
      </w:pPr>
    </w:lvl>
    <w:lvl w:ilvl="7" w:tplc="3AAC21D2">
      <w:start w:val="1"/>
      <w:numFmt w:val="lowerLetter"/>
      <w:lvlText w:val="%8."/>
      <w:lvlJc w:val="left"/>
      <w:pPr>
        <w:ind w:left="5760" w:hanging="360"/>
      </w:pPr>
    </w:lvl>
    <w:lvl w:ilvl="8" w:tplc="CC1835BE">
      <w:start w:val="1"/>
      <w:numFmt w:val="lowerRoman"/>
      <w:lvlText w:val="%9."/>
      <w:lvlJc w:val="right"/>
      <w:pPr>
        <w:ind w:left="6480" w:hanging="180"/>
      </w:pPr>
    </w:lvl>
  </w:abstractNum>
  <w:abstractNum w:abstractNumId="138" w15:restartNumberingAfterBreak="0">
    <w:nsid w:val="6FD0A49C"/>
    <w:multiLevelType w:val="hybridMultilevel"/>
    <w:tmpl w:val="235E41CA"/>
    <w:lvl w:ilvl="0" w:tplc="3CE6CC36">
      <w:start w:val="1"/>
      <w:numFmt w:val="decimal"/>
      <w:lvlText w:val="%1."/>
      <w:lvlJc w:val="left"/>
      <w:pPr>
        <w:ind w:left="720" w:hanging="360"/>
      </w:pPr>
    </w:lvl>
    <w:lvl w:ilvl="1" w:tplc="AE1CF32E">
      <w:start w:val="1"/>
      <w:numFmt w:val="lowerLetter"/>
      <w:lvlText w:val="%2."/>
      <w:lvlJc w:val="left"/>
      <w:pPr>
        <w:ind w:left="1440" w:hanging="360"/>
      </w:pPr>
    </w:lvl>
    <w:lvl w:ilvl="2" w:tplc="B56A2590">
      <w:start w:val="2"/>
      <w:numFmt w:val="lowerLetter"/>
      <w:lvlText w:val="%3."/>
      <w:lvlJc w:val="left"/>
      <w:pPr>
        <w:ind w:left="2160" w:hanging="180"/>
      </w:pPr>
    </w:lvl>
    <w:lvl w:ilvl="3" w:tplc="63F8833C">
      <w:start w:val="1"/>
      <w:numFmt w:val="decimal"/>
      <w:lvlText w:val="%4."/>
      <w:lvlJc w:val="left"/>
      <w:pPr>
        <w:ind w:left="2880" w:hanging="360"/>
      </w:pPr>
    </w:lvl>
    <w:lvl w:ilvl="4" w:tplc="F9561EC4">
      <w:start w:val="1"/>
      <w:numFmt w:val="lowerLetter"/>
      <w:lvlText w:val="%5."/>
      <w:lvlJc w:val="left"/>
      <w:pPr>
        <w:ind w:left="3600" w:hanging="360"/>
      </w:pPr>
    </w:lvl>
    <w:lvl w:ilvl="5" w:tplc="9BBE2EC4">
      <w:start w:val="1"/>
      <w:numFmt w:val="lowerRoman"/>
      <w:lvlText w:val="%6."/>
      <w:lvlJc w:val="right"/>
      <w:pPr>
        <w:ind w:left="4320" w:hanging="180"/>
      </w:pPr>
    </w:lvl>
    <w:lvl w:ilvl="6" w:tplc="5994FB98">
      <w:start w:val="1"/>
      <w:numFmt w:val="decimal"/>
      <w:lvlText w:val="%7."/>
      <w:lvlJc w:val="left"/>
      <w:pPr>
        <w:ind w:left="5040" w:hanging="360"/>
      </w:pPr>
    </w:lvl>
    <w:lvl w:ilvl="7" w:tplc="9CF6F74E">
      <w:start w:val="1"/>
      <w:numFmt w:val="lowerLetter"/>
      <w:lvlText w:val="%8."/>
      <w:lvlJc w:val="left"/>
      <w:pPr>
        <w:ind w:left="5760" w:hanging="360"/>
      </w:pPr>
    </w:lvl>
    <w:lvl w:ilvl="8" w:tplc="112E6750">
      <w:start w:val="1"/>
      <w:numFmt w:val="lowerRoman"/>
      <w:lvlText w:val="%9."/>
      <w:lvlJc w:val="right"/>
      <w:pPr>
        <w:ind w:left="6480" w:hanging="180"/>
      </w:pPr>
    </w:lvl>
  </w:abstractNum>
  <w:abstractNum w:abstractNumId="139" w15:restartNumberingAfterBreak="0">
    <w:nsid w:val="70571714"/>
    <w:multiLevelType w:val="hybridMultilevel"/>
    <w:tmpl w:val="41CEF57A"/>
    <w:lvl w:ilvl="0" w:tplc="0F5C9A70">
      <w:start w:val="1"/>
      <w:numFmt w:val="decimal"/>
      <w:lvlText w:val="%1."/>
      <w:lvlJc w:val="left"/>
      <w:pPr>
        <w:ind w:left="1080" w:hanging="360"/>
      </w:pPr>
      <w:rPr>
        <w:rFonts w:cs="Bookman Old Style"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0" w15:restartNumberingAfterBreak="0">
    <w:nsid w:val="70AE7EF3"/>
    <w:multiLevelType w:val="hybridMultilevel"/>
    <w:tmpl w:val="A67A46F2"/>
    <w:lvl w:ilvl="0" w:tplc="2AECEEA0">
      <w:start w:val="1"/>
      <w:numFmt w:val="decimal"/>
      <w:lvlText w:val="%1."/>
      <w:lvlJc w:val="left"/>
      <w:pPr>
        <w:ind w:left="720" w:hanging="360"/>
      </w:pPr>
    </w:lvl>
    <w:lvl w:ilvl="1" w:tplc="069AA6F8">
      <w:start w:val="1"/>
      <w:numFmt w:val="lowerLetter"/>
      <w:lvlText w:val="%2."/>
      <w:lvlJc w:val="left"/>
      <w:pPr>
        <w:ind w:left="1440" w:hanging="360"/>
      </w:pPr>
    </w:lvl>
    <w:lvl w:ilvl="2" w:tplc="FF0C3C4A">
      <w:start w:val="2"/>
      <w:numFmt w:val="lowerLetter"/>
      <w:lvlText w:val="%3."/>
      <w:lvlJc w:val="left"/>
      <w:pPr>
        <w:ind w:left="2160" w:hanging="180"/>
      </w:pPr>
    </w:lvl>
    <w:lvl w:ilvl="3" w:tplc="6E145256">
      <w:start w:val="1"/>
      <w:numFmt w:val="decimal"/>
      <w:lvlText w:val="%4."/>
      <w:lvlJc w:val="left"/>
      <w:pPr>
        <w:ind w:left="2880" w:hanging="360"/>
      </w:pPr>
    </w:lvl>
    <w:lvl w:ilvl="4" w:tplc="3F0891DC">
      <w:start w:val="1"/>
      <w:numFmt w:val="lowerLetter"/>
      <w:lvlText w:val="%5."/>
      <w:lvlJc w:val="left"/>
      <w:pPr>
        <w:ind w:left="3600" w:hanging="360"/>
      </w:pPr>
    </w:lvl>
    <w:lvl w:ilvl="5" w:tplc="4EE41760">
      <w:start w:val="1"/>
      <w:numFmt w:val="lowerRoman"/>
      <w:lvlText w:val="%6."/>
      <w:lvlJc w:val="right"/>
      <w:pPr>
        <w:ind w:left="4320" w:hanging="180"/>
      </w:pPr>
    </w:lvl>
    <w:lvl w:ilvl="6" w:tplc="2A30FE64">
      <w:start w:val="1"/>
      <w:numFmt w:val="decimal"/>
      <w:lvlText w:val="%7."/>
      <w:lvlJc w:val="left"/>
      <w:pPr>
        <w:ind w:left="5040" w:hanging="360"/>
      </w:pPr>
    </w:lvl>
    <w:lvl w:ilvl="7" w:tplc="DA0C94DE">
      <w:start w:val="1"/>
      <w:numFmt w:val="lowerLetter"/>
      <w:lvlText w:val="%8."/>
      <w:lvlJc w:val="left"/>
      <w:pPr>
        <w:ind w:left="5760" w:hanging="360"/>
      </w:pPr>
    </w:lvl>
    <w:lvl w:ilvl="8" w:tplc="95A8EDAE">
      <w:start w:val="1"/>
      <w:numFmt w:val="lowerRoman"/>
      <w:lvlText w:val="%9."/>
      <w:lvlJc w:val="right"/>
      <w:pPr>
        <w:ind w:left="6480" w:hanging="180"/>
      </w:pPr>
    </w:lvl>
  </w:abstractNum>
  <w:abstractNum w:abstractNumId="141" w15:restartNumberingAfterBreak="0">
    <w:nsid w:val="71132C1D"/>
    <w:multiLevelType w:val="hybridMultilevel"/>
    <w:tmpl w:val="10EC74D8"/>
    <w:lvl w:ilvl="0" w:tplc="F92A465E">
      <w:start w:val="1"/>
      <w:numFmt w:val="decimal"/>
      <w:lvlText w:val="%1)"/>
      <w:lvlJc w:val="left"/>
      <w:pPr>
        <w:ind w:left="720" w:hanging="360"/>
      </w:pPr>
    </w:lvl>
    <w:lvl w:ilvl="1" w:tplc="F65E1ADE">
      <w:start w:val="1"/>
      <w:numFmt w:val="lowerLetter"/>
      <w:lvlText w:val="%2."/>
      <w:lvlJc w:val="left"/>
      <w:pPr>
        <w:ind w:left="1440" w:hanging="360"/>
      </w:pPr>
    </w:lvl>
    <w:lvl w:ilvl="2" w:tplc="16984DC2">
      <w:start w:val="1"/>
      <w:numFmt w:val="lowerRoman"/>
      <w:lvlText w:val="%3."/>
      <w:lvlJc w:val="right"/>
      <w:pPr>
        <w:ind w:left="2160" w:hanging="180"/>
      </w:pPr>
    </w:lvl>
    <w:lvl w:ilvl="3" w:tplc="810E5AC6">
      <w:start w:val="1"/>
      <w:numFmt w:val="decimal"/>
      <w:lvlText w:val="%4."/>
      <w:lvlJc w:val="left"/>
      <w:pPr>
        <w:ind w:left="2880" w:hanging="360"/>
      </w:pPr>
    </w:lvl>
    <w:lvl w:ilvl="4" w:tplc="E8A23614">
      <w:start w:val="1"/>
      <w:numFmt w:val="lowerLetter"/>
      <w:lvlText w:val="%5."/>
      <w:lvlJc w:val="left"/>
      <w:pPr>
        <w:ind w:left="3600" w:hanging="360"/>
      </w:pPr>
    </w:lvl>
    <w:lvl w:ilvl="5" w:tplc="E7AC50A4">
      <w:start w:val="1"/>
      <w:numFmt w:val="lowerRoman"/>
      <w:lvlText w:val="%6."/>
      <w:lvlJc w:val="right"/>
      <w:pPr>
        <w:ind w:left="4320" w:hanging="180"/>
      </w:pPr>
    </w:lvl>
    <w:lvl w:ilvl="6" w:tplc="1DC8F116">
      <w:start w:val="1"/>
      <w:numFmt w:val="decimal"/>
      <w:lvlText w:val="%7."/>
      <w:lvlJc w:val="left"/>
      <w:pPr>
        <w:ind w:left="5040" w:hanging="360"/>
      </w:pPr>
    </w:lvl>
    <w:lvl w:ilvl="7" w:tplc="9ADEA582">
      <w:start w:val="1"/>
      <w:numFmt w:val="lowerLetter"/>
      <w:lvlText w:val="%8."/>
      <w:lvlJc w:val="left"/>
      <w:pPr>
        <w:ind w:left="5760" w:hanging="360"/>
      </w:pPr>
    </w:lvl>
    <w:lvl w:ilvl="8" w:tplc="0660DAA2">
      <w:start w:val="1"/>
      <w:numFmt w:val="lowerRoman"/>
      <w:lvlText w:val="%9."/>
      <w:lvlJc w:val="right"/>
      <w:pPr>
        <w:ind w:left="6480" w:hanging="180"/>
      </w:pPr>
    </w:lvl>
  </w:abstractNum>
  <w:abstractNum w:abstractNumId="142" w15:restartNumberingAfterBreak="0">
    <w:nsid w:val="738DBF30"/>
    <w:multiLevelType w:val="hybridMultilevel"/>
    <w:tmpl w:val="0E10FB30"/>
    <w:lvl w:ilvl="0" w:tplc="F4B69D96">
      <w:start w:val="11"/>
      <w:numFmt w:val="decimal"/>
      <w:lvlText w:val="%1."/>
      <w:lvlJc w:val="left"/>
      <w:pPr>
        <w:ind w:left="720" w:hanging="360"/>
      </w:pPr>
    </w:lvl>
    <w:lvl w:ilvl="1" w:tplc="2E34FF56">
      <w:start w:val="1"/>
      <w:numFmt w:val="lowerLetter"/>
      <w:lvlText w:val="%2."/>
      <w:lvlJc w:val="left"/>
      <w:pPr>
        <w:ind w:left="1440" w:hanging="360"/>
      </w:pPr>
    </w:lvl>
    <w:lvl w:ilvl="2" w:tplc="1E7CEF8C">
      <w:start w:val="1"/>
      <w:numFmt w:val="lowerRoman"/>
      <w:lvlText w:val="%3."/>
      <w:lvlJc w:val="right"/>
      <w:pPr>
        <w:ind w:left="2160" w:hanging="180"/>
      </w:pPr>
    </w:lvl>
    <w:lvl w:ilvl="3" w:tplc="77824B60">
      <w:start w:val="1"/>
      <w:numFmt w:val="decimal"/>
      <w:lvlText w:val="%4."/>
      <w:lvlJc w:val="left"/>
      <w:pPr>
        <w:ind w:left="2880" w:hanging="360"/>
      </w:pPr>
    </w:lvl>
    <w:lvl w:ilvl="4" w:tplc="F50C502A">
      <w:start w:val="1"/>
      <w:numFmt w:val="lowerLetter"/>
      <w:lvlText w:val="%5."/>
      <w:lvlJc w:val="left"/>
      <w:pPr>
        <w:ind w:left="3600" w:hanging="360"/>
      </w:pPr>
    </w:lvl>
    <w:lvl w:ilvl="5" w:tplc="BE24F07A">
      <w:start w:val="1"/>
      <w:numFmt w:val="lowerRoman"/>
      <w:lvlText w:val="%6."/>
      <w:lvlJc w:val="right"/>
      <w:pPr>
        <w:ind w:left="4320" w:hanging="180"/>
      </w:pPr>
    </w:lvl>
    <w:lvl w:ilvl="6" w:tplc="087A6ED2">
      <w:start w:val="1"/>
      <w:numFmt w:val="decimal"/>
      <w:lvlText w:val="%7."/>
      <w:lvlJc w:val="left"/>
      <w:pPr>
        <w:ind w:left="5040" w:hanging="360"/>
      </w:pPr>
    </w:lvl>
    <w:lvl w:ilvl="7" w:tplc="0DF6094E">
      <w:start w:val="1"/>
      <w:numFmt w:val="lowerLetter"/>
      <w:lvlText w:val="%8."/>
      <w:lvlJc w:val="left"/>
      <w:pPr>
        <w:ind w:left="5760" w:hanging="360"/>
      </w:pPr>
    </w:lvl>
    <w:lvl w:ilvl="8" w:tplc="516060CC">
      <w:start w:val="1"/>
      <w:numFmt w:val="lowerRoman"/>
      <w:lvlText w:val="%9."/>
      <w:lvlJc w:val="right"/>
      <w:pPr>
        <w:ind w:left="6480" w:hanging="180"/>
      </w:pPr>
    </w:lvl>
  </w:abstractNum>
  <w:abstractNum w:abstractNumId="143" w15:restartNumberingAfterBreak="0">
    <w:nsid w:val="74134522"/>
    <w:multiLevelType w:val="hybridMultilevel"/>
    <w:tmpl w:val="B14EA77E"/>
    <w:lvl w:ilvl="0" w:tplc="FE408F6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4570FB2"/>
    <w:multiLevelType w:val="hybridMultilevel"/>
    <w:tmpl w:val="94CA88E2"/>
    <w:lvl w:ilvl="0" w:tplc="E130AA06">
      <w:start w:val="1"/>
      <w:numFmt w:val="lowerLetter"/>
      <w:lvlText w:val="%1)"/>
      <w:lvlJc w:val="left"/>
      <w:pPr>
        <w:ind w:left="720" w:hanging="360"/>
      </w:pPr>
    </w:lvl>
    <w:lvl w:ilvl="1" w:tplc="5C70CE0C">
      <w:start w:val="1"/>
      <w:numFmt w:val="lowerLetter"/>
      <w:lvlText w:val="%2."/>
      <w:lvlJc w:val="left"/>
      <w:pPr>
        <w:ind w:left="1440" w:hanging="360"/>
      </w:pPr>
    </w:lvl>
    <w:lvl w:ilvl="2" w:tplc="25C2F176">
      <w:start w:val="1"/>
      <w:numFmt w:val="lowerRoman"/>
      <w:lvlText w:val="%3."/>
      <w:lvlJc w:val="right"/>
      <w:pPr>
        <w:ind w:left="2160" w:hanging="180"/>
      </w:pPr>
    </w:lvl>
    <w:lvl w:ilvl="3" w:tplc="C6F89D4C">
      <w:start w:val="1"/>
      <w:numFmt w:val="decimal"/>
      <w:lvlText w:val="%4."/>
      <w:lvlJc w:val="left"/>
      <w:pPr>
        <w:ind w:left="2880" w:hanging="360"/>
      </w:pPr>
    </w:lvl>
    <w:lvl w:ilvl="4" w:tplc="1624B13C">
      <w:start w:val="1"/>
      <w:numFmt w:val="lowerLetter"/>
      <w:lvlText w:val="%5."/>
      <w:lvlJc w:val="left"/>
      <w:pPr>
        <w:ind w:left="3600" w:hanging="360"/>
      </w:pPr>
    </w:lvl>
    <w:lvl w:ilvl="5" w:tplc="D68076CC">
      <w:start w:val="1"/>
      <w:numFmt w:val="lowerRoman"/>
      <w:lvlText w:val="%6."/>
      <w:lvlJc w:val="right"/>
      <w:pPr>
        <w:ind w:left="4320" w:hanging="180"/>
      </w:pPr>
    </w:lvl>
    <w:lvl w:ilvl="6" w:tplc="0EC87B2A">
      <w:start w:val="1"/>
      <w:numFmt w:val="decimal"/>
      <w:lvlText w:val="%7."/>
      <w:lvlJc w:val="left"/>
      <w:pPr>
        <w:ind w:left="5040" w:hanging="360"/>
      </w:pPr>
    </w:lvl>
    <w:lvl w:ilvl="7" w:tplc="7898D144">
      <w:start w:val="1"/>
      <w:numFmt w:val="lowerLetter"/>
      <w:lvlText w:val="%8."/>
      <w:lvlJc w:val="left"/>
      <w:pPr>
        <w:ind w:left="5760" w:hanging="360"/>
      </w:pPr>
    </w:lvl>
    <w:lvl w:ilvl="8" w:tplc="C3EEFCDE">
      <w:start w:val="1"/>
      <w:numFmt w:val="lowerRoman"/>
      <w:lvlText w:val="%9."/>
      <w:lvlJc w:val="right"/>
      <w:pPr>
        <w:ind w:left="6480" w:hanging="180"/>
      </w:pPr>
    </w:lvl>
  </w:abstractNum>
  <w:abstractNum w:abstractNumId="145" w15:restartNumberingAfterBreak="0">
    <w:nsid w:val="757008F4"/>
    <w:multiLevelType w:val="hybridMultilevel"/>
    <w:tmpl w:val="33641342"/>
    <w:lvl w:ilvl="0" w:tplc="49165D4E">
      <w:numFmt w:val="none"/>
      <w:lvlText w:val=""/>
      <w:lvlJc w:val="left"/>
      <w:pPr>
        <w:tabs>
          <w:tab w:val="num" w:pos="360"/>
        </w:tabs>
      </w:pPr>
    </w:lvl>
    <w:lvl w:ilvl="1" w:tplc="F65EF990">
      <w:start w:val="1"/>
      <w:numFmt w:val="lowerLetter"/>
      <w:lvlText w:val="%2."/>
      <w:lvlJc w:val="left"/>
      <w:pPr>
        <w:ind w:left="1080" w:hanging="360"/>
      </w:pPr>
    </w:lvl>
    <w:lvl w:ilvl="2" w:tplc="8D72B892">
      <w:start w:val="1"/>
      <w:numFmt w:val="lowerRoman"/>
      <w:lvlText w:val="%3."/>
      <w:lvlJc w:val="right"/>
      <w:pPr>
        <w:ind w:left="1800" w:hanging="180"/>
      </w:pPr>
    </w:lvl>
    <w:lvl w:ilvl="3" w:tplc="4B44DE14">
      <w:start w:val="1"/>
      <w:numFmt w:val="decimal"/>
      <w:lvlText w:val="%4."/>
      <w:lvlJc w:val="left"/>
      <w:pPr>
        <w:ind w:left="2520" w:hanging="360"/>
      </w:pPr>
    </w:lvl>
    <w:lvl w:ilvl="4" w:tplc="5122FE24">
      <w:start w:val="1"/>
      <w:numFmt w:val="lowerLetter"/>
      <w:lvlText w:val="%5."/>
      <w:lvlJc w:val="left"/>
      <w:pPr>
        <w:ind w:left="3240" w:hanging="360"/>
      </w:pPr>
    </w:lvl>
    <w:lvl w:ilvl="5" w:tplc="4788BFAA">
      <w:start w:val="1"/>
      <w:numFmt w:val="lowerRoman"/>
      <w:lvlText w:val="%6."/>
      <w:lvlJc w:val="right"/>
      <w:pPr>
        <w:ind w:left="3960" w:hanging="180"/>
      </w:pPr>
    </w:lvl>
    <w:lvl w:ilvl="6" w:tplc="563A64C8">
      <w:start w:val="1"/>
      <w:numFmt w:val="decimal"/>
      <w:lvlText w:val="%7."/>
      <w:lvlJc w:val="left"/>
      <w:pPr>
        <w:ind w:left="4680" w:hanging="360"/>
      </w:pPr>
    </w:lvl>
    <w:lvl w:ilvl="7" w:tplc="D340C0EE">
      <w:start w:val="1"/>
      <w:numFmt w:val="lowerLetter"/>
      <w:lvlText w:val="%8."/>
      <w:lvlJc w:val="left"/>
      <w:pPr>
        <w:ind w:left="5400" w:hanging="360"/>
      </w:pPr>
    </w:lvl>
    <w:lvl w:ilvl="8" w:tplc="E0A6C070">
      <w:start w:val="1"/>
      <w:numFmt w:val="lowerRoman"/>
      <w:lvlText w:val="%9."/>
      <w:lvlJc w:val="right"/>
      <w:pPr>
        <w:ind w:left="6120" w:hanging="180"/>
      </w:pPr>
    </w:lvl>
  </w:abstractNum>
  <w:abstractNum w:abstractNumId="146" w15:restartNumberingAfterBreak="0">
    <w:nsid w:val="7637646A"/>
    <w:multiLevelType w:val="multilevel"/>
    <w:tmpl w:val="C28884C0"/>
    <w:lvl w:ilvl="0">
      <w:start w:val="1"/>
      <w:numFmt w:val="decimal"/>
      <w:lvlText w:val="%1."/>
      <w:lvlJc w:val="left"/>
      <w:pPr>
        <w:ind w:left="1080" w:hanging="360"/>
      </w:pPr>
      <w:rPr>
        <w:b/>
      </w:rPr>
    </w:lvl>
    <w:lvl w:ilvl="1">
      <w:start w:val="1"/>
      <w:numFmt w:val="decimal"/>
      <w:isLgl/>
      <w:lvlText w:val="%1.%2"/>
      <w:lvlJc w:val="left"/>
      <w:pPr>
        <w:ind w:left="1140" w:hanging="420"/>
      </w:pPr>
      <w:rPr>
        <w:rFonts w:hint="default"/>
        <w:sz w:val="22"/>
      </w:rPr>
    </w:lvl>
    <w:lvl w:ilvl="2">
      <w:start w:val="1"/>
      <w:numFmt w:val="decimal"/>
      <w:isLgl/>
      <w:lvlText w:val="%1.%2.%3"/>
      <w:lvlJc w:val="left"/>
      <w:pPr>
        <w:ind w:left="1140" w:hanging="4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440" w:hanging="72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1800" w:hanging="1080"/>
      </w:pPr>
      <w:rPr>
        <w:rFonts w:hint="default"/>
        <w:sz w:val="22"/>
      </w:rPr>
    </w:lvl>
    <w:lvl w:ilvl="7">
      <w:start w:val="1"/>
      <w:numFmt w:val="decimal"/>
      <w:isLgl/>
      <w:lvlText w:val="%1.%2.%3.%4.%5.%6.%7.%8"/>
      <w:lvlJc w:val="left"/>
      <w:pPr>
        <w:ind w:left="1800" w:hanging="1080"/>
      </w:pPr>
      <w:rPr>
        <w:rFonts w:hint="default"/>
        <w:sz w:val="22"/>
      </w:rPr>
    </w:lvl>
    <w:lvl w:ilvl="8">
      <w:start w:val="1"/>
      <w:numFmt w:val="decimal"/>
      <w:isLgl/>
      <w:lvlText w:val="%1.%2.%3.%4.%5.%6.%7.%8.%9"/>
      <w:lvlJc w:val="left"/>
      <w:pPr>
        <w:ind w:left="2160" w:hanging="1440"/>
      </w:pPr>
      <w:rPr>
        <w:rFonts w:hint="default"/>
        <w:sz w:val="22"/>
      </w:rPr>
    </w:lvl>
  </w:abstractNum>
  <w:abstractNum w:abstractNumId="147"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8" w15:restartNumberingAfterBreak="0">
    <w:nsid w:val="77AAF3C8"/>
    <w:multiLevelType w:val="hybridMultilevel"/>
    <w:tmpl w:val="D144D7A6"/>
    <w:lvl w:ilvl="0" w:tplc="BA527C36">
      <w:start w:val="2"/>
      <w:numFmt w:val="lowerRoman"/>
      <w:lvlText w:val="%1."/>
      <w:lvlJc w:val="right"/>
      <w:pPr>
        <w:ind w:left="720" w:hanging="360"/>
      </w:pPr>
    </w:lvl>
    <w:lvl w:ilvl="1" w:tplc="823CC4AC">
      <w:start w:val="1"/>
      <w:numFmt w:val="lowerLetter"/>
      <w:lvlText w:val="%2."/>
      <w:lvlJc w:val="left"/>
      <w:pPr>
        <w:ind w:left="1440" w:hanging="360"/>
      </w:pPr>
    </w:lvl>
    <w:lvl w:ilvl="2" w:tplc="6BF88402">
      <w:start w:val="1"/>
      <w:numFmt w:val="lowerRoman"/>
      <w:lvlText w:val="%3."/>
      <w:lvlJc w:val="right"/>
      <w:pPr>
        <w:ind w:left="2160" w:hanging="180"/>
      </w:pPr>
    </w:lvl>
    <w:lvl w:ilvl="3" w:tplc="A8A66564">
      <w:start w:val="1"/>
      <w:numFmt w:val="decimal"/>
      <w:lvlText w:val="%4."/>
      <w:lvlJc w:val="left"/>
      <w:pPr>
        <w:ind w:left="2880" w:hanging="360"/>
      </w:pPr>
    </w:lvl>
    <w:lvl w:ilvl="4" w:tplc="2DC2B862">
      <w:start w:val="1"/>
      <w:numFmt w:val="lowerLetter"/>
      <w:lvlText w:val="%5."/>
      <w:lvlJc w:val="left"/>
      <w:pPr>
        <w:ind w:left="3600" w:hanging="360"/>
      </w:pPr>
    </w:lvl>
    <w:lvl w:ilvl="5" w:tplc="25AEE7D6">
      <w:start w:val="1"/>
      <w:numFmt w:val="lowerRoman"/>
      <w:lvlText w:val="%6."/>
      <w:lvlJc w:val="right"/>
      <w:pPr>
        <w:ind w:left="4320" w:hanging="180"/>
      </w:pPr>
    </w:lvl>
    <w:lvl w:ilvl="6" w:tplc="A178FB5E">
      <w:start w:val="1"/>
      <w:numFmt w:val="decimal"/>
      <w:lvlText w:val="%7."/>
      <w:lvlJc w:val="left"/>
      <w:pPr>
        <w:ind w:left="5040" w:hanging="360"/>
      </w:pPr>
    </w:lvl>
    <w:lvl w:ilvl="7" w:tplc="FB4EA09A">
      <w:start w:val="1"/>
      <w:numFmt w:val="lowerLetter"/>
      <w:lvlText w:val="%8."/>
      <w:lvlJc w:val="left"/>
      <w:pPr>
        <w:ind w:left="5760" w:hanging="360"/>
      </w:pPr>
    </w:lvl>
    <w:lvl w:ilvl="8" w:tplc="CF326862">
      <w:start w:val="1"/>
      <w:numFmt w:val="lowerRoman"/>
      <w:lvlText w:val="%9."/>
      <w:lvlJc w:val="right"/>
      <w:pPr>
        <w:ind w:left="6480" w:hanging="180"/>
      </w:pPr>
    </w:lvl>
  </w:abstractNum>
  <w:abstractNum w:abstractNumId="149" w15:restartNumberingAfterBreak="0">
    <w:nsid w:val="789E12F9"/>
    <w:multiLevelType w:val="hybridMultilevel"/>
    <w:tmpl w:val="3CA29F8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9667FDB"/>
    <w:multiLevelType w:val="multilevel"/>
    <w:tmpl w:val="DC9A7F1C"/>
    <w:lvl w:ilvl="0">
      <w:start w:val="5"/>
      <w:numFmt w:val="decimal"/>
      <w:lvlText w:val="%1."/>
      <w:lvlJc w:val="left"/>
      <w:pPr>
        <w:tabs>
          <w:tab w:val="num" w:pos="-31680"/>
        </w:tabs>
        <w:ind w:left="284" w:hanging="284"/>
      </w:pPr>
      <w:rPr>
        <w:rFonts w:hint="default"/>
        <w:b w:val="0"/>
        <w:i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b/>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1" w15:restartNumberingAfterBreak="0">
    <w:nsid w:val="7AEA7D19"/>
    <w:multiLevelType w:val="hybridMultilevel"/>
    <w:tmpl w:val="76D2BEA8"/>
    <w:lvl w:ilvl="0" w:tplc="D6DADFCA">
      <w:start w:val="1"/>
      <w:numFmt w:val="decimal"/>
      <w:lvlText w:val="%1."/>
      <w:lvlJc w:val="left"/>
      <w:pPr>
        <w:ind w:left="720" w:hanging="360"/>
      </w:pPr>
    </w:lvl>
    <w:lvl w:ilvl="1" w:tplc="FDBCA452">
      <w:start w:val="1"/>
      <w:numFmt w:val="lowerLetter"/>
      <w:lvlText w:val="%2."/>
      <w:lvlJc w:val="left"/>
      <w:pPr>
        <w:ind w:left="1440" w:hanging="360"/>
      </w:pPr>
    </w:lvl>
    <w:lvl w:ilvl="2" w:tplc="8EB6646A">
      <w:start w:val="4"/>
      <w:numFmt w:val="lowerLetter"/>
      <w:lvlText w:val="%3."/>
      <w:lvlJc w:val="left"/>
      <w:pPr>
        <w:ind w:left="2160" w:hanging="180"/>
      </w:pPr>
    </w:lvl>
    <w:lvl w:ilvl="3" w:tplc="D758FEE0">
      <w:start w:val="1"/>
      <w:numFmt w:val="decimal"/>
      <w:lvlText w:val="%4."/>
      <w:lvlJc w:val="left"/>
      <w:pPr>
        <w:ind w:left="2880" w:hanging="360"/>
      </w:pPr>
    </w:lvl>
    <w:lvl w:ilvl="4" w:tplc="A5BC9562">
      <w:start w:val="1"/>
      <w:numFmt w:val="lowerLetter"/>
      <w:lvlText w:val="%5."/>
      <w:lvlJc w:val="left"/>
      <w:pPr>
        <w:ind w:left="3600" w:hanging="360"/>
      </w:pPr>
    </w:lvl>
    <w:lvl w:ilvl="5" w:tplc="3CDE77B0">
      <w:start w:val="1"/>
      <w:numFmt w:val="lowerRoman"/>
      <w:lvlText w:val="%6."/>
      <w:lvlJc w:val="right"/>
      <w:pPr>
        <w:ind w:left="4320" w:hanging="180"/>
      </w:pPr>
    </w:lvl>
    <w:lvl w:ilvl="6" w:tplc="0F4AD920">
      <w:start w:val="1"/>
      <w:numFmt w:val="decimal"/>
      <w:lvlText w:val="%7."/>
      <w:lvlJc w:val="left"/>
      <w:pPr>
        <w:ind w:left="5040" w:hanging="360"/>
      </w:pPr>
    </w:lvl>
    <w:lvl w:ilvl="7" w:tplc="587E580A">
      <w:start w:val="1"/>
      <w:numFmt w:val="lowerLetter"/>
      <w:lvlText w:val="%8."/>
      <w:lvlJc w:val="left"/>
      <w:pPr>
        <w:ind w:left="5760" w:hanging="360"/>
      </w:pPr>
    </w:lvl>
    <w:lvl w:ilvl="8" w:tplc="13FCF730">
      <w:start w:val="1"/>
      <w:numFmt w:val="lowerRoman"/>
      <w:lvlText w:val="%9."/>
      <w:lvlJc w:val="right"/>
      <w:pPr>
        <w:ind w:left="6480" w:hanging="180"/>
      </w:pPr>
    </w:lvl>
  </w:abstractNum>
  <w:abstractNum w:abstractNumId="152" w15:restartNumberingAfterBreak="0">
    <w:nsid w:val="7B0746EE"/>
    <w:multiLevelType w:val="hybridMultilevel"/>
    <w:tmpl w:val="157212F0"/>
    <w:lvl w:ilvl="0" w:tplc="0484AFDA">
      <w:start w:val="4"/>
      <w:numFmt w:val="lowerRoman"/>
      <w:lvlText w:val="%1."/>
      <w:lvlJc w:val="right"/>
      <w:pPr>
        <w:ind w:left="720" w:hanging="360"/>
      </w:pPr>
    </w:lvl>
    <w:lvl w:ilvl="1" w:tplc="D4E013C4">
      <w:start w:val="1"/>
      <w:numFmt w:val="lowerLetter"/>
      <w:lvlText w:val="%2."/>
      <w:lvlJc w:val="left"/>
      <w:pPr>
        <w:ind w:left="1440" w:hanging="360"/>
      </w:pPr>
    </w:lvl>
    <w:lvl w:ilvl="2" w:tplc="A836C80E">
      <w:start w:val="1"/>
      <w:numFmt w:val="lowerRoman"/>
      <w:lvlText w:val="%3."/>
      <w:lvlJc w:val="right"/>
      <w:pPr>
        <w:ind w:left="2160" w:hanging="180"/>
      </w:pPr>
    </w:lvl>
    <w:lvl w:ilvl="3" w:tplc="496E893E">
      <w:start w:val="1"/>
      <w:numFmt w:val="decimal"/>
      <w:lvlText w:val="%4."/>
      <w:lvlJc w:val="left"/>
      <w:pPr>
        <w:ind w:left="2880" w:hanging="360"/>
      </w:pPr>
    </w:lvl>
    <w:lvl w:ilvl="4" w:tplc="98F8E462">
      <w:start w:val="1"/>
      <w:numFmt w:val="lowerLetter"/>
      <w:lvlText w:val="%5."/>
      <w:lvlJc w:val="left"/>
      <w:pPr>
        <w:ind w:left="3600" w:hanging="360"/>
      </w:pPr>
    </w:lvl>
    <w:lvl w:ilvl="5" w:tplc="34E6C636">
      <w:start w:val="1"/>
      <w:numFmt w:val="lowerRoman"/>
      <w:lvlText w:val="%6."/>
      <w:lvlJc w:val="right"/>
      <w:pPr>
        <w:ind w:left="4320" w:hanging="180"/>
      </w:pPr>
    </w:lvl>
    <w:lvl w:ilvl="6" w:tplc="B5565596">
      <w:start w:val="1"/>
      <w:numFmt w:val="decimal"/>
      <w:lvlText w:val="%7."/>
      <w:lvlJc w:val="left"/>
      <w:pPr>
        <w:ind w:left="5040" w:hanging="360"/>
      </w:pPr>
    </w:lvl>
    <w:lvl w:ilvl="7" w:tplc="AFFE5456">
      <w:start w:val="1"/>
      <w:numFmt w:val="lowerLetter"/>
      <w:lvlText w:val="%8."/>
      <w:lvlJc w:val="left"/>
      <w:pPr>
        <w:ind w:left="5760" w:hanging="360"/>
      </w:pPr>
    </w:lvl>
    <w:lvl w:ilvl="8" w:tplc="E062C562">
      <w:start w:val="1"/>
      <w:numFmt w:val="lowerRoman"/>
      <w:lvlText w:val="%9."/>
      <w:lvlJc w:val="right"/>
      <w:pPr>
        <w:ind w:left="6480" w:hanging="180"/>
      </w:pPr>
    </w:lvl>
  </w:abstractNum>
  <w:abstractNum w:abstractNumId="153" w15:restartNumberingAfterBreak="0">
    <w:nsid w:val="7B0C4E43"/>
    <w:multiLevelType w:val="singleLevel"/>
    <w:tmpl w:val="3B8CD70A"/>
    <w:lvl w:ilvl="0">
      <w:start w:val="1"/>
      <w:numFmt w:val="decimal"/>
      <w:pStyle w:val="Numerowanya"/>
      <w:lvlText w:val="%1)"/>
      <w:lvlJc w:val="left"/>
      <w:pPr>
        <w:tabs>
          <w:tab w:val="num" w:pos="680"/>
        </w:tabs>
        <w:ind w:left="680" w:hanging="396"/>
      </w:pPr>
      <w:rPr>
        <w:rFonts w:hint="default"/>
      </w:rPr>
    </w:lvl>
  </w:abstractNum>
  <w:abstractNum w:abstractNumId="154" w15:restartNumberingAfterBreak="0">
    <w:nsid w:val="7B8904CF"/>
    <w:multiLevelType w:val="hybridMultilevel"/>
    <w:tmpl w:val="FF40F202"/>
    <w:lvl w:ilvl="0" w:tplc="FDC89CC8">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5" w15:restartNumberingAfterBreak="0">
    <w:nsid w:val="7BE67626"/>
    <w:multiLevelType w:val="hybridMultilevel"/>
    <w:tmpl w:val="DE8AF752"/>
    <w:lvl w:ilvl="0" w:tplc="C70E17CE">
      <w:start w:val="1"/>
      <w:numFmt w:val="decimal"/>
      <w:lvlText w:val="%1)"/>
      <w:lvlJc w:val="left"/>
      <w:pPr>
        <w:ind w:left="720" w:hanging="360"/>
      </w:pPr>
    </w:lvl>
    <w:lvl w:ilvl="1" w:tplc="92DEC1FE">
      <w:start w:val="1"/>
      <w:numFmt w:val="lowerLetter"/>
      <w:lvlText w:val="%2."/>
      <w:lvlJc w:val="left"/>
      <w:pPr>
        <w:ind w:left="1440" w:hanging="360"/>
      </w:pPr>
    </w:lvl>
    <w:lvl w:ilvl="2" w:tplc="BE48789A">
      <w:start w:val="1"/>
      <w:numFmt w:val="lowerRoman"/>
      <w:lvlText w:val="%3."/>
      <w:lvlJc w:val="right"/>
      <w:pPr>
        <w:ind w:left="2160" w:hanging="180"/>
      </w:pPr>
    </w:lvl>
    <w:lvl w:ilvl="3" w:tplc="2D8A89BA">
      <w:start w:val="1"/>
      <w:numFmt w:val="decimal"/>
      <w:lvlText w:val="%4."/>
      <w:lvlJc w:val="left"/>
      <w:pPr>
        <w:ind w:left="2880" w:hanging="360"/>
      </w:pPr>
    </w:lvl>
    <w:lvl w:ilvl="4" w:tplc="256CE688">
      <w:start w:val="1"/>
      <w:numFmt w:val="lowerLetter"/>
      <w:lvlText w:val="%5."/>
      <w:lvlJc w:val="left"/>
      <w:pPr>
        <w:ind w:left="3600" w:hanging="360"/>
      </w:pPr>
    </w:lvl>
    <w:lvl w:ilvl="5" w:tplc="761464D8">
      <w:start w:val="1"/>
      <w:numFmt w:val="lowerRoman"/>
      <w:lvlText w:val="%6."/>
      <w:lvlJc w:val="right"/>
      <w:pPr>
        <w:ind w:left="4320" w:hanging="180"/>
      </w:pPr>
    </w:lvl>
    <w:lvl w:ilvl="6" w:tplc="0C44E1D8">
      <w:start w:val="1"/>
      <w:numFmt w:val="decimal"/>
      <w:lvlText w:val="%7."/>
      <w:lvlJc w:val="left"/>
      <w:pPr>
        <w:ind w:left="5040" w:hanging="360"/>
      </w:pPr>
    </w:lvl>
    <w:lvl w:ilvl="7" w:tplc="C21A04F0">
      <w:start w:val="1"/>
      <w:numFmt w:val="lowerLetter"/>
      <w:lvlText w:val="%8."/>
      <w:lvlJc w:val="left"/>
      <w:pPr>
        <w:ind w:left="5760" w:hanging="360"/>
      </w:pPr>
    </w:lvl>
    <w:lvl w:ilvl="8" w:tplc="B41E8816">
      <w:start w:val="1"/>
      <w:numFmt w:val="lowerRoman"/>
      <w:lvlText w:val="%9."/>
      <w:lvlJc w:val="right"/>
      <w:pPr>
        <w:ind w:left="6480" w:hanging="180"/>
      </w:pPr>
    </w:lvl>
  </w:abstractNum>
  <w:abstractNum w:abstractNumId="156" w15:restartNumberingAfterBreak="0">
    <w:nsid w:val="7C8A7D04"/>
    <w:multiLevelType w:val="hybridMultilevel"/>
    <w:tmpl w:val="B080BB72"/>
    <w:lvl w:ilvl="0" w:tplc="BB064C14">
      <w:start w:val="1"/>
      <w:numFmt w:val="decimal"/>
      <w:lvlText w:val="%1)"/>
      <w:lvlJc w:val="left"/>
      <w:pPr>
        <w:tabs>
          <w:tab w:val="num" w:pos="928"/>
        </w:tabs>
        <w:ind w:left="928" w:hanging="360"/>
      </w:pPr>
      <w:rPr>
        <w:rFonts w:hint="default"/>
        <w:b/>
      </w:rPr>
    </w:lvl>
    <w:lvl w:ilvl="1" w:tplc="53BE06C6">
      <w:start w:val="1"/>
      <w:numFmt w:val="decimal"/>
      <w:lvlText w:val="%2)"/>
      <w:lvlJc w:val="left"/>
      <w:pPr>
        <w:tabs>
          <w:tab w:val="num" w:pos="2008"/>
        </w:tabs>
        <w:ind w:left="2008" w:hanging="360"/>
      </w:pPr>
      <w:rPr>
        <w:rFonts w:ascii="Arial" w:eastAsia="Times New Roman" w:hAnsi="Arial" w:cs="Arial" w:hint="default"/>
        <w:sz w:val="20"/>
      </w:rPr>
    </w:lvl>
    <w:lvl w:ilvl="2" w:tplc="0415001B" w:tentative="1">
      <w:start w:val="1"/>
      <w:numFmt w:val="lowerRoman"/>
      <w:lvlText w:val="%3."/>
      <w:lvlJc w:val="right"/>
      <w:pPr>
        <w:tabs>
          <w:tab w:val="num" w:pos="2728"/>
        </w:tabs>
        <w:ind w:left="2728" w:hanging="180"/>
      </w:pPr>
    </w:lvl>
    <w:lvl w:ilvl="3" w:tplc="0415000F" w:tentative="1">
      <w:start w:val="1"/>
      <w:numFmt w:val="decimal"/>
      <w:lvlText w:val="%4."/>
      <w:lvlJc w:val="left"/>
      <w:pPr>
        <w:tabs>
          <w:tab w:val="num" w:pos="3448"/>
        </w:tabs>
        <w:ind w:left="3448" w:hanging="360"/>
      </w:pPr>
    </w:lvl>
    <w:lvl w:ilvl="4" w:tplc="04150019" w:tentative="1">
      <w:start w:val="1"/>
      <w:numFmt w:val="lowerLetter"/>
      <w:lvlText w:val="%5."/>
      <w:lvlJc w:val="left"/>
      <w:pPr>
        <w:tabs>
          <w:tab w:val="num" w:pos="4168"/>
        </w:tabs>
        <w:ind w:left="4168" w:hanging="360"/>
      </w:pPr>
    </w:lvl>
    <w:lvl w:ilvl="5" w:tplc="0415001B" w:tentative="1">
      <w:start w:val="1"/>
      <w:numFmt w:val="lowerRoman"/>
      <w:lvlText w:val="%6."/>
      <w:lvlJc w:val="right"/>
      <w:pPr>
        <w:tabs>
          <w:tab w:val="num" w:pos="4888"/>
        </w:tabs>
        <w:ind w:left="4888" w:hanging="180"/>
      </w:pPr>
    </w:lvl>
    <w:lvl w:ilvl="6" w:tplc="0415000F" w:tentative="1">
      <w:start w:val="1"/>
      <w:numFmt w:val="decimal"/>
      <w:lvlText w:val="%7."/>
      <w:lvlJc w:val="left"/>
      <w:pPr>
        <w:tabs>
          <w:tab w:val="num" w:pos="5608"/>
        </w:tabs>
        <w:ind w:left="5608" w:hanging="360"/>
      </w:pPr>
    </w:lvl>
    <w:lvl w:ilvl="7" w:tplc="04150019" w:tentative="1">
      <w:start w:val="1"/>
      <w:numFmt w:val="lowerLetter"/>
      <w:lvlText w:val="%8."/>
      <w:lvlJc w:val="left"/>
      <w:pPr>
        <w:tabs>
          <w:tab w:val="num" w:pos="6328"/>
        </w:tabs>
        <w:ind w:left="6328" w:hanging="360"/>
      </w:pPr>
    </w:lvl>
    <w:lvl w:ilvl="8" w:tplc="0415001B" w:tentative="1">
      <w:start w:val="1"/>
      <w:numFmt w:val="lowerRoman"/>
      <w:lvlText w:val="%9."/>
      <w:lvlJc w:val="right"/>
      <w:pPr>
        <w:tabs>
          <w:tab w:val="num" w:pos="7048"/>
        </w:tabs>
        <w:ind w:left="7048" w:hanging="180"/>
      </w:pPr>
    </w:lvl>
  </w:abstractNum>
  <w:abstractNum w:abstractNumId="157" w15:restartNumberingAfterBreak="0">
    <w:nsid w:val="7C911416"/>
    <w:multiLevelType w:val="hybridMultilevel"/>
    <w:tmpl w:val="AECE9E3A"/>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D335D29"/>
    <w:multiLevelType w:val="hybridMultilevel"/>
    <w:tmpl w:val="63BA4816"/>
    <w:lvl w:ilvl="0" w:tplc="F4E82D1C">
      <w:start w:val="1"/>
      <w:numFmt w:val="decimal"/>
      <w:lvlText w:val="%1."/>
      <w:lvlJc w:val="left"/>
      <w:pPr>
        <w:ind w:left="720" w:hanging="360"/>
      </w:pPr>
    </w:lvl>
    <w:lvl w:ilvl="1" w:tplc="E93C42CC">
      <w:start w:val="1"/>
      <w:numFmt w:val="lowerLetter"/>
      <w:lvlText w:val="%2."/>
      <w:lvlJc w:val="left"/>
      <w:pPr>
        <w:ind w:left="1440" w:hanging="360"/>
      </w:pPr>
    </w:lvl>
    <w:lvl w:ilvl="2" w:tplc="FCDC0AC6">
      <w:start w:val="1"/>
      <w:numFmt w:val="lowerRoman"/>
      <w:lvlText w:val="%3."/>
      <w:lvlJc w:val="right"/>
      <w:pPr>
        <w:ind w:left="2160" w:hanging="180"/>
      </w:pPr>
    </w:lvl>
    <w:lvl w:ilvl="3" w:tplc="972AC952">
      <w:start w:val="1"/>
      <w:numFmt w:val="decimal"/>
      <w:lvlText w:val="%4."/>
      <w:lvlJc w:val="left"/>
      <w:pPr>
        <w:ind w:left="2880" w:hanging="360"/>
      </w:pPr>
    </w:lvl>
    <w:lvl w:ilvl="4" w:tplc="E0E0AACC">
      <w:start w:val="1"/>
      <w:numFmt w:val="lowerLetter"/>
      <w:lvlText w:val="%5."/>
      <w:lvlJc w:val="left"/>
      <w:pPr>
        <w:ind w:left="3600" w:hanging="360"/>
      </w:pPr>
    </w:lvl>
    <w:lvl w:ilvl="5" w:tplc="00586BD4">
      <w:start w:val="1"/>
      <w:numFmt w:val="lowerRoman"/>
      <w:lvlText w:val="%6."/>
      <w:lvlJc w:val="right"/>
      <w:pPr>
        <w:ind w:left="4320" w:hanging="180"/>
      </w:pPr>
    </w:lvl>
    <w:lvl w:ilvl="6" w:tplc="36CC93CE">
      <w:start w:val="1"/>
      <w:numFmt w:val="decimal"/>
      <w:lvlText w:val="%7."/>
      <w:lvlJc w:val="left"/>
      <w:pPr>
        <w:ind w:left="5040" w:hanging="360"/>
      </w:pPr>
    </w:lvl>
    <w:lvl w:ilvl="7" w:tplc="E82C6DE0">
      <w:start w:val="1"/>
      <w:numFmt w:val="lowerLetter"/>
      <w:lvlText w:val="%8."/>
      <w:lvlJc w:val="left"/>
      <w:pPr>
        <w:ind w:left="5760" w:hanging="360"/>
      </w:pPr>
    </w:lvl>
    <w:lvl w:ilvl="8" w:tplc="96164E94">
      <w:start w:val="1"/>
      <w:numFmt w:val="lowerRoman"/>
      <w:lvlText w:val="%9."/>
      <w:lvlJc w:val="right"/>
      <w:pPr>
        <w:ind w:left="6480" w:hanging="180"/>
      </w:pPr>
    </w:lvl>
  </w:abstractNum>
  <w:abstractNum w:abstractNumId="159" w15:restartNumberingAfterBreak="0">
    <w:nsid w:val="7D5F7A65"/>
    <w:multiLevelType w:val="hybridMultilevel"/>
    <w:tmpl w:val="8716B712"/>
    <w:lvl w:ilvl="0" w:tplc="9CC85204">
      <w:start w:val="1"/>
      <w:numFmt w:val="decimal"/>
      <w:lvlText w:val="%1."/>
      <w:lvlJc w:val="left"/>
      <w:pPr>
        <w:ind w:left="720" w:hanging="360"/>
      </w:pPr>
    </w:lvl>
    <w:lvl w:ilvl="1" w:tplc="C98699D4">
      <w:start w:val="1"/>
      <w:numFmt w:val="decimal"/>
      <w:lvlText w:val="%2."/>
      <w:lvlJc w:val="left"/>
      <w:pPr>
        <w:ind w:left="1440" w:hanging="360"/>
      </w:pPr>
    </w:lvl>
    <w:lvl w:ilvl="2" w:tplc="C6A649A4">
      <w:start w:val="1"/>
      <w:numFmt w:val="lowerRoman"/>
      <w:lvlText w:val="%3."/>
      <w:lvlJc w:val="right"/>
      <w:pPr>
        <w:ind w:left="2160" w:hanging="180"/>
      </w:pPr>
    </w:lvl>
    <w:lvl w:ilvl="3" w:tplc="86EA3494">
      <w:start w:val="1"/>
      <w:numFmt w:val="decimal"/>
      <w:lvlText w:val="%4."/>
      <w:lvlJc w:val="left"/>
      <w:pPr>
        <w:ind w:left="2880" w:hanging="360"/>
      </w:pPr>
    </w:lvl>
    <w:lvl w:ilvl="4" w:tplc="62641B76">
      <w:start w:val="1"/>
      <w:numFmt w:val="lowerLetter"/>
      <w:lvlText w:val="%5."/>
      <w:lvlJc w:val="left"/>
      <w:pPr>
        <w:ind w:left="3600" w:hanging="360"/>
      </w:pPr>
    </w:lvl>
    <w:lvl w:ilvl="5" w:tplc="EA1E01E2">
      <w:start w:val="1"/>
      <w:numFmt w:val="lowerRoman"/>
      <w:lvlText w:val="%6."/>
      <w:lvlJc w:val="right"/>
      <w:pPr>
        <w:ind w:left="4320" w:hanging="180"/>
      </w:pPr>
    </w:lvl>
    <w:lvl w:ilvl="6" w:tplc="922C0E46">
      <w:start w:val="1"/>
      <w:numFmt w:val="decimal"/>
      <w:lvlText w:val="%7."/>
      <w:lvlJc w:val="left"/>
      <w:pPr>
        <w:ind w:left="5040" w:hanging="360"/>
      </w:pPr>
    </w:lvl>
    <w:lvl w:ilvl="7" w:tplc="FEBC21C8">
      <w:start w:val="1"/>
      <w:numFmt w:val="lowerLetter"/>
      <w:lvlText w:val="%8."/>
      <w:lvlJc w:val="left"/>
      <w:pPr>
        <w:ind w:left="5760" w:hanging="360"/>
      </w:pPr>
    </w:lvl>
    <w:lvl w:ilvl="8" w:tplc="5084475C">
      <w:start w:val="1"/>
      <w:numFmt w:val="lowerRoman"/>
      <w:lvlText w:val="%9."/>
      <w:lvlJc w:val="right"/>
      <w:pPr>
        <w:ind w:left="6480" w:hanging="180"/>
      </w:pPr>
    </w:lvl>
  </w:abstractNum>
  <w:abstractNum w:abstractNumId="160" w15:restartNumberingAfterBreak="0">
    <w:nsid w:val="7DA60F4F"/>
    <w:multiLevelType w:val="hybridMultilevel"/>
    <w:tmpl w:val="2084B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FDC0098"/>
    <w:multiLevelType w:val="hybridMultilevel"/>
    <w:tmpl w:val="5358E946"/>
    <w:lvl w:ilvl="0" w:tplc="FFFFFFFF">
      <w:start w:val="1"/>
      <w:numFmt w:val="decimal"/>
      <w:lvlText w:val="%1."/>
      <w:lvlJc w:val="left"/>
      <w:pPr>
        <w:ind w:left="785" w:hanging="360"/>
      </w:pPr>
      <w:rPr>
        <w:rFonts w:hint="default"/>
        <w:b/>
        <w:spacing w:val="28"/>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62" w15:restartNumberingAfterBreak="0">
    <w:nsid w:val="7FFD51D0"/>
    <w:multiLevelType w:val="multilevel"/>
    <w:tmpl w:val="51767520"/>
    <w:lvl w:ilvl="0">
      <w:start w:val="6"/>
      <w:numFmt w:val="none"/>
      <w:lvlRestart w:val="0"/>
      <w:lvlText w:val="V"/>
      <w:lvlJc w:val="left"/>
      <w:pPr>
        <w:ind w:left="357" w:hanging="357"/>
      </w:pPr>
      <w:rPr>
        <w:rFonts w:ascii="Arial" w:hAnsi="Arial" w:cs="Arial" w:hint="default"/>
        <w:b/>
        <w:i w:val="0"/>
        <w:color w:val="44546A" w:themeColor="text2"/>
        <w:sz w:val="20"/>
      </w:rPr>
    </w:lvl>
    <w:lvl w:ilvl="1">
      <w:start w:val="1"/>
      <w:numFmt w:val="decimal"/>
      <w:pStyle w:val="Style3"/>
      <w:isLgl/>
      <w:lvlText w:val="5.%2"/>
      <w:lvlJc w:val="left"/>
      <w:pPr>
        <w:ind w:left="794" w:hanging="437"/>
      </w:pPr>
      <w:rPr>
        <w:rFonts w:ascii="Arial" w:hAnsi="Arial" w:cs="Arial" w:hint="default"/>
        <w:b/>
        <w:i w:val="0"/>
        <w:caps w:val="0"/>
        <w:smallCaps/>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lvlText w:val="5.%2.%3"/>
      <w:lvlJc w:val="left"/>
      <w:pPr>
        <w:ind w:left="1077" w:hanging="720"/>
      </w:pPr>
      <w:rPr>
        <w:rFonts w:ascii="Arial" w:hAnsi="Arial" w:cs="Arial" w:hint="default"/>
        <w:b w:val="0"/>
        <w:i w:val="0"/>
        <w:color w:val="auto"/>
        <w:sz w:val="18"/>
      </w:rPr>
    </w:lvl>
    <w:lvl w:ilvl="3">
      <w:start w:val="1"/>
      <w:numFmt w:val="decimal"/>
      <w:isLgl/>
      <w:lvlText w:val="%1.%2.%3.%4"/>
      <w:lvlJc w:val="left"/>
      <w:pPr>
        <w:ind w:left="1077" w:hanging="720"/>
      </w:pPr>
      <w:rPr>
        <w:rFonts w:hint="default"/>
      </w:rPr>
    </w:lvl>
    <w:lvl w:ilvl="4">
      <w:start w:val="1"/>
      <w:numFmt w:val="lowerLetter"/>
      <w:lvlText w:val="%5)"/>
      <w:lvlJc w:val="left"/>
      <w:pPr>
        <w:ind w:left="1417" w:hanging="226"/>
      </w:pPr>
      <w:rPr>
        <w:rFonts w:hint="default"/>
        <w:b w:val="0"/>
        <w:i w:val="0"/>
        <w:sz w:val="20"/>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num w:numId="1" w16cid:durableId="617686354">
    <w:abstractNumId w:val="69"/>
  </w:num>
  <w:num w:numId="2" w16cid:durableId="1955669890">
    <w:abstractNumId w:val="151"/>
  </w:num>
  <w:num w:numId="3" w16cid:durableId="1980069270">
    <w:abstractNumId w:val="2"/>
  </w:num>
  <w:num w:numId="4" w16cid:durableId="1507791128">
    <w:abstractNumId w:val="74"/>
  </w:num>
  <w:num w:numId="5" w16cid:durableId="1700087962">
    <w:abstractNumId w:val="90"/>
  </w:num>
  <w:num w:numId="6" w16cid:durableId="1890530867">
    <w:abstractNumId w:val="83"/>
  </w:num>
  <w:num w:numId="7" w16cid:durableId="379718859">
    <w:abstractNumId w:val="17"/>
  </w:num>
  <w:num w:numId="8" w16cid:durableId="1818523146">
    <w:abstractNumId w:val="84"/>
  </w:num>
  <w:num w:numId="9" w16cid:durableId="1756591333">
    <w:abstractNumId w:val="142"/>
  </w:num>
  <w:num w:numId="10" w16cid:durableId="997225964">
    <w:abstractNumId w:val="55"/>
  </w:num>
  <w:num w:numId="11" w16cid:durableId="1724871494">
    <w:abstractNumId w:val="108"/>
  </w:num>
  <w:num w:numId="12" w16cid:durableId="1130517139">
    <w:abstractNumId w:val="44"/>
  </w:num>
  <w:num w:numId="13" w16cid:durableId="1422800983">
    <w:abstractNumId w:val="39"/>
  </w:num>
  <w:num w:numId="14" w16cid:durableId="1342465097">
    <w:abstractNumId w:val="72"/>
  </w:num>
  <w:num w:numId="15" w16cid:durableId="598564002">
    <w:abstractNumId w:val="20"/>
  </w:num>
  <w:num w:numId="16" w16cid:durableId="849491946">
    <w:abstractNumId w:val="135"/>
  </w:num>
  <w:num w:numId="17" w16cid:durableId="1943146841">
    <w:abstractNumId w:val="138"/>
  </w:num>
  <w:num w:numId="18" w16cid:durableId="1373074673">
    <w:abstractNumId w:val="5"/>
  </w:num>
  <w:num w:numId="19" w16cid:durableId="385296277">
    <w:abstractNumId w:val="46"/>
  </w:num>
  <w:num w:numId="20" w16cid:durableId="605115475">
    <w:abstractNumId w:val="12"/>
  </w:num>
  <w:num w:numId="21" w16cid:durableId="536166684">
    <w:abstractNumId w:val="19"/>
  </w:num>
  <w:num w:numId="22" w16cid:durableId="883058895">
    <w:abstractNumId w:val="127"/>
  </w:num>
  <w:num w:numId="23" w16cid:durableId="870923196">
    <w:abstractNumId w:val="92"/>
  </w:num>
  <w:num w:numId="24" w16cid:durableId="1084910618">
    <w:abstractNumId w:val="32"/>
  </w:num>
  <w:num w:numId="25" w16cid:durableId="1840536779">
    <w:abstractNumId w:val="106"/>
  </w:num>
  <w:num w:numId="26" w16cid:durableId="1199706163">
    <w:abstractNumId w:val="27"/>
  </w:num>
  <w:num w:numId="27" w16cid:durableId="2027562549">
    <w:abstractNumId w:val="18"/>
  </w:num>
  <w:num w:numId="28" w16cid:durableId="519439741">
    <w:abstractNumId w:val="87"/>
  </w:num>
  <w:num w:numId="29" w16cid:durableId="1182162918">
    <w:abstractNumId w:val="113"/>
  </w:num>
  <w:num w:numId="30" w16cid:durableId="1258443767">
    <w:abstractNumId w:val="100"/>
  </w:num>
  <w:num w:numId="31" w16cid:durableId="1943142959">
    <w:abstractNumId w:val="140"/>
  </w:num>
  <w:num w:numId="32" w16cid:durableId="970400558">
    <w:abstractNumId w:val="56"/>
  </w:num>
  <w:num w:numId="33" w16cid:durableId="2034960973">
    <w:abstractNumId w:val="152"/>
  </w:num>
  <w:num w:numId="34" w16cid:durableId="1547914219">
    <w:abstractNumId w:val="9"/>
  </w:num>
  <w:num w:numId="35" w16cid:durableId="705640356">
    <w:abstractNumId w:val="148"/>
  </w:num>
  <w:num w:numId="36" w16cid:durableId="901598750">
    <w:abstractNumId w:val="22"/>
  </w:num>
  <w:num w:numId="37" w16cid:durableId="1874421280">
    <w:abstractNumId w:val="8"/>
  </w:num>
  <w:num w:numId="38" w16cid:durableId="2062631767">
    <w:abstractNumId w:val="76"/>
  </w:num>
  <w:num w:numId="39" w16cid:durableId="1738436697">
    <w:abstractNumId w:val="110"/>
  </w:num>
  <w:num w:numId="40" w16cid:durableId="2146466142">
    <w:abstractNumId w:val="42"/>
  </w:num>
  <w:num w:numId="41" w16cid:durableId="1423448364">
    <w:abstractNumId w:val="93"/>
  </w:num>
  <w:num w:numId="42" w16cid:durableId="613707794">
    <w:abstractNumId w:val="141"/>
  </w:num>
  <w:num w:numId="43" w16cid:durableId="1202935637">
    <w:abstractNumId w:val="155"/>
  </w:num>
  <w:num w:numId="44" w16cid:durableId="1326398855">
    <w:abstractNumId w:val="16"/>
  </w:num>
  <w:num w:numId="45" w16cid:durableId="732193681">
    <w:abstractNumId w:val="80"/>
  </w:num>
  <w:num w:numId="46" w16cid:durableId="338893171">
    <w:abstractNumId w:val="23"/>
  </w:num>
  <w:num w:numId="47" w16cid:durableId="1078138667">
    <w:abstractNumId w:val="122"/>
  </w:num>
  <w:num w:numId="48" w16cid:durableId="489717176">
    <w:abstractNumId w:val="25"/>
  </w:num>
  <w:num w:numId="49" w16cid:durableId="766002575">
    <w:abstractNumId w:val="14"/>
  </w:num>
  <w:num w:numId="50" w16cid:durableId="284046704">
    <w:abstractNumId w:val="144"/>
  </w:num>
  <w:num w:numId="51" w16cid:durableId="665977716">
    <w:abstractNumId w:val="61"/>
  </w:num>
  <w:num w:numId="52" w16cid:durableId="1393234616">
    <w:abstractNumId w:val="21"/>
  </w:num>
  <w:num w:numId="53" w16cid:durableId="991520244">
    <w:abstractNumId w:val="35"/>
  </w:num>
  <w:num w:numId="54" w16cid:durableId="1648700046">
    <w:abstractNumId w:val="117"/>
  </w:num>
  <w:num w:numId="55" w16cid:durableId="873272014">
    <w:abstractNumId w:val="6"/>
  </w:num>
  <w:num w:numId="56" w16cid:durableId="1079672507">
    <w:abstractNumId w:val="81"/>
  </w:num>
  <w:num w:numId="57" w16cid:durableId="1898083803">
    <w:abstractNumId w:val="112"/>
  </w:num>
  <w:num w:numId="58" w16cid:durableId="1167357805">
    <w:abstractNumId w:val="86"/>
  </w:num>
  <w:num w:numId="59" w16cid:durableId="835875750">
    <w:abstractNumId w:val="134"/>
  </w:num>
  <w:num w:numId="60" w16cid:durableId="313531109">
    <w:abstractNumId w:val="133"/>
  </w:num>
  <w:num w:numId="61" w16cid:durableId="858157512">
    <w:abstractNumId w:val="64"/>
  </w:num>
  <w:num w:numId="62" w16cid:durableId="31611666">
    <w:abstractNumId w:val="34"/>
  </w:num>
  <w:num w:numId="63" w16cid:durableId="1132018150">
    <w:abstractNumId w:val="52"/>
  </w:num>
  <w:num w:numId="64" w16cid:durableId="538931500">
    <w:abstractNumId w:val="62"/>
  </w:num>
  <w:num w:numId="65" w16cid:durableId="1794708340">
    <w:abstractNumId w:val="159"/>
  </w:num>
  <w:num w:numId="66" w16cid:durableId="990719613">
    <w:abstractNumId w:val="4"/>
  </w:num>
  <w:num w:numId="67" w16cid:durableId="290945819">
    <w:abstractNumId w:val="137"/>
  </w:num>
  <w:num w:numId="68" w16cid:durableId="1117214188">
    <w:abstractNumId w:val="45"/>
  </w:num>
  <w:num w:numId="69" w16cid:durableId="1019772074">
    <w:abstractNumId w:val="59"/>
  </w:num>
  <w:num w:numId="70" w16cid:durableId="1158763966">
    <w:abstractNumId w:val="53"/>
  </w:num>
  <w:num w:numId="71" w16cid:durableId="1205945790">
    <w:abstractNumId w:val="24"/>
  </w:num>
  <w:num w:numId="72" w16cid:durableId="1325889049">
    <w:abstractNumId w:val="126"/>
  </w:num>
  <w:num w:numId="73" w16cid:durableId="1511598268">
    <w:abstractNumId w:val="136"/>
  </w:num>
  <w:num w:numId="74" w16cid:durableId="1727679636">
    <w:abstractNumId w:val="71"/>
  </w:num>
  <w:num w:numId="75" w16cid:durableId="1374647729">
    <w:abstractNumId w:val="101"/>
  </w:num>
  <w:num w:numId="76" w16cid:durableId="343827016">
    <w:abstractNumId w:val="139"/>
  </w:num>
  <w:num w:numId="77" w16cid:durableId="1931691431">
    <w:abstractNumId w:val="79"/>
  </w:num>
  <w:num w:numId="78" w16cid:durableId="107086546">
    <w:abstractNumId w:val="150"/>
  </w:num>
  <w:num w:numId="79" w16cid:durableId="1214543137">
    <w:abstractNumId w:val="124"/>
  </w:num>
  <w:num w:numId="80" w16cid:durableId="498234871">
    <w:abstractNumId w:val="157"/>
  </w:num>
  <w:num w:numId="81" w16cid:durableId="1291590066">
    <w:abstractNumId w:val="47"/>
  </w:num>
  <w:num w:numId="82" w16cid:durableId="865992744">
    <w:abstractNumId w:val="109"/>
  </w:num>
  <w:num w:numId="83" w16cid:durableId="1808279009">
    <w:abstractNumId w:val="0"/>
  </w:num>
  <w:num w:numId="84" w16cid:durableId="539904813">
    <w:abstractNumId w:val="131"/>
  </w:num>
  <w:num w:numId="85" w16cid:durableId="1798525980">
    <w:abstractNumId w:val="13"/>
  </w:num>
  <w:num w:numId="86" w16cid:durableId="1469282400">
    <w:abstractNumId w:val="41"/>
  </w:num>
  <w:num w:numId="87" w16cid:durableId="1893036805">
    <w:abstractNumId w:val="98"/>
  </w:num>
  <w:num w:numId="88" w16cid:durableId="973633377">
    <w:abstractNumId w:val="73"/>
  </w:num>
  <w:num w:numId="89" w16cid:durableId="514882568">
    <w:abstractNumId w:val="10"/>
  </w:num>
  <w:num w:numId="90" w16cid:durableId="999305634">
    <w:abstractNumId w:val="162"/>
  </w:num>
  <w:num w:numId="91" w16cid:durableId="1502768168">
    <w:abstractNumId w:val="54"/>
  </w:num>
  <w:num w:numId="92" w16cid:durableId="1705205795">
    <w:abstractNumId w:val="68"/>
  </w:num>
  <w:num w:numId="93" w16cid:durableId="1915582937">
    <w:abstractNumId w:val="115"/>
  </w:num>
  <w:num w:numId="94" w16cid:durableId="1032069652">
    <w:abstractNumId w:val="51"/>
  </w:num>
  <w:num w:numId="95" w16cid:durableId="1180585116">
    <w:abstractNumId w:val="85"/>
  </w:num>
  <w:num w:numId="96" w16cid:durableId="1453480656">
    <w:abstractNumId w:val="3"/>
  </w:num>
  <w:num w:numId="97" w16cid:durableId="456686598">
    <w:abstractNumId w:val="29"/>
  </w:num>
  <w:num w:numId="98" w16cid:durableId="1692880678">
    <w:abstractNumId w:val="153"/>
  </w:num>
  <w:num w:numId="99" w16cid:durableId="1661692559">
    <w:abstractNumId w:val="132"/>
  </w:num>
  <w:num w:numId="100" w16cid:durableId="43914857">
    <w:abstractNumId w:val="156"/>
  </w:num>
  <w:num w:numId="101" w16cid:durableId="402680200">
    <w:abstractNumId w:val="99"/>
  </w:num>
  <w:num w:numId="102" w16cid:durableId="268859181">
    <w:abstractNumId w:val="70"/>
  </w:num>
  <w:num w:numId="103" w16cid:durableId="1464231214">
    <w:abstractNumId w:val="66"/>
  </w:num>
  <w:num w:numId="104" w16cid:durableId="2038264005">
    <w:abstractNumId w:val="105"/>
  </w:num>
  <w:num w:numId="105" w16cid:durableId="236283995">
    <w:abstractNumId w:val="1"/>
  </w:num>
  <w:num w:numId="106" w16cid:durableId="1824619134">
    <w:abstractNumId w:val="160"/>
  </w:num>
  <w:num w:numId="107" w16cid:durableId="724987217">
    <w:abstractNumId w:val="67"/>
  </w:num>
  <w:num w:numId="108" w16cid:durableId="390080124">
    <w:abstractNumId w:val="48"/>
  </w:num>
  <w:num w:numId="109" w16cid:durableId="970289530">
    <w:abstractNumId w:val="60"/>
  </w:num>
  <w:num w:numId="110" w16cid:durableId="777722547">
    <w:abstractNumId w:val="130"/>
  </w:num>
  <w:num w:numId="111" w16cid:durableId="1735425017">
    <w:abstractNumId w:val="149"/>
  </w:num>
  <w:num w:numId="112" w16cid:durableId="589198117">
    <w:abstractNumId w:val="120"/>
  </w:num>
  <w:num w:numId="113" w16cid:durableId="347756476">
    <w:abstractNumId w:val="89"/>
  </w:num>
  <w:num w:numId="114" w16cid:durableId="840318803">
    <w:abstractNumId w:val="37"/>
  </w:num>
  <w:num w:numId="115" w16cid:durableId="527568509">
    <w:abstractNumId w:val="103"/>
  </w:num>
  <w:num w:numId="116" w16cid:durableId="1661619464">
    <w:abstractNumId w:val="30"/>
  </w:num>
  <w:num w:numId="117" w16cid:durableId="572353792">
    <w:abstractNumId w:val="91"/>
  </w:num>
  <w:num w:numId="118" w16cid:durableId="422723115">
    <w:abstractNumId w:val="154"/>
  </w:num>
  <w:num w:numId="119" w16cid:durableId="2000839729">
    <w:abstractNumId w:val="63"/>
  </w:num>
  <w:num w:numId="120" w16cid:durableId="1450588650">
    <w:abstractNumId w:val="146"/>
  </w:num>
  <w:num w:numId="121" w16cid:durableId="1566793429">
    <w:abstractNumId w:val="40"/>
  </w:num>
  <w:num w:numId="122" w16cid:durableId="296029173">
    <w:abstractNumId w:val="111"/>
  </w:num>
  <w:num w:numId="123" w16cid:durableId="1799225648">
    <w:abstractNumId w:val="31"/>
  </w:num>
  <w:num w:numId="124" w16cid:durableId="824901903">
    <w:abstractNumId w:val="26"/>
  </w:num>
  <w:num w:numId="125" w16cid:durableId="752773604">
    <w:abstractNumId w:val="75"/>
  </w:num>
  <w:num w:numId="126" w16cid:durableId="402024791">
    <w:abstractNumId w:val="94"/>
  </w:num>
  <w:num w:numId="127" w16cid:durableId="1568107828">
    <w:abstractNumId w:val="43"/>
  </w:num>
  <w:num w:numId="128" w16cid:durableId="1075517541">
    <w:abstractNumId w:val="33"/>
  </w:num>
  <w:num w:numId="129" w16cid:durableId="890311883">
    <w:abstractNumId w:val="119"/>
  </w:num>
  <w:num w:numId="130" w16cid:durableId="513803595">
    <w:abstractNumId w:val="145"/>
  </w:num>
  <w:num w:numId="131" w16cid:durableId="36898692">
    <w:abstractNumId w:val="57"/>
  </w:num>
  <w:num w:numId="132" w16cid:durableId="1607151671">
    <w:abstractNumId w:val="65"/>
  </w:num>
  <w:num w:numId="133" w16cid:durableId="2120100760">
    <w:abstractNumId w:val="38"/>
  </w:num>
  <w:num w:numId="134" w16cid:durableId="776484166">
    <w:abstractNumId w:val="82"/>
  </w:num>
  <w:num w:numId="135" w16cid:durableId="1644460959">
    <w:abstractNumId w:val="123"/>
  </w:num>
  <w:num w:numId="136" w16cid:durableId="1832793849">
    <w:abstractNumId w:val="49"/>
  </w:num>
  <w:num w:numId="137" w16cid:durableId="14770940">
    <w:abstractNumId w:val="158"/>
  </w:num>
  <w:num w:numId="138" w16cid:durableId="1663467028">
    <w:abstractNumId w:val="125"/>
  </w:num>
  <w:num w:numId="139" w16cid:durableId="890577478">
    <w:abstractNumId w:val="50"/>
  </w:num>
  <w:num w:numId="140" w16cid:durableId="1110709503">
    <w:abstractNumId w:val="104"/>
  </w:num>
  <w:num w:numId="141" w16cid:durableId="1522890478">
    <w:abstractNumId w:val="161"/>
  </w:num>
  <w:num w:numId="142" w16cid:durableId="1008680896">
    <w:abstractNumId w:val="118"/>
  </w:num>
  <w:num w:numId="143" w16cid:durableId="19367907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560699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070620369">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41544517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73285133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684986403">
    <w:abstractNumId w:val="143"/>
  </w:num>
  <w:num w:numId="149" w16cid:durableId="686911078">
    <w:abstractNumId w:val="96"/>
  </w:num>
  <w:num w:numId="150" w16cid:durableId="304893154">
    <w:abstractNumId w:val="97"/>
  </w:num>
  <w:num w:numId="151" w16cid:durableId="189029702">
    <w:abstractNumId w:val="15"/>
  </w:num>
  <w:num w:numId="152" w16cid:durableId="1247154457">
    <w:abstractNumId w:val="114"/>
  </w:num>
  <w:num w:numId="153" w16cid:durableId="559902342">
    <w:abstractNumId w:val="88"/>
  </w:num>
  <w:num w:numId="154" w16cid:durableId="1773088783">
    <w:abstractNumId w:val="58"/>
  </w:num>
  <w:num w:numId="155" w16cid:durableId="470638569">
    <w:abstractNumId w:val="95"/>
  </w:num>
  <w:num w:numId="156" w16cid:durableId="1210921161">
    <w:abstractNumId w:val="116"/>
  </w:num>
  <w:num w:numId="157" w16cid:durableId="1405295412">
    <w:abstractNumId w:val="102"/>
  </w:num>
  <w:num w:numId="158" w16cid:durableId="636447023">
    <w:abstractNumId w:val="11"/>
  </w:num>
  <w:num w:numId="159" w16cid:durableId="1931500298">
    <w:abstractNumId w:val="107"/>
  </w:num>
  <w:num w:numId="160" w16cid:durableId="1529874124">
    <w:abstractNumId w:val="121"/>
  </w:num>
  <w:num w:numId="161" w16cid:durableId="23753862">
    <w:abstractNumId w:val="7"/>
  </w:num>
  <w:num w:numId="162" w16cid:durableId="10141890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706104430">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4784996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06051569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2057046968">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025137026">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2004507323">
    <w:abstractNumId w:val="1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35593003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029644901">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194266369">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17C"/>
    <w:rsid w:val="0000072B"/>
    <w:rsid w:val="00000C0C"/>
    <w:rsid w:val="000012E7"/>
    <w:rsid w:val="00001BD1"/>
    <w:rsid w:val="00003334"/>
    <w:rsid w:val="000036B9"/>
    <w:rsid w:val="00003898"/>
    <w:rsid w:val="00003EE6"/>
    <w:rsid w:val="000045A3"/>
    <w:rsid w:val="0000472E"/>
    <w:rsid w:val="0001246A"/>
    <w:rsid w:val="000140E4"/>
    <w:rsid w:val="000146C0"/>
    <w:rsid w:val="00015D78"/>
    <w:rsid w:val="00017340"/>
    <w:rsid w:val="0001793B"/>
    <w:rsid w:val="00017EFE"/>
    <w:rsid w:val="00020888"/>
    <w:rsid w:val="00021552"/>
    <w:rsid w:val="0002322A"/>
    <w:rsid w:val="000233DF"/>
    <w:rsid w:val="00027A7B"/>
    <w:rsid w:val="00027B03"/>
    <w:rsid w:val="00030F94"/>
    <w:rsid w:val="00031872"/>
    <w:rsid w:val="000323C7"/>
    <w:rsid w:val="00032C63"/>
    <w:rsid w:val="00033807"/>
    <w:rsid w:val="00033EAB"/>
    <w:rsid w:val="000341B2"/>
    <w:rsid w:val="00034B6B"/>
    <w:rsid w:val="00034BDC"/>
    <w:rsid w:val="000356C4"/>
    <w:rsid w:val="000361C7"/>
    <w:rsid w:val="000367D6"/>
    <w:rsid w:val="00036B7F"/>
    <w:rsid w:val="000373A3"/>
    <w:rsid w:val="00037A16"/>
    <w:rsid w:val="00040958"/>
    <w:rsid w:val="0004130E"/>
    <w:rsid w:val="000423EF"/>
    <w:rsid w:val="000424BD"/>
    <w:rsid w:val="00044669"/>
    <w:rsid w:val="000454CC"/>
    <w:rsid w:val="000456C5"/>
    <w:rsid w:val="00050AA3"/>
    <w:rsid w:val="00050BA3"/>
    <w:rsid w:val="00050D2B"/>
    <w:rsid w:val="00052452"/>
    <w:rsid w:val="000557EF"/>
    <w:rsid w:val="00056263"/>
    <w:rsid w:val="0005702D"/>
    <w:rsid w:val="00057F7C"/>
    <w:rsid w:val="00061796"/>
    <w:rsid w:val="00062139"/>
    <w:rsid w:val="000637D2"/>
    <w:rsid w:val="00064877"/>
    <w:rsid w:val="00067110"/>
    <w:rsid w:val="00070B54"/>
    <w:rsid w:val="0007122D"/>
    <w:rsid w:val="0007261F"/>
    <w:rsid w:val="00072BDC"/>
    <w:rsid w:val="00072CED"/>
    <w:rsid w:val="00072F40"/>
    <w:rsid w:val="00075CC5"/>
    <w:rsid w:val="00075E0D"/>
    <w:rsid w:val="000762E6"/>
    <w:rsid w:val="00077225"/>
    <w:rsid w:val="00077612"/>
    <w:rsid w:val="0007767C"/>
    <w:rsid w:val="00080283"/>
    <w:rsid w:val="00082F6C"/>
    <w:rsid w:val="000862D9"/>
    <w:rsid w:val="000927A3"/>
    <w:rsid w:val="00092BAD"/>
    <w:rsid w:val="00092CB6"/>
    <w:rsid w:val="0009410C"/>
    <w:rsid w:val="00097317"/>
    <w:rsid w:val="000A2522"/>
    <w:rsid w:val="000A2929"/>
    <w:rsid w:val="000A6158"/>
    <w:rsid w:val="000A7127"/>
    <w:rsid w:val="000B0040"/>
    <w:rsid w:val="000B0C17"/>
    <w:rsid w:val="000B3BC3"/>
    <w:rsid w:val="000B45AD"/>
    <w:rsid w:val="000B4C00"/>
    <w:rsid w:val="000B59DB"/>
    <w:rsid w:val="000B5C41"/>
    <w:rsid w:val="000B6914"/>
    <w:rsid w:val="000B6DCD"/>
    <w:rsid w:val="000C1BF8"/>
    <w:rsid w:val="000C2CF1"/>
    <w:rsid w:val="000C4CD5"/>
    <w:rsid w:val="000C5C94"/>
    <w:rsid w:val="000C6F9E"/>
    <w:rsid w:val="000C7244"/>
    <w:rsid w:val="000C749E"/>
    <w:rsid w:val="000D0308"/>
    <w:rsid w:val="000D0879"/>
    <w:rsid w:val="000D1B3D"/>
    <w:rsid w:val="000D269B"/>
    <w:rsid w:val="000D6C9A"/>
    <w:rsid w:val="000E2F9A"/>
    <w:rsid w:val="000E3B9F"/>
    <w:rsid w:val="000E4874"/>
    <w:rsid w:val="000E53A4"/>
    <w:rsid w:val="000E5D62"/>
    <w:rsid w:val="000E6C00"/>
    <w:rsid w:val="000F0E99"/>
    <w:rsid w:val="000F6184"/>
    <w:rsid w:val="000F7408"/>
    <w:rsid w:val="000F7FCB"/>
    <w:rsid w:val="00101507"/>
    <w:rsid w:val="00103C55"/>
    <w:rsid w:val="00104CD5"/>
    <w:rsid w:val="00104DF0"/>
    <w:rsid w:val="00105630"/>
    <w:rsid w:val="001079EE"/>
    <w:rsid w:val="00110AD0"/>
    <w:rsid w:val="0011162A"/>
    <w:rsid w:val="00111892"/>
    <w:rsid w:val="00111D70"/>
    <w:rsid w:val="00112861"/>
    <w:rsid w:val="00113EF1"/>
    <w:rsid w:val="00114234"/>
    <w:rsid w:val="00114457"/>
    <w:rsid w:val="00114E1A"/>
    <w:rsid w:val="00115ABC"/>
    <w:rsid w:val="00116AFF"/>
    <w:rsid w:val="00117484"/>
    <w:rsid w:val="001177F7"/>
    <w:rsid w:val="00121FEB"/>
    <w:rsid w:val="001221B6"/>
    <w:rsid w:val="0012249B"/>
    <w:rsid w:val="0012294E"/>
    <w:rsid w:val="00123AE5"/>
    <w:rsid w:val="00124AEA"/>
    <w:rsid w:val="00124BE8"/>
    <w:rsid w:val="001260D9"/>
    <w:rsid w:val="00130C17"/>
    <w:rsid w:val="00131130"/>
    <w:rsid w:val="0013286E"/>
    <w:rsid w:val="001341BB"/>
    <w:rsid w:val="00135156"/>
    <w:rsid w:val="001356F1"/>
    <w:rsid w:val="00135CD1"/>
    <w:rsid w:val="0013699C"/>
    <w:rsid w:val="001411CA"/>
    <w:rsid w:val="00142337"/>
    <w:rsid w:val="00142424"/>
    <w:rsid w:val="0014354E"/>
    <w:rsid w:val="00144741"/>
    <w:rsid w:val="00145C72"/>
    <w:rsid w:val="00147D10"/>
    <w:rsid w:val="0015109F"/>
    <w:rsid w:val="00152B6C"/>
    <w:rsid w:val="001536DB"/>
    <w:rsid w:val="0015409D"/>
    <w:rsid w:val="00156708"/>
    <w:rsid w:val="001569C5"/>
    <w:rsid w:val="00156B52"/>
    <w:rsid w:val="00157270"/>
    <w:rsid w:val="00160E33"/>
    <w:rsid w:val="00161398"/>
    <w:rsid w:val="0016175C"/>
    <w:rsid w:val="00162784"/>
    <w:rsid w:val="00163227"/>
    <w:rsid w:val="00163E64"/>
    <w:rsid w:val="00163EF1"/>
    <w:rsid w:val="00164C43"/>
    <w:rsid w:val="00165034"/>
    <w:rsid w:val="00167FC2"/>
    <w:rsid w:val="00170994"/>
    <w:rsid w:val="00170FC1"/>
    <w:rsid w:val="00172C20"/>
    <w:rsid w:val="00173AB0"/>
    <w:rsid w:val="00173C48"/>
    <w:rsid w:val="001753FB"/>
    <w:rsid w:val="001770CA"/>
    <w:rsid w:val="001777D3"/>
    <w:rsid w:val="001778BD"/>
    <w:rsid w:val="00177B32"/>
    <w:rsid w:val="00181E20"/>
    <w:rsid w:val="0018425F"/>
    <w:rsid w:val="001847A3"/>
    <w:rsid w:val="00184C04"/>
    <w:rsid w:val="00184F09"/>
    <w:rsid w:val="00185C01"/>
    <w:rsid w:val="001909F7"/>
    <w:rsid w:val="00190C8B"/>
    <w:rsid w:val="001913BA"/>
    <w:rsid w:val="00192CF3"/>
    <w:rsid w:val="00194DF7"/>
    <w:rsid w:val="00195C2D"/>
    <w:rsid w:val="001A1891"/>
    <w:rsid w:val="001A18E2"/>
    <w:rsid w:val="001A2E63"/>
    <w:rsid w:val="001A308C"/>
    <w:rsid w:val="001A6159"/>
    <w:rsid w:val="001A7D0B"/>
    <w:rsid w:val="001B0CEA"/>
    <w:rsid w:val="001B208A"/>
    <w:rsid w:val="001B263E"/>
    <w:rsid w:val="001B2BB3"/>
    <w:rsid w:val="001B3A28"/>
    <w:rsid w:val="001B3C12"/>
    <w:rsid w:val="001B3FA8"/>
    <w:rsid w:val="001B57AD"/>
    <w:rsid w:val="001B69A6"/>
    <w:rsid w:val="001B7B26"/>
    <w:rsid w:val="001C05EA"/>
    <w:rsid w:val="001C0CF2"/>
    <w:rsid w:val="001C209C"/>
    <w:rsid w:val="001C2697"/>
    <w:rsid w:val="001C3863"/>
    <w:rsid w:val="001C3991"/>
    <w:rsid w:val="001C446D"/>
    <w:rsid w:val="001C4E21"/>
    <w:rsid w:val="001C61B3"/>
    <w:rsid w:val="001C78F9"/>
    <w:rsid w:val="001C79D6"/>
    <w:rsid w:val="001D29A9"/>
    <w:rsid w:val="001D3F4D"/>
    <w:rsid w:val="001D45FB"/>
    <w:rsid w:val="001D5302"/>
    <w:rsid w:val="001D6F09"/>
    <w:rsid w:val="001E0987"/>
    <w:rsid w:val="001E162F"/>
    <w:rsid w:val="001E1B36"/>
    <w:rsid w:val="001E1D40"/>
    <w:rsid w:val="001E2419"/>
    <w:rsid w:val="001E34E2"/>
    <w:rsid w:val="001E41D7"/>
    <w:rsid w:val="001E4463"/>
    <w:rsid w:val="001E5733"/>
    <w:rsid w:val="001E5FD2"/>
    <w:rsid w:val="001F0419"/>
    <w:rsid w:val="001F0E80"/>
    <w:rsid w:val="001F1E5D"/>
    <w:rsid w:val="001F1EFA"/>
    <w:rsid w:val="001F2FA9"/>
    <w:rsid w:val="002009B1"/>
    <w:rsid w:val="002039E4"/>
    <w:rsid w:val="00205FCA"/>
    <w:rsid w:val="00206DEA"/>
    <w:rsid w:val="00210001"/>
    <w:rsid w:val="00211DA6"/>
    <w:rsid w:val="00213581"/>
    <w:rsid w:val="00213829"/>
    <w:rsid w:val="002145DB"/>
    <w:rsid w:val="002157A0"/>
    <w:rsid w:val="00215D9C"/>
    <w:rsid w:val="00220F96"/>
    <w:rsid w:val="002225FC"/>
    <w:rsid w:val="002243CB"/>
    <w:rsid w:val="002250B1"/>
    <w:rsid w:val="00225646"/>
    <w:rsid w:val="00226C6B"/>
    <w:rsid w:val="0023005E"/>
    <w:rsid w:val="00230D6E"/>
    <w:rsid w:val="00230E29"/>
    <w:rsid w:val="00234A64"/>
    <w:rsid w:val="00234AE5"/>
    <w:rsid w:val="002400CE"/>
    <w:rsid w:val="002424F1"/>
    <w:rsid w:val="00242E11"/>
    <w:rsid w:val="00245CCD"/>
    <w:rsid w:val="00250459"/>
    <w:rsid w:val="00254B5C"/>
    <w:rsid w:val="00255A98"/>
    <w:rsid w:val="0025752D"/>
    <w:rsid w:val="002600EE"/>
    <w:rsid w:val="00260E4B"/>
    <w:rsid w:val="0026503F"/>
    <w:rsid w:val="002701BE"/>
    <w:rsid w:val="00270864"/>
    <w:rsid w:val="00270AA3"/>
    <w:rsid w:val="00271CF7"/>
    <w:rsid w:val="0027256F"/>
    <w:rsid w:val="00272B8C"/>
    <w:rsid w:val="00274993"/>
    <w:rsid w:val="00276B9E"/>
    <w:rsid w:val="00277113"/>
    <w:rsid w:val="002776DE"/>
    <w:rsid w:val="00281829"/>
    <w:rsid w:val="002857FF"/>
    <w:rsid w:val="00292CF1"/>
    <w:rsid w:val="00293253"/>
    <w:rsid w:val="002946BE"/>
    <w:rsid w:val="00294A1C"/>
    <w:rsid w:val="0029558B"/>
    <w:rsid w:val="00295B2C"/>
    <w:rsid w:val="00296DC3"/>
    <w:rsid w:val="002A2FBA"/>
    <w:rsid w:val="002A5285"/>
    <w:rsid w:val="002A5561"/>
    <w:rsid w:val="002A7320"/>
    <w:rsid w:val="002A74A1"/>
    <w:rsid w:val="002B227E"/>
    <w:rsid w:val="002B5AED"/>
    <w:rsid w:val="002B6404"/>
    <w:rsid w:val="002B77CF"/>
    <w:rsid w:val="002C1B71"/>
    <w:rsid w:val="002C3881"/>
    <w:rsid w:val="002C4262"/>
    <w:rsid w:val="002C673B"/>
    <w:rsid w:val="002D02F3"/>
    <w:rsid w:val="002D058A"/>
    <w:rsid w:val="002D2394"/>
    <w:rsid w:val="002D2E8D"/>
    <w:rsid w:val="002D4237"/>
    <w:rsid w:val="002D49BE"/>
    <w:rsid w:val="002D539D"/>
    <w:rsid w:val="002D6C2A"/>
    <w:rsid w:val="002E1431"/>
    <w:rsid w:val="002E2432"/>
    <w:rsid w:val="002E26F4"/>
    <w:rsid w:val="002E4CD9"/>
    <w:rsid w:val="002E4DCD"/>
    <w:rsid w:val="002E512A"/>
    <w:rsid w:val="002E7883"/>
    <w:rsid w:val="002F1019"/>
    <w:rsid w:val="002F10A9"/>
    <w:rsid w:val="002F3236"/>
    <w:rsid w:val="002F591C"/>
    <w:rsid w:val="002F74F6"/>
    <w:rsid w:val="002F7CB5"/>
    <w:rsid w:val="003016CB"/>
    <w:rsid w:val="00302682"/>
    <w:rsid w:val="0030373D"/>
    <w:rsid w:val="00307D1D"/>
    <w:rsid w:val="00307E92"/>
    <w:rsid w:val="00311E85"/>
    <w:rsid w:val="00316326"/>
    <w:rsid w:val="0032059C"/>
    <w:rsid w:val="003214A1"/>
    <w:rsid w:val="00322E0B"/>
    <w:rsid w:val="003251CF"/>
    <w:rsid w:val="00325492"/>
    <w:rsid w:val="003256DB"/>
    <w:rsid w:val="00327B2B"/>
    <w:rsid w:val="0033022C"/>
    <w:rsid w:val="00333F9D"/>
    <w:rsid w:val="00340313"/>
    <w:rsid w:val="003405CC"/>
    <w:rsid w:val="00341C18"/>
    <w:rsid w:val="00341DEC"/>
    <w:rsid w:val="00341F53"/>
    <w:rsid w:val="00342928"/>
    <w:rsid w:val="003434E8"/>
    <w:rsid w:val="00343BC8"/>
    <w:rsid w:val="00345B1B"/>
    <w:rsid w:val="00346763"/>
    <w:rsid w:val="00346B08"/>
    <w:rsid w:val="00347A92"/>
    <w:rsid w:val="00347D1C"/>
    <w:rsid w:val="0035012B"/>
    <w:rsid w:val="00350509"/>
    <w:rsid w:val="00352373"/>
    <w:rsid w:val="003528A3"/>
    <w:rsid w:val="003536DA"/>
    <w:rsid w:val="003565C1"/>
    <w:rsid w:val="003571DF"/>
    <w:rsid w:val="00360464"/>
    <w:rsid w:val="003607C5"/>
    <w:rsid w:val="003628F0"/>
    <w:rsid w:val="00363281"/>
    <w:rsid w:val="00363C04"/>
    <w:rsid w:val="00363C5F"/>
    <w:rsid w:val="00363DCC"/>
    <w:rsid w:val="00364CAE"/>
    <w:rsid w:val="00367A14"/>
    <w:rsid w:val="003709FB"/>
    <w:rsid w:val="00372741"/>
    <w:rsid w:val="00372CDD"/>
    <w:rsid w:val="003745CD"/>
    <w:rsid w:val="00374A0F"/>
    <w:rsid w:val="00374C4B"/>
    <w:rsid w:val="0037772C"/>
    <w:rsid w:val="003779A2"/>
    <w:rsid w:val="00380B7B"/>
    <w:rsid w:val="00380C0C"/>
    <w:rsid w:val="00380E95"/>
    <w:rsid w:val="00384AFB"/>
    <w:rsid w:val="003876E8"/>
    <w:rsid w:val="003878AC"/>
    <w:rsid w:val="00390369"/>
    <w:rsid w:val="00390796"/>
    <w:rsid w:val="00392E18"/>
    <w:rsid w:val="003932A7"/>
    <w:rsid w:val="00393E88"/>
    <w:rsid w:val="00397436"/>
    <w:rsid w:val="003A3865"/>
    <w:rsid w:val="003A3968"/>
    <w:rsid w:val="003A489B"/>
    <w:rsid w:val="003A5FD5"/>
    <w:rsid w:val="003A6A68"/>
    <w:rsid w:val="003B0BAF"/>
    <w:rsid w:val="003B17F9"/>
    <w:rsid w:val="003B2147"/>
    <w:rsid w:val="003B2322"/>
    <w:rsid w:val="003B385B"/>
    <w:rsid w:val="003B48B8"/>
    <w:rsid w:val="003B4BB5"/>
    <w:rsid w:val="003B61D3"/>
    <w:rsid w:val="003B7940"/>
    <w:rsid w:val="003C125F"/>
    <w:rsid w:val="003C1AA7"/>
    <w:rsid w:val="003C29AF"/>
    <w:rsid w:val="003C2F42"/>
    <w:rsid w:val="003C3538"/>
    <w:rsid w:val="003C3787"/>
    <w:rsid w:val="003C438E"/>
    <w:rsid w:val="003C47D7"/>
    <w:rsid w:val="003C5D41"/>
    <w:rsid w:val="003C6D89"/>
    <w:rsid w:val="003C7288"/>
    <w:rsid w:val="003D0543"/>
    <w:rsid w:val="003D3A88"/>
    <w:rsid w:val="003D51E2"/>
    <w:rsid w:val="003D535C"/>
    <w:rsid w:val="003D5598"/>
    <w:rsid w:val="003D58DB"/>
    <w:rsid w:val="003D6514"/>
    <w:rsid w:val="003E0C1D"/>
    <w:rsid w:val="003E0E5D"/>
    <w:rsid w:val="003E2257"/>
    <w:rsid w:val="003E3EAA"/>
    <w:rsid w:val="003E56FB"/>
    <w:rsid w:val="003E57A0"/>
    <w:rsid w:val="003E6BF7"/>
    <w:rsid w:val="003E7992"/>
    <w:rsid w:val="003E79CD"/>
    <w:rsid w:val="003F299D"/>
    <w:rsid w:val="003F3BB1"/>
    <w:rsid w:val="003F3DEE"/>
    <w:rsid w:val="003F47A4"/>
    <w:rsid w:val="003F5237"/>
    <w:rsid w:val="003F682D"/>
    <w:rsid w:val="003F7020"/>
    <w:rsid w:val="003F71BD"/>
    <w:rsid w:val="003F7525"/>
    <w:rsid w:val="004025E3"/>
    <w:rsid w:val="004044CE"/>
    <w:rsid w:val="004051A4"/>
    <w:rsid w:val="004060E0"/>
    <w:rsid w:val="00410EE2"/>
    <w:rsid w:val="004135AC"/>
    <w:rsid w:val="00413CC2"/>
    <w:rsid w:val="00417518"/>
    <w:rsid w:val="0041790A"/>
    <w:rsid w:val="00420359"/>
    <w:rsid w:val="004203BC"/>
    <w:rsid w:val="00424706"/>
    <w:rsid w:val="00424B8B"/>
    <w:rsid w:val="0042726B"/>
    <w:rsid w:val="0043211B"/>
    <w:rsid w:val="004401A6"/>
    <w:rsid w:val="0044049B"/>
    <w:rsid w:val="00440517"/>
    <w:rsid w:val="004415DD"/>
    <w:rsid w:val="004417F0"/>
    <w:rsid w:val="00441CBD"/>
    <w:rsid w:val="0044285A"/>
    <w:rsid w:val="00442FD4"/>
    <w:rsid w:val="0044751D"/>
    <w:rsid w:val="00447A81"/>
    <w:rsid w:val="0045201E"/>
    <w:rsid w:val="00452670"/>
    <w:rsid w:val="004539F4"/>
    <w:rsid w:val="00454481"/>
    <w:rsid w:val="00454765"/>
    <w:rsid w:val="00456059"/>
    <w:rsid w:val="00456BE8"/>
    <w:rsid w:val="00461089"/>
    <w:rsid w:val="00461270"/>
    <w:rsid w:val="00462654"/>
    <w:rsid w:val="00465576"/>
    <w:rsid w:val="00465795"/>
    <w:rsid w:val="00465D21"/>
    <w:rsid w:val="004671FB"/>
    <w:rsid w:val="00470751"/>
    <w:rsid w:val="00470AB7"/>
    <w:rsid w:val="00471529"/>
    <w:rsid w:val="004726B5"/>
    <w:rsid w:val="00472F5F"/>
    <w:rsid w:val="00473197"/>
    <w:rsid w:val="004747F8"/>
    <w:rsid w:val="00477B3D"/>
    <w:rsid w:val="004806A4"/>
    <w:rsid w:val="00480E8D"/>
    <w:rsid w:val="00481F37"/>
    <w:rsid w:val="00482C5E"/>
    <w:rsid w:val="004833A6"/>
    <w:rsid w:val="00483A46"/>
    <w:rsid w:val="0048423D"/>
    <w:rsid w:val="00487416"/>
    <w:rsid w:val="00492293"/>
    <w:rsid w:val="004931A7"/>
    <w:rsid w:val="00493806"/>
    <w:rsid w:val="00495DDD"/>
    <w:rsid w:val="0049607C"/>
    <w:rsid w:val="00496E89"/>
    <w:rsid w:val="004973B9"/>
    <w:rsid w:val="004A05DC"/>
    <w:rsid w:val="004A0C68"/>
    <w:rsid w:val="004A1069"/>
    <w:rsid w:val="004A110E"/>
    <w:rsid w:val="004A151E"/>
    <w:rsid w:val="004A1B7D"/>
    <w:rsid w:val="004A22CA"/>
    <w:rsid w:val="004A3CA0"/>
    <w:rsid w:val="004A4255"/>
    <w:rsid w:val="004A4482"/>
    <w:rsid w:val="004A5A6E"/>
    <w:rsid w:val="004A5E61"/>
    <w:rsid w:val="004A69FB"/>
    <w:rsid w:val="004B2590"/>
    <w:rsid w:val="004B2C25"/>
    <w:rsid w:val="004B2F02"/>
    <w:rsid w:val="004B3F25"/>
    <w:rsid w:val="004B4D93"/>
    <w:rsid w:val="004B523C"/>
    <w:rsid w:val="004B64E0"/>
    <w:rsid w:val="004B730F"/>
    <w:rsid w:val="004B756B"/>
    <w:rsid w:val="004B7A18"/>
    <w:rsid w:val="004C0BF9"/>
    <w:rsid w:val="004C17F8"/>
    <w:rsid w:val="004C1F21"/>
    <w:rsid w:val="004C3EAA"/>
    <w:rsid w:val="004D004C"/>
    <w:rsid w:val="004D232E"/>
    <w:rsid w:val="004D41E9"/>
    <w:rsid w:val="004D574E"/>
    <w:rsid w:val="004D57F8"/>
    <w:rsid w:val="004E1346"/>
    <w:rsid w:val="004E134E"/>
    <w:rsid w:val="004E1C5C"/>
    <w:rsid w:val="004E2601"/>
    <w:rsid w:val="004E28C2"/>
    <w:rsid w:val="004E2C06"/>
    <w:rsid w:val="004E4E2E"/>
    <w:rsid w:val="004E54A8"/>
    <w:rsid w:val="004E5AC0"/>
    <w:rsid w:val="004E5BE4"/>
    <w:rsid w:val="004E68C7"/>
    <w:rsid w:val="004E7A04"/>
    <w:rsid w:val="004E7BFF"/>
    <w:rsid w:val="004E7C24"/>
    <w:rsid w:val="004F0326"/>
    <w:rsid w:val="004F0D45"/>
    <w:rsid w:val="004F1096"/>
    <w:rsid w:val="004F1445"/>
    <w:rsid w:val="004F4D05"/>
    <w:rsid w:val="004F5C14"/>
    <w:rsid w:val="004F6523"/>
    <w:rsid w:val="004F6CE0"/>
    <w:rsid w:val="004F6FE4"/>
    <w:rsid w:val="004F74DE"/>
    <w:rsid w:val="00500489"/>
    <w:rsid w:val="005006F0"/>
    <w:rsid w:val="00502B2B"/>
    <w:rsid w:val="0050501D"/>
    <w:rsid w:val="005054CE"/>
    <w:rsid w:val="00510688"/>
    <w:rsid w:val="005123C6"/>
    <w:rsid w:val="00513477"/>
    <w:rsid w:val="00514789"/>
    <w:rsid w:val="0051533F"/>
    <w:rsid w:val="00516440"/>
    <w:rsid w:val="00516B34"/>
    <w:rsid w:val="00523B05"/>
    <w:rsid w:val="0052480D"/>
    <w:rsid w:val="00524E4D"/>
    <w:rsid w:val="00524E82"/>
    <w:rsid w:val="0052500F"/>
    <w:rsid w:val="00525427"/>
    <w:rsid w:val="00525B4C"/>
    <w:rsid w:val="00525F13"/>
    <w:rsid w:val="00526814"/>
    <w:rsid w:val="00531555"/>
    <w:rsid w:val="00532617"/>
    <w:rsid w:val="005348C1"/>
    <w:rsid w:val="00534CA3"/>
    <w:rsid w:val="0054039C"/>
    <w:rsid w:val="00540414"/>
    <w:rsid w:val="005406CF"/>
    <w:rsid w:val="00541AE9"/>
    <w:rsid w:val="00542CA2"/>
    <w:rsid w:val="00542F55"/>
    <w:rsid w:val="0054304B"/>
    <w:rsid w:val="00543D69"/>
    <w:rsid w:val="00546577"/>
    <w:rsid w:val="00546691"/>
    <w:rsid w:val="00546A83"/>
    <w:rsid w:val="00547B68"/>
    <w:rsid w:val="00547FCA"/>
    <w:rsid w:val="0055107C"/>
    <w:rsid w:val="00551315"/>
    <w:rsid w:val="00551D74"/>
    <w:rsid w:val="0055254C"/>
    <w:rsid w:val="00553F84"/>
    <w:rsid w:val="00555E8A"/>
    <w:rsid w:val="0056083F"/>
    <w:rsid w:val="00561E5A"/>
    <w:rsid w:val="00562C65"/>
    <w:rsid w:val="00563493"/>
    <w:rsid w:val="0056380B"/>
    <w:rsid w:val="005640DA"/>
    <w:rsid w:val="00565C9B"/>
    <w:rsid w:val="00567521"/>
    <w:rsid w:val="005732FA"/>
    <w:rsid w:val="00573EB3"/>
    <w:rsid w:val="00574058"/>
    <w:rsid w:val="005755BD"/>
    <w:rsid w:val="00575E94"/>
    <w:rsid w:val="00576DEE"/>
    <w:rsid w:val="00580798"/>
    <w:rsid w:val="00581EB7"/>
    <w:rsid w:val="005846DC"/>
    <w:rsid w:val="005846F7"/>
    <w:rsid w:val="0058514F"/>
    <w:rsid w:val="005855CC"/>
    <w:rsid w:val="00585AA1"/>
    <w:rsid w:val="00586195"/>
    <w:rsid w:val="0058697A"/>
    <w:rsid w:val="00586D5F"/>
    <w:rsid w:val="005907C9"/>
    <w:rsid w:val="005910A6"/>
    <w:rsid w:val="005919FD"/>
    <w:rsid w:val="00592B8B"/>
    <w:rsid w:val="00592FC8"/>
    <w:rsid w:val="00596D49"/>
    <w:rsid w:val="0059767C"/>
    <w:rsid w:val="005A2295"/>
    <w:rsid w:val="005A2622"/>
    <w:rsid w:val="005A53AD"/>
    <w:rsid w:val="005A7016"/>
    <w:rsid w:val="005A7967"/>
    <w:rsid w:val="005A79DF"/>
    <w:rsid w:val="005A7CD1"/>
    <w:rsid w:val="005B1ECD"/>
    <w:rsid w:val="005B207D"/>
    <w:rsid w:val="005B2A21"/>
    <w:rsid w:val="005B439A"/>
    <w:rsid w:val="005B7516"/>
    <w:rsid w:val="005B7A0E"/>
    <w:rsid w:val="005C0C8A"/>
    <w:rsid w:val="005C4567"/>
    <w:rsid w:val="005C7A4C"/>
    <w:rsid w:val="005D3279"/>
    <w:rsid w:val="005D4DE7"/>
    <w:rsid w:val="005D5F31"/>
    <w:rsid w:val="005D6820"/>
    <w:rsid w:val="005E0B06"/>
    <w:rsid w:val="005E0CE9"/>
    <w:rsid w:val="005E13EE"/>
    <w:rsid w:val="005E27AE"/>
    <w:rsid w:val="005E2CC6"/>
    <w:rsid w:val="005E33BE"/>
    <w:rsid w:val="005E39BA"/>
    <w:rsid w:val="005E3D8C"/>
    <w:rsid w:val="005E4EDC"/>
    <w:rsid w:val="005E5C15"/>
    <w:rsid w:val="005E6912"/>
    <w:rsid w:val="005E73CF"/>
    <w:rsid w:val="005E75BE"/>
    <w:rsid w:val="005F020A"/>
    <w:rsid w:val="005F1156"/>
    <w:rsid w:val="005F1732"/>
    <w:rsid w:val="005F3A0A"/>
    <w:rsid w:val="005F453F"/>
    <w:rsid w:val="005F73FB"/>
    <w:rsid w:val="00600905"/>
    <w:rsid w:val="00603B41"/>
    <w:rsid w:val="00605CD2"/>
    <w:rsid w:val="006062BA"/>
    <w:rsid w:val="006064DA"/>
    <w:rsid w:val="00607194"/>
    <w:rsid w:val="00607415"/>
    <w:rsid w:val="00607DBF"/>
    <w:rsid w:val="00610547"/>
    <w:rsid w:val="006109BB"/>
    <w:rsid w:val="00612865"/>
    <w:rsid w:val="0061367C"/>
    <w:rsid w:val="00615288"/>
    <w:rsid w:val="00616A91"/>
    <w:rsid w:val="00617637"/>
    <w:rsid w:val="00617F2B"/>
    <w:rsid w:val="0062035F"/>
    <w:rsid w:val="00620977"/>
    <w:rsid w:val="00630554"/>
    <w:rsid w:val="006330CC"/>
    <w:rsid w:val="00633894"/>
    <w:rsid w:val="00634912"/>
    <w:rsid w:val="00635479"/>
    <w:rsid w:val="006358BC"/>
    <w:rsid w:val="006364DA"/>
    <w:rsid w:val="0063698A"/>
    <w:rsid w:val="00641B9D"/>
    <w:rsid w:val="0064345C"/>
    <w:rsid w:val="006435A0"/>
    <w:rsid w:val="00645141"/>
    <w:rsid w:val="00650799"/>
    <w:rsid w:val="0065217C"/>
    <w:rsid w:val="0065306A"/>
    <w:rsid w:val="00661C5A"/>
    <w:rsid w:val="00663B2E"/>
    <w:rsid w:val="00663B50"/>
    <w:rsid w:val="00664250"/>
    <w:rsid w:val="00667B51"/>
    <w:rsid w:val="006712BD"/>
    <w:rsid w:val="006736BC"/>
    <w:rsid w:val="00674E05"/>
    <w:rsid w:val="00675441"/>
    <w:rsid w:val="00675FAA"/>
    <w:rsid w:val="0067635E"/>
    <w:rsid w:val="00677193"/>
    <w:rsid w:val="00680753"/>
    <w:rsid w:val="00681C11"/>
    <w:rsid w:val="006845CF"/>
    <w:rsid w:val="00687673"/>
    <w:rsid w:val="00687E29"/>
    <w:rsid w:val="00690A84"/>
    <w:rsid w:val="0069162E"/>
    <w:rsid w:val="00692345"/>
    <w:rsid w:val="00693B32"/>
    <w:rsid w:val="00693B8C"/>
    <w:rsid w:val="00695992"/>
    <w:rsid w:val="00695C87"/>
    <w:rsid w:val="006A17AA"/>
    <w:rsid w:val="006A4808"/>
    <w:rsid w:val="006A61DE"/>
    <w:rsid w:val="006B10AC"/>
    <w:rsid w:val="006B14C2"/>
    <w:rsid w:val="006B183D"/>
    <w:rsid w:val="006B2BCC"/>
    <w:rsid w:val="006B2BDC"/>
    <w:rsid w:val="006B3A06"/>
    <w:rsid w:val="006B3AC6"/>
    <w:rsid w:val="006B3F27"/>
    <w:rsid w:val="006B5354"/>
    <w:rsid w:val="006B5662"/>
    <w:rsid w:val="006B5727"/>
    <w:rsid w:val="006B6F15"/>
    <w:rsid w:val="006C081C"/>
    <w:rsid w:val="006C307D"/>
    <w:rsid w:val="006C58D2"/>
    <w:rsid w:val="006C713A"/>
    <w:rsid w:val="006D04C4"/>
    <w:rsid w:val="006D1A5E"/>
    <w:rsid w:val="006D1F97"/>
    <w:rsid w:val="006D4785"/>
    <w:rsid w:val="006E09AB"/>
    <w:rsid w:val="006E0F61"/>
    <w:rsid w:val="006E1652"/>
    <w:rsid w:val="006E2484"/>
    <w:rsid w:val="006E2EB0"/>
    <w:rsid w:val="006E48B6"/>
    <w:rsid w:val="006E4912"/>
    <w:rsid w:val="006E4DB8"/>
    <w:rsid w:val="006E640D"/>
    <w:rsid w:val="006E6524"/>
    <w:rsid w:val="006E655B"/>
    <w:rsid w:val="006E6589"/>
    <w:rsid w:val="006E6B36"/>
    <w:rsid w:val="006E6F29"/>
    <w:rsid w:val="006E772A"/>
    <w:rsid w:val="006E7A18"/>
    <w:rsid w:val="006F2415"/>
    <w:rsid w:val="006F3890"/>
    <w:rsid w:val="006F49BC"/>
    <w:rsid w:val="006F6365"/>
    <w:rsid w:val="0070055D"/>
    <w:rsid w:val="00701ECD"/>
    <w:rsid w:val="0070346F"/>
    <w:rsid w:val="00705637"/>
    <w:rsid w:val="00707BE5"/>
    <w:rsid w:val="00710537"/>
    <w:rsid w:val="007107BB"/>
    <w:rsid w:val="00712232"/>
    <w:rsid w:val="007127F6"/>
    <w:rsid w:val="00712B23"/>
    <w:rsid w:val="0071350F"/>
    <w:rsid w:val="00714780"/>
    <w:rsid w:val="00717BC0"/>
    <w:rsid w:val="00720DC8"/>
    <w:rsid w:val="00720DEA"/>
    <w:rsid w:val="00721CE2"/>
    <w:rsid w:val="00723584"/>
    <w:rsid w:val="00723F12"/>
    <w:rsid w:val="0072449A"/>
    <w:rsid w:val="0072620F"/>
    <w:rsid w:val="00730787"/>
    <w:rsid w:val="00731B3E"/>
    <w:rsid w:val="00731ECC"/>
    <w:rsid w:val="007323A3"/>
    <w:rsid w:val="00733F26"/>
    <w:rsid w:val="00735120"/>
    <w:rsid w:val="007359AB"/>
    <w:rsid w:val="007376E6"/>
    <w:rsid w:val="00737DA2"/>
    <w:rsid w:val="00740639"/>
    <w:rsid w:val="00741B53"/>
    <w:rsid w:val="00741EEB"/>
    <w:rsid w:val="00746AAF"/>
    <w:rsid w:val="00746C21"/>
    <w:rsid w:val="0075030A"/>
    <w:rsid w:val="007513CF"/>
    <w:rsid w:val="007520C5"/>
    <w:rsid w:val="00752E90"/>
    <w:rsid w:val="00755289"/>
    <w:rsid w:val="00756B13"/>
    <w:rsid w:val="00757389"/>
    <w:rsid w:val="007575DC"/>
    <w:rsid w:val="0076016B"/>
    <w:rsid w:val="00760C21"/>
    <w:rsid w:val="0076133F"/>
    <w:rsid w:val="00761F63"/>
    <w:rsid w:val="00764742"/>
    <w:rsid w:val="00765254"/>
    <w:rsid w:val="0076613F"/>
    <w:rsid w:val="007718B3"/>
    <w:rsid w:val="00771BCF"/>
    <w:rsid w:val="00771F34"/>
    <w:rsid w:val="007738CA"/>
    <w:rsid w:val="007749B1"/>
    <w:rsid w:val="00774F19"/>
    <w:rsid w:val="00784075"/>
    <w:rsid w:val="00784B75"/>
    <w:rsid w:val="00784C7A"/>
    <w:rsid w:val="00786355"/>
    <w:rsid w:val="00786C90"/>
    <w:rsid w:val="007872CB"/>
    <w:rsid w:val="00787C2A"/>
    <w:rsid w:val="00790957"/>
    <w:rsid w:val="00791FAB"/>
    <w:rsid w:val="00792899"/>
    <w:rsid w:val="00792EE1"/>
    <w:rsid w:val="00793036"/>
    <w:rsid w:val="00793AF0"/>
    <w:rsid w:val="00793B17"/>
    <w:rsid w:val="007942FE"/>
    <w:rsid w:val="00795F47"/>
    <w:rsid w:val="007A00CE"/>
    <w:rsid w:val="007A021B"/>
    <w:rsid w:val="007A38AA"/>
    <w:rsid w:val="007A4503"/>
    <w:rsid w:val="007A52AA"/>
    <w:rsid w:val="007A6618"/>
    <w:rsid w:val="007A7351"/>
    <w:rsid w:val="007A7F3E"/>
    <w:rsid w:val="007B0663"/>
    <w:rsid w:val="007B073C"/>
    <w:rsid w:val="007B1EA8"/>
    <w:rsid w:val="007B44DE"/>
    <w:rsid w:val="007B44E7"/>
    <w:rsid w:val="007B6289"/>
    <w:rsid w:val="007B707F"/>
    <w:rsid w:val="007C30AD"/>
    <w:rsid w:val="007C55AE"/>
    <w:rsid w:val="007C5D04"/>
    <w:rsid w:val="007C5F21"/>
    <w:rsid w:val="007C690B"/>
    <w:rsid w:val="007C7294"/>
    <w:rsid w:val="007D0926"/>
    <w:rsid w:val="007D0B93"/>
    <w:rsid w:val="007D1E0D"/>
    <w:rsid w:val="007D340C"/>
    <w:rsid w:val="007D3746"/>
    <w:rsid w:val="007D43F4"/>
    <w:rsid w:val="007D5794"/>
    <w:rsid w:val="007D5CDA"/>
    <w:rsid w:val="007D6D0D"/>
    <w:rsid w:val="007D7E75"/>
    <w:rsid w:val="007E0F92"/>
    <w:rsid w:val="007E2390"/>
    <w:rsid w:val="007E6884"/>
    <w:rsid w:val="007E69EE"/>
    <w:rsid w:val="007E6AAB"/>
    <w:rsid w:val="007E6F57"/>
    <w:rsid w:val="007E79D2"/>
    <w:rsid w:val="007F06AD"/>
    <w:rsid w:val="007F1085"/>
    <w:rsid w:val="007F3A33"/>
    <w:rsid w:val="007F3AD4"/>
    <w:rsid w:val="007F5A5E"/>
    <w:rsid w:val="007F5E0E"/>
    <w:rsid w:val="007F6BCC"/>
    <w:rsid w:val="007F7975"/>
    <w:rsid w:val="008000A2"/>
    <w:rsid w:val="0080094A"/>
    <w:rsid w:val="00804720"/>
    <w:rsid w:val="008063B1"/>
    <w:rsid w:val="00806B4C"/>
    <w:rsid w:val="00807BE3"/>
    <w:rsid w:val="0081233B"/>
    <w:rsid w:val="00812C17"/>
    <w:rsid w:val="00813A6E"/>
    <w:rsid w:val="00814490"/>
    <w:rsid w:val="00815B22"/>
    <w:rsid w:val="00815BE4"/>
    <w:rsid w:val="00821116"/>
    <w:rsid w:val="0082158C"/>
    <w:rsid w:val="00822A7E"/>
    <w:rsid w:val="00823046"/>
    <w:rsid w:val="0082357F"/>
    <w:rsid w:val="0082399F"/>
    <w:rsid w:val="0082501F"/>
    <w:rsid w:val="008272E7"/>
    <w:rsid w:val="00831593"/>
    <w:rsid w:val="008315A8"/>
    <w:rsid w:val="00833EB6"/>
    <w:rsid w:val="008411DD"/>
    <w:rsid w:val="00843C53"/>
    <w:rsid w:val="008440A3"/>
    <w:rsid w:val="00844CA2"/>
    <w:rsid w:val="00844DA0"/>
    <w:rsid w:val="0084682B"/>
    <w:rsid w:val="00846CA6"/>
    <w:rsid w:val="00847798"/>
    <w:rsid w:val="00847867"/>
    <w:rsid w:val="00850269"/>
    <w:rsid w:val="00850A63"/>
    <w:rsid w:val="008512CF"/>
    <w:rsid w:val="00851BD9"/>
    <w:rsid w:val="00854460"/>
    <w:rsid w:val="00855521"/>
    <w:rsid w:val="00855E5D"/>
    <w:rsid w:val="0085602A"/>
    <w:rsid w:val="00857069"/>
    <w:rsid w:val="00857735"/>
    <w:rsid w:val="00860423"/>
    <w:rsid w:val="0086380A"/>
    <w:rsid w:val="0086635E"/>
    <w:rsid w:val="00870221"/>
    <w:rsid w:val="00870CB5"/>
    <w:rsid w:val="008713FE"/>
    <w:rsid w:val="00871BB3"/>
    <w:rsid w:val="008726DF"/>
    <w:rsid w:val="0087403D"/>
    <w:rsid w:val="0087445C"/>
    <w:rsid w:val="0087473F"/>
    <w:rsid w:val="00874EAF"/>
    <w:rsid w:val="00874ECC"/>
    <w:rsid w:val="00876E49"/>
    <w:rsid w:val="0087750D"/>
    <w:rsid w:val="00877737"/>
    <w:rsid w:val="008810F6"/>
    <w:rsid w:val="0088132C"/>
    <w:rsid w:val="00881D1E"/>
    <w:rsid w:val="00883E3A"/>
    <w:rsid w:val="008863AF"/>
    <w:rsid w:val="0088655C"/>
    <w:rsid w:val="00886F5B"/>
    <w:rsid w:val="00887111"/>
    <w:rsid w:val="00887DCE"/>
    <w:rsid w:val="00892D5E"/>
    <w:rsid w:val="00894483"/>
    <w:rsid w:val="008962AE"/>
    <w:rsid w:val="008965C1"/>
    <w:rsid w:val="00897185"/>
    <w:rsid w:val="008A04FA"/>
    <w:rsid w:val="008A15B0"/>
    <w:rsid w:val="008A3610"/>
    <w:rsid w:val="008A3AE4"/>
    <w:rsid w:val="008A6B79"/>
    <w:rsid w:val="008A71CA"/>
    <w:rsid w:val="008B1553"/>
    <w:rsid w:val="008B364C"/>
    <w:rsid w:val="008B36E6"/>
    <w:rsid w:val="008B6D78"/>
    <w:rsid w:val="008B7425"/>
    <w:rsid w:val="008C34D6"/>
    <w:rsid w:val="008C3B51"/>
    <w:rsid w:val="008C4009"/>
    <w:rsid w:val="008C5753"/>
    <w:rsid w:val="008C6798"/>
    <w:rsid w:val="008D2ADB"/>
    <w:rsid w:val="008D4BC3"/>
    <w:rsid w:val="008D52FE"/>
    <w:rsid w:val="008D6D48"/>
    <w:rsid w:val="008D7C18"/>
    <w:rsid w:val="008E07AA"/>
    <w:rsid w:val="008E0BAB"/>
    <w:rsid w:val="008E0E67"/>
    <w:rsid w:val="008E3E3E"/>
    <w:rsid w:val="008E494B"/>
    <w:rsid w:val="008E4FD5"/>
    <w:rsid w:val="008E6153"/>
    <w:rsid w:val="008E743D"/>
    <w:rsid w:val="008E7E7C"/>
    <w:rsid w:val="008F17A5"/>
    <w:rsid w:val="008F213C"/>
    <w:rsid w:val="008F3657"/>
    <w:rsid w:val="008F388D"/>
    <w:rsid w:val="008F6591"/>
    <w:rsid w:val="00901718"/>
    <w:rsid w:val="00902EA7"/>
    <w:rsid w:val="009032FB"/>
    <w:rsid w:val="00903557"/>
    <w:rsid w:val="00907510"/>
    <w:rsid w:val="009075C3"/>
    <w:rsid w:val="00907C13"/>
    <w:rsid w:val="00910C2B"/>
    <w:rsid w:val="00912AEC"/>
    <w:rsid w:val="0091377F"/>
    <w:rsid w:val="009157CE"/>
    <w:rsid w:val="00916268"/>
    <w:rsid w:val="009176AB"/>
    <w:rsid w:val="0092183C"/>
    <w:rsid w:val="00924298"/>
    <w:rsid w:val="009243F3"/>
    <w:rsid w:val="00925108"/>
    <w:rsid w:val="009254F4"/>
    <w:rsid w:val="00925B9D"/>
    <w:rsid w:val="00925BBA"/>
    <w:rsid w:val="00926EBF"/>
    <w:rsid w:val="00927BB8"/>
    <w:rsid w:val="0093010F"/>
    <w:rsid w:val="00930942"/>
    <w:rsid w:val="00930F9E"/>
    <w:rsid w:val="00932F14"/>
    <w:rsid w:val="00934559"/>
    <w:rsid w:val="00934E7B"/>
    <w:rsid w:val="00935851"/>
    <w:rsid w:val="00935E27"/>
    <w:rsid w:val="009361BD"/>
    <w:rsid w:val="00937449"/>
    <w:rsid w:val="00940265"/>
    <w:rsid w:val="009408F1"/>
    <w:rsid w:val="009409A2"/>
    <w:rsid w:val="0094311C"/>
    <w:rsid w:val="00945CC7"/>
    <w:rsid w:val="00946088"/>
    <w:rsid w:val="00947970"/>
    <w:rsid w:val="00947B80"/>
    <w:rsid w:val="00950977"/>
    <w:rsid w:val="00951C7E"/>
    <w:rsid w:val="00951EB3"/>
    <w:rsid w:val="0095208C"/>
    <w:rsid w:val="00957527"/>
    <w:rsid w:val="009606ED"/>
    <w:rsid w:val="0096155D"/>
    <w:rsid w:val="00964415"/>
    <w:rsid w:val="00965316"/>
    <w:rsid w:val="00965EEF"/>
    <w:rsid w:val="0096767E"/>
    <w:rsid w:val="00970954"/>
    <w:rsid w:val="00972449"/>
    <w:rsid w:val="00972E82"/>
    <w:rsid w:val="00974835"/>
    <w:rsid w:val="009753BD"/>
    <w:rsid w:val="009761F9"/>
    <w:rsid w:val="009775B8"/>
    <w:rsid w:val="00977C54"/>
    <w:rsid w:val="00983406"/>
    <w:rsid w:val="009838FB"/>
    <w:rsid w:val="00984524"/>
    <w:rsid w:val="00984B6D"/>
    <w:rsid w:val="00985083"/>
    <w:rsid w:val="00985E2D"/>
    <w:rsid w:val="009918FE"/>
    <w:rsid w:val="00992DE1"/>
    <w:rsid w:val="009945E3"/>
    <w:rsid w:val="009A0251"/>
    <w:rsid w:val="009A2349"/>
    <w:rsid w:val="009A38CD"/>
    <w:rsid w:val="009A4F56"/>
    <w:rsid w:val="009A5D22"/>
    <w:rsid w:val="009A5DA3"/>
    <w:rsid w:val="009A6631"/>
    <w:rsid w:val="009A7357"/>
    <w:rsid w:val="009A7FEC"/>
    <w:rsid w:val="009B048C"/>
    <w:rsid w:val="009B0E75"/>
    <w:rsid w:val="009B1E16"/>
    <w:rsid w:val="009B3111"/>
    <w:rsid w:val="009B3D69"/>
    <w:rsid w:val="009B79DA"/>
    <w:rsid w:val="009C068D"/>
    <w:rsid w:val="009C2975"/>
    <w:rsid w:val="009C4D9B"/>
    <w:rsid w:val="009C547E"/>
    <w:rsid w:val="009C6910"/>
    <w:rsid w:val="009C79A3"/>
    <w:rsid w:val="009D0820"/>
    <w:rsid w:val="009D094E"/>
    <w:rsid w:val="009D2F00"/>
    <w:rsid w:val="009D3169"/>
    <w:rsid w:val="009D48BF"/>
    <w:rsid w:val="009D4B91"/>
    <w:rsid w:val="009D7844"/>
    <w:rsid w:val="009E1848"/>
    <w:rsid w:val="009E26A8"/>
    <w:rsid w:val="009E33FD"/>
    <w:rsid w:val="009E483D"/>
    <w:rsid w:val="009E57AA"/>
    <w:rsid w:val="009E5C16"/>
    <w:rsid w:val="009E611C"/>
    <w:rsid w:val="009E6713"/>
    <w:rsid w:val="009E6B90"/>
    <w:rsid w:val="009E6D26"/>
    <w:rsid w:val="009E6FF2"/>
    <w:rsid w:val="009E7D6F"/>
    <w:rsid w:val="009F3C5B"/>
    <w:rsid w:val="009F48CD"/>
    <w:rsid w:val="009F5237"/>
    <w:rsid w:val="009F5E5A"/>
    <w:rsid w:val="009F69FA"/>
    <w:rsid w:val="00A01293"/>
    <w:rsid w:val="00A01A5B"/>
    <w:rsid w:val="00A0200F"/>
    <w:rsid w:val="00A02284"/>
    <w:rsid w:val="00A02751"/>
    <w:rsid w:val="00A04E88"/>
    <w:rsid w:val="00A06D93"/>
    <w:rsid w:val="00A10041"/>
    <w:rsid w:val="00A11837"/>
    <w:rsid w:val="00A1545F"/>
    <w:rsid w:val="00A20F5B"/>
    <w:rsid w:val="00A210AC"/>
    <w:rsid w:val="00A23AF5"/>
    <w:rsid w:val="00A24E8A"/>
    <w:rsid w:val="00A2718A"/>
    <w:rsid w:val="00A27E3A"/>
    <w:rsid w:val="00A30991"/>
    <w:rsid w:val="00A31C26"/>
    <w:rsid w:val="00A33378"/>
    <w:rsid w:val="00A33AC9"/>
    <w:rsid w:val="00A3459E"/>
    <w:rsid w:val="00A34A5F"/>
    <w:rsid w:val="00A3508B"/>
    <w:rsid w:val="00A35750"/>
    <w:rsid w:val="00A35B1E"/>
    <w:rsid w:val="00A35B4E"/>
    <w:rsid w:val="00A366C1"/>
    <w:rsid w:val="00A4042E"/>
    <w:rsid w:val="00A412EE"/>
    <w:rsid w:val="00A42359"/>
    <w:rsid w:val="00A42411"/>
    <w:rsid w:val="00A426D1"/>
    <w:rsid w:val="00A456CE"/>
    <w:rsid w:val="00A45CFE"/>
    <w:rsid w:val="00A467FC"/>
    <w:rsid w:val="00A468EB"/>
    <w:rsid w:val="00A51BC3"/>
    <w:rsid w:val="00A522D6"/>
    <w:rsid w:val="00A53644"/>
    <w:rsid w:val="00A54F87"/>
    <w:rsid w:val="00A54FD4"/>
    <w:rsid w:val="00A55191"/>
    <w:rsid w:val="00A556AF"/>
    <w:rsid w:val="00A557AC"/>
    <w:rsid w:val="00A5582C"/>
    <w:rsid w:val="00A55CDF"/>
    <w:rsid w:val="00A62527"/>
    <w:rsid w:val="00A628CA"/>
    <w:rsid w:val="00A63677"/>
    <w:rsid w:val="00A636CE"/>
    <w:rsid w:val="00A646B9"/>
    <w:rsid w:val="00A65C56"/>
    <w:rsid w:val="00A66B0B"/>
    <w:rsid w:val="00A67849"/>
    <w:rsid w:val="00A67E3C"/>
    <w:rsid w:val="00A67FC7"/>
    <w:rsid w:val="00A70C77"/>
    <w:rsid w:val="00A7123D"/>
    <w:rsid w:val="00A735B9"/>
    <w:rsid w:val="00A73B67"/>
    <w:rsid w:val="00A7709D"/>
    <w:rsid w:val="00A803E7"/>
    <w:rsid w:val="00A82A74"/>
    <w:rsid w:val="00A83398"/>
    <w:rsid w:val="00A83691"/>
    <w:rsid w:val="00A83A46"/>
    <w:rsid w:val="00A85D5F"/>
    <w:rsid w:val="00A87526"/>
    <w:rsid w:val="00A92BE4"/>
    <w:rsid w:val="00A94327"/>
    <w:rsid w:val="00A97084"/>
    <w:rsid w:val="00AA032D"/>
    <w:rsid w:val="00AA0785"/>
    <w:rsid w:val="00AA323D"/>
    <w:rsid w:val="00AA33DA"/>
    <w:rsid w:val="00AA46D3"/>
    <w:rsid w:val="00AA49DD"/>
    <w:rsid w:val="00AA5F65"/>
    <w:rsid w:val="00AA6435"/>
    <w:rsid w:val="00AA6F35"/>
    <w:rsid w:val="00AA6FA6"/>
    <w:rsid w:val="00AA712C"/>
    <w:rsid w:val="00AB170E"/>
    <w:rsid w:val="00AB34F6"/>
    <w:rsid w:val="00AB40C2"/>
    <w:rsid w:val="00AB54F9"/>
    <w:rsid w:val="00AB6994"/>
    <w:rsid w:val="00AC11D1"/>
    <w:rsid w:val="00AC1279"/>
    <w:rsid w:val="00AC348E"/>
    <w:rsid w:val="00AC3836"/>
    <w:rsid w:val="00AC4E98"/>
    <w:rsid w:val="00AC5084"/>
    <w:rsid w:val="00AD001A"/>
    <w:rsid w:val="00AD02C4"/>
    <w:rsid w:val="00AD1383"/>
    <w:rsid w:val="00AD1746"/>
    <w:rsid w:val="00AD2E2E"/>
    <w:rsid w:val="00AD565D"/>
    <w:rsid w:val="00AD571F"/>
    <w:rsid w:val="00AD637D"/>
    <w:rsid w:val="00AE0E86"/>
    <w:rsid w:val="00AE17DC"/>
    <w:rsid w:val="00AE31B2"/>
    <w:rsid w:val="00AE4D97"/>
    <w:rsid w:val="00AF05A0"/>
    <w:rsid w:val="00AF2194"/>
    <w:rsid w:val="00AF3264"/>
    <w:rsid w:val="00AF4C93"/>
    <w:rsid w:val="00AF53D6"/>
    <w:rsid w:val="00AF5E14"/>
    <w:rsid w:val="00AF6C6F"/>
    <w:rsid w:val="00AF73F8"/>
    <w:rsid w:val="00B00954"/>
    <w:rsid w:val="00B00B94"/>
    <w:rsid w:val="00B01158"/>
    <w:rsid w:val="00B01A4D"/>
    <w:rsid w:val="00B02B5A"/>
    <w:rsid w:val="00B0349A"/>
    <w:rsid w:val="00B04B64"/>
    <w:rsid w:val="00B053CE"/>
    <w:rsid w:val="00B06006"/>
    <w:rsid w:val="00B06D3E"/>
    <w:rsid w:val="00B07403"/>
    <w:rsid w:val="00B0775B"/>
    <w:rsid w:val="00B07F54"/>
    <w:rsid w:val="00B117CA"/>
    <w:rsid w:val="00B12149"/>
    <w:rsid w:val="00B12520"/>
    <w:rsid w:val="00B12B9C"/>
    <w:rsid w:val="00B12CE8"/>
    <w:rsid w:val="00B12E2A"/>
    <w:rsid w:val="00B134BE"/>
    <w:rsid w:val="00B13EE5"/>
    <w:rsid w:val="00B14978"/>
    <w:rsid w:val="00B16713"/>
    <w:rsid w:val="00B20012"/>
    <w:rsid w:val="00B20DAF"/>
    <w:rsid w:val="00B20E05"/>
    <w:rsid w:val="00B2215F"/>
    <w:rsid w:val="00B22A5C"/>
    <w:rsid w:val="00B25499"/>
    <w:rsid w:val="00B27A7E"/>
    <w:rsid w:val="00B318DA"/>
    <w:rsid w:val="00B32084"/>
    <w:rsid w:val="00B32A5C"/>
    <w:rsid w:val="00B32C54"/>
    <w:rsid w:val="00B3318D"/>
    <w:rsid w:val="00B33245"/>
    <w:rsid w:val="00B35EC2"/>
    <w:rsid w:val="00B4160E"/>
    <w:rsid w:val="00B43490"/>
    <w:rsid w:val="00B436AC"/>
    <w:rsid w:val="00B44838"/>
    <w:rsid w:val="00B44F57"/>
    <w:rsid w:val="00B44F7F"/>
    <w:rsid w:val="00B45350"/>
    <w:rsid w:val="00B46AAB"/>
    <w:rsid w:val="00B4716D"/>
    <w:rsid w:val="00B511C9"/>
    <w:rsid w:val="00B532FE"/>
    <w:rsid w:val="00B53315"/>
    <w:rsid w:val="00B56103"/>
    <w:rsid w:val="00B565F5"/>
    <w:rsid w:val="00B608FF"/>
    <w:rsid w:val="00B6271F"/>
    <w:rsid w:val="00B656D9"/>
    <w:rsid w:val="00B66062"/>
    <w:rsid w:val="00B67548"/>
    <w:rsid w:val="00B709F8"/>
    <w:rsid w:val="00B70D03"/>
    <w:rsid w:val="00B71DD9"/>
    <w:rsid w:val="00B73FA7"/>
    <w:rsid w:val="00B760D1"/>
    <w:rsid w:val="00B763E2"/>
    <w:rsid w:val="00B7773E"/>
    <w:rsid w:val="00B80614"/>
    <w:rsid w:val="00B80B08"/>
    <w:rsid w:val="00B81A39"/>
    <w:rsid w:val="00B83770"/>
    <w:rsid w:val="00B837ED"/>
    <w:rsid w:val="00B83BA3"/>
    <w:rsid w:val="00B84A9A"/>
    <w:rsid w:val="00B854E6"/>
    <w:rsid w:val="00B872AF"/>
    <w:rsid w:val="00B9163E"/>
    <w:rsid w:val="00B937C4"/>
    <w:rsid w:val="00B956E2"/>
    <w:rsid w:val="00B956EC"/>
    <w:rsid w:val="00B97788"/>
    <w:rsid w:val="00BA22E0"/>
    <w:rsid w:val="00BA306E"/>
    <w:rsid w:val="00BA5364"/>
    <w:rsid w:val="00BA5493"/>
    <w:rsid w:val="00BA77F1"/>
    <w:rsid w:val="00BA788F"/>
    <w:rsid w:val="00BB0B40"/>
    <w:rsid w:val="00BB1983"/>
    <w:rsid w:val="00BB1A4D"/>
    <w:rsid w:val="00BB1FE4"/>
    <w:rsid w:val="00BB2A27"/>
    <w:rsid w:val="00BB34A2"/>
    <w:rsid w:val="00BB46F2"/>
    <w:rsid w:val="00BB719D"/>
    <w:rsid w:val="00BC168D"/>
    <w:rsid w:val="00BC18B9"/>
    <w:rsid w:val="00BC3CB5"/>
    <w:rsid w:val="00BC4BD5"/>
    <w:rsid w:val="00BC4C76"/>
    <w:rsid w:val="00BC4F93"/>
    <w:rsid w:val="00BC64B7"/>
    <w:rsid w:val="00BC64D7"/>
    <w:rsid w:val="00BC731B"/>
    <w:rsid w:val="00BC7A53"/>
    <w:rsid w:val="00BC7AEE"/>
    <w:rsid w:val="00BC7FFB"/>
    <w:rsid w:val="00BD0107"/>
    <w:rsid w:val="00BD0684"/>
    <w:rsid w:val="00BD3FED"/>
    <w:rsid w:val="00BD471A"/>
    <w:rsid w:val="00BD5263"/>
    <w:rsid w:val="00BD5F73"/>
    <w:rsid w:val="00BD630C"/>
    <w:rsid w:val="00BD66D9"/>
    <w:rsid w:val="00BD7040"/>
    <w:rsid w:val="00BD7FE5"/>
    <w:rsid w:val="00BE1615"/>
    <w:rsid w:val="00BE2FF0"/>
    <w:rsid w:val="00BE3AAB"/>
    <w:rsid w:val="00BE5225"/>
    <w:rsid w:val="00BE5D76"/>
    <w:rsid w:val="00BE6F6D"/>
    <w:rsid w:val="00BE7AE1"/>
    <w:rsid w:val="00BF04E7"/>
    <w:rsid w:val="00BF1291"/>
    <w:rsid w:val="00BF18D4"/>
    <w:rsid w:val="00BF2CE9"/>
    <w:rsid w:val="00BF3540"/>
    <w:rsid w:val="00BF3E64"/>
    <w:rsid w:val="00BF43D6"/>
    <w:rsid w:val="00BF494E"/>
    <w:rsid w:val="00BF4950"/>
    <w:rsid w:val="00BF53AA"/>
    <w:rsid w:val="00BF6DD1"/>
    <w:rsid w:val="00C00FE9"/>
    <w:rsid w:val="00C0127C"/>
    <w:rsid w:val="00C014BB"/>
    <w:rsid w:val="00C01869"/>
    <w:rsid w:val="00C0229A"/>
    <w:rsid w:val="00C03457"/>
    <w:rsid w:val="00C03C11"/>
    <w:rsid w:val="00C052F4"/>
    <w:rsid w:val="00C073AE"/>
    <w:rsid w:val="00C078AD"/>
    <w:rsid w:val="00C1256D"/>
    <w:rsid w:val="00C14958"/>
    <w:rsid w:val="00C14DD0"/>
    <w:rsid w:val="00C150D1"/>
    <w:rsid w:val="00C161DC"/>
    <w:rsid w:val="00C17511"/>
    <w:rsid w:val="00C22DDA"/>
    <w:rsid w:val="00C26A29"/>
    <w:rsid w:val="00C30F3C"/>
    <w:rsid w:val="00C3188B"/>
    <w:rsid w:val="00C32379"/>
    <w:rsid w:val="00C32C06"/>
    <w:rsid w:val="00C338CD"/>
    <w:rsid w:val="00C35493"/>
    <w:rsid w:val="00C358A1"/>
    <w:rsid w:val="00C35EBF"/>
    <w:rsid w:val="00C364C6"/>
    <w:rsid w:val="00C37AB9"/>
    <w:rsid w:val="00C37C44"/>
    <w:rsid w:val="00C40462"/>
    <w:rsid w:val="00C408C7"/>
    <w:rsid w:val="00C40E31"/>
    <w:rsid w:val="00C4284F"/>
    <w:rsid w:val="00C428C7"/>
    <w:rsid w:val="00C45D73"/>
    <w:rsid w:val="00C508DC"/>
    <w:rsid w:val="00C51ADB"/>
    <w:rsid w:val="00C51BE7"/>
    <w:rsid w:val="00C51D71"/>
    <w:rsid w:val="00C54BAE"/>
    <w:rsid w:val="00C553AC"/>
    <w:rsid w:val="00C554E5"/>
    <w:rsid w:val="00C565BC"/>
    <w:rsid w:val="00C5749F"/>
    <w:rsid w:val="00C57A8F"/>
    <w:rsid w:val="00C6040C"/>
    <w:rsid w:val="00C60A87"/>
    <w:rsid w:val="00C6164D"/>
    <w:rsid w:val="00C62BCB"/>
    <w:rsid w:val="00C632FE"/>
    <w:rsid w:val="00C63F88"/>
    <w:rsid w:val="00C64098"/>
    <w:rsid w:val="00C64329"/>
    <w:rsid w:val="00C70425"/>
    <w:rsid w:val="00C714CD"/>
    <w:rsid w:val="00C71E4B"/>
    <w:rsid w:val="00C733A9"/>
    <w:rsid w:val="00C73FE2"/>
    <w:rsid w:val="00C7515D"/>
    <w:rsid w:val="00C751BC"/>
    <w:rsid w:val="00C75953"/>
    <w:rsid w:val="00C75A82"/>
    <w:rsid w:val="00C76410"/>
    <w:rsid w:val="00C76B50"/>
    <w:rsid w:val="00C76C56"/>
    <w:rsid w:val="00C77130"/>
    <w:rsid w:val="00C8059C"/>
    <w:rsid w:val="00C82E10"/>
    <w:rsid w:val="00C848F8"/>
    <w:rsid w:val="00C84F3E"/>
    <w:rsid w:val="00C85A36"/>
    <w:rsid w:val="00C85EA6"/>
    <w:rsid w:val="00C86377"/>
    <w:rsid w:val="00C8695E"/>
    <w:rsid w:val="00C86CAD"/>
    <w:rsid w:val="00C91DC7"/>
    <w:rsid w:val="00C96873"/>
    <w:rsid w:val="00CA0955"/>
    <w:rsid w:val="00CA1111"/>
    <w:rsid w:val="00CA1949"/>
    <w:rsid w:val="00CA439B"/>
    <w:rsid w:val="00CA459D"/>
    <w:rsid w:val="00CA51A9"/>
    <w:rsid w:val="00CA6126"/>
    <w:rsid w:val="00CB0EC4"/>
    <w:rsid w:val="00CB1922"/>
    <w:rsid w:val="00CB28DF"/>
    <w:rsid w:val="00CB2A39"/>
    <w:rsid w:val="00CB2FF4"/>
    <w:rsid w:val="00CB34DD"/>
    <w:rsid w:val="00CB35BD"/>
    <w:rsid w:val="00CB45F8"/>
    <w:rsid w:val="00CB6925"/>
    <w:rsid w:val="00CB6CBA"/>
    <w:rsid w:val="00CB73AF"/>
    <w:rsid w:val="00CB7B01"/>
    <w:rsid w:val="00CC34E0"/>
    <w:rsid w:val="00CC7888"/>
    <w:rsid w:val="00CD1159"/>
    <w:rsid w:val="00CD13AB"/>
    <w:rsid w:val="00CD27C0"/>
    <w:rsid w:val="00CD3BC5"/>
    <w:rsid w:val="00CD409F"/>
    <w:rsid w:val="00CD4F9F"/>
    <w:rsid w:val="00CD5B77"/>
    <w:rsid w:val="00CD6DC5"/>
    <w:rsid w:val="00CD6F7F"/>
    <w:rsid w:val="00CD77C0"/>
    <w:rsid w:val="00CE0D48"/>
    <w:rsid w:val="00CE2726"/>
    <w:rsid w:val="00CE3A04"/>
    <w:rsid w:val="00CE5B8B"/>
    <w:rsid w:val="00CE601A"/>
    <w:rsid w:val="00CF0A22"/>
    <w:rsid w:val="00CF0FE0"/>
    <w:rsid w:val="00CF11A2"/>
    <w:rsid w:val="00CF2345"/>
    <w:rsid w:val="00CF268A"/>
    <w:rsid w:val="00CF3638"/>
    <w:rsid w:val="00CF4A1C"/>
    <w:rsid w:val="00CF4C1D"/>
    <w:rsid w:val="00CF717D"/>
    <w:rsid w:val="00CF78E4"/>
    <w:rsid w:val="00D0464B"/>
    <w:rsid w:val="00D05160"/>
    <w:rsid w:val="00D06069"/>
    <w:rsid w:val="00D065D0"/>
    <w:rsid w:val="00D075C4"/>
    <w:rsid w:val="00D07DEA"/>
    <w:rsid w:val="00D1046C"/>
    <w:rsid w:val="00D10743"/>
    <w:rsid w:val="00D12BF2"/>
    <w:rsid w:val="00D13650"/>
    <w:rsid w:val="00D13D10"/>
    <w:rsid w:val="00D153EE"/>
    <w:rsid w:val="00D1782F"/>
    <w:rsid w:val="00D20119"/>
    <w:rsid w:val="00D20B99"/>
    <w:rsid w:val="00D217AD"/>
    <w:rsid w:val="00D257F1"/>
    <w:rsid w:val="00D25FC3"/>
    <w:rsid w:val="00D26120"/>
    <w:rsid w:val="00D27CB0"/>
    <w:rsid w:val="00D3083B"/>
    <w:rsid w:val="00D32498"/>
    <w:rsid w:val="00D331BA"/>
    <w:rsid w:val="00D35A08"/>
    <w:rsid w:val="00D35CAE"/>
    <w:rsid w:val="00D40632"/>
    <w:rsid w:val="00D40C14"/>
    <w:rsid w:val="00D415E4"/>
    <w:rsid w:val="00D41A20"/>
    <w:rsid w:val="00D41B3F"/>
    <w:rsid w:val="00D436A1"/>
    <w:rsid w:val="00D43B26"/>
    <w:rsid w:val="00D4492F"/>
    <w:rsid w:val="00D50E55"/>
    <w:rsid w:val="00D51CAD"/>
    <w:rsid w:val="00D5379A"/>
    <w:rsid w:val="00D53A55"/>
    <w:rsid w:val="00D54226"/>
    <w:rsid w:val="00D54AC4"/>
    <w:rsid w:val="00D56620"/>
    <w:rsid w:val="00D57731"/>
    <w:rsid w:val="00D60957"/>
    <w:rsid w:val="00D61427"/>
    <w:rsid w:val="00D623C4"/>
    <w:rsid w:val="00D63367"/>
    <w:rsid w:val="00D64097"/>
    <w:rsid w:val="00D649F7"/>
    <w:rsid w:val="00D64EF3"/>
    <w:rsid w:val="00D678CC"/>
    <w:rsid w:val="00D67A06"/>
    <w:rsid w:val="00D67C7C"/>
    <w:rsid w:val="00D71277"/>
    <w:rsid w:val="00D71583"/>
    <w:rsid w:val="00D724C5"/>
    <w:rsid w:val="00D74EC5"/>
    <w:rsid w:val="00D7708C"/>
    <w:rsid w:val="00D7781B"/>
    <w:rsid w:val="00D8032A"/>
    <w:rsid w:val="00D80BF1"/>
    <w:rsid w:val="00D838B1"/>
    <w:rsid w:val="00D8417B"/>
    <w:rsid w:val="00D85F75"/>
    <w:rsid w:val="00D86943"/>
    <w:rsid w:val="00D86DC6"/>
    <w:rsid w:val="00D8733A"/>
    <w:rsid w:val="00D91465"/>
    <w:rsid w:val="00D920BB"/>
    <w:rsid w:val="00D9317D"/>
    <w:rsid w:val="00D93776"/>
    <w:rsid w:val="00D94063"/>
    <w:rsid w:val="00D946F9"/>
    <w:rsid w:val="00D97CCF"/>
    <w:rsid w:val="00DA2EC4"/>
    <w:rsid w:val="00DA7152"/>
    <w:rsid w:val="00DA758E"/>
    <w:rsid w:val="00DB2458"/>
    <w:rsid w:val="00DB2CA9"/>
    <w:rsid w:val="00DB2F21"/>
    <w:rsid w:val="00DB5B8E"/>
    <w:rsid w:val="00DC08DC"/>
    <w:rsid w:val="00DC6417"/>
    <w:rsid w:val="00DC6E4D"/>
    <w:rsid w:val="00DD138B"/>
    <w:rsid w:val="00DD2977"/>
    <w:rsid w:val="00DD380B"/>
    <w:rsid w:val="00DD425D"/>
    <w:rsid w:val="00DD4850"/>
    <w:rsid w:val="00DD5E7E"/>
    <w:rsid w:val="00DD7F81"/>
    <w:rsid w:val="00DE2198"/>
    <w:rsid w:val="00DE289A"/>
    <w:rsid w:val="00DE40B1"/>
    <w:rsid w:val="00DE5822"/>
    <w:rsid w:val="00DF0593"/>
    <w:rsid w:val="00DF28AF"/>
    <w:rsid w:val="00DF2D14"/>
    <w:rsid w:val="00DF359F"/>
    <w:rsid w:val="00DF4A5B"/>
    <w:rsid w:val="00DF5EC8"/>
    <w:rsid w:val="00DF68AE"/>
    <w:rsid w:val="00E02CE0"/>
    <w:rsid w:val="00E0337F"/>
    <w:rsid w:val="00E03E00"/>
    <w:rsid w:val="00E04644"/>
    <w:rsid w:val="00E10E10"/>
    <w:rsid w:val="00E112E2"/>
    <w:rsid w:val="00E11C0B"/>
    <w:rsid w:val="00E126CD"/>
    <w:rsid w:val="00E13DAD"/>
    <w:rsid w:val="00E145CD"/>
    <w:rsid w:val="00E14CD4"/>
    <w:rsid w:val="00E15373"/>
    <w:rsid w:val="00E165A8"/>
    <w:rsid w:val="00E20E04"/>
    <w:rsid w:val="00E27400"/>
    <w:rsid w:val="00E32754"/>
    <w:rsid w:val="00E3521D"/>
    <w:rsid w:val="00E361DF"/>
    <w:rsid w:val="00E4068B"/>
    <w:rsid w:val="00E40F11"/>
    <w:rsid w:val="00E416ED"/>
    <w:rsid w:val="00E41BD9"/>
    <w:rsid w:val="00E421BE"/>
    <w:rsid w:val="00E435D2"/>
    <w:rsid w:val="00E45594"/>
    <w:rsid w:val="00E46784"/>
    <w:rsid w:val="00E50FBA"/>
    <w:rsid w:val="00E51780"/>
    <w:rsid w:val="00E518AB"/>
    <w:rsid w:val="00E51A62"/>
    <w:rsid w:val="00E5201C"/>
    <w:rsid w:val="00E52147"/>
    <w:rsid w:val="00E52286"/>
    <w:rsid w:val="00E52776"/>
    <w:rsid w:val="00E54422"/>
    <w:rsid w:val="00E54F6E"/>
    <w:rsid w:val="00E55A7C"/>
    <w:rsid w:val="00E55F97"/>
    <w:rsid w:val="00E563CA"/>
    <w:rsid w:val="00E56714"/>
    <w:rsid w:val="00E574A9"/>
    <w:rsid w:val="00E5762C"/>
    <w:rsid w:val="00E60DDC"/>
    <w:rsid w:val="00E61493"/>
    <w:rsid w:val="00E6218D"/>
    <w:rsid w:val="00E63829"/>
    <w:rsid w:val="00E65B8D"/>
    <w:rsid w:val="00E70059"/>
    <w:rsid w:val="00E713CB"/>
    <w:rsid w:val="00E73FF6"/>
    <w:rsid w:val="00E7501B"/>
    <w:rsid w:val="00E758E5"/>
    <w:rsid w:val="00E76310"/>
    <w:rsid w:val="00E76942"/>
    <w:rsid w:val="00E76B16"/>
    <w:rsid w:val="00E76EC8"/>
    <w:rsid w:val="00E7796C"/>
    <w:rsid w:val="00E80574"/>
    <w:rsid w:val="00E8100C"/>
    <w:rsid w:val="00E823E3"/>
    <w:rsid w:val="00E86C48"/>
    <w:rsid w:val="00E87BDE"/>
    <w:rsid w:val="00E87DB8"/>
    <w:rsid w:val="00E9078D"/>
    <w:rsid w:val="00E91776"/>
    <w:rsid w:val="00E93BD3"/>
    <w:rsid w:val="00E9478A"/>
    <w:rsid w:val="00E95564"/>
    <w:rsid w:val="00E9561B"/>
    <w:rsid w:val="00E9586B"/>
    <w:rsid w:val="00E96BC5"/>
    <w:rsid w:val="00E9724B"/>
    <w:rsid w:val="00E9757B"/>
    <w:rsid w:val="00E97A70"/>
    <w:rsid w:val="00E97CDC"/>
    <w:rsid w:val="00EA0CA3"/>
    <w:rsid w:val="00EA1DA3"/>
    <w:rsid w:val="00EA3C05"/>
    <w:rsid w:val="00EA4AEB"/>
    <w:rsid w:val="00EA545B"/>
    <w:rsid w:val="00EA674C"/>
    <w:rsid w:val="00EA7F7E"/>
    <w:rsid w:val="00EB08A7"/>
    <w:rsid w:val="00EB2E3F"/>
    <w:rsid w:val="00EB49AA"/>
    <w:rsid w:val="00EB4BC6"/>
    <w:rsid w:val="00EB5A7A"/>
    <w:rsid w:val="00EB5D03"/>
    <w:rsid w:val="00EB6181"/>
    <w:rsid w:val="00EB618D"/>
    <w:rsid w:val="00EB70EC"/>
    <w:rsid w:val="00EC0795"/>
    <w:rsid w:val="00EC0907"/>
    <w:rsid w:val="00EC0EAF"/>
    <w:rsid w:val="00EC1AA3"/>
    <w:rsid w:val="00EC26E3"/>
    <w:rsid w:val="00EC303E"/>
    <w:rsid w:val="00EC478C"/>
    <w:rsid w:val="00EC511D"/>
    <w:rsid w:val="00EC6218"/>
    <w:rsid w:val="00EC6E78"/>
    <w:rsid w:val="00ED125B"/>
    <w:rsid w:val="00ED12D9"/>
    <w:rsid w:val="00ED1D74"/>
    <w:rsid w:val="00ED3DBA"/>
    <w:rsid w:val="00ED5910"/>
    <w:rsid w:val="00ED78E5"/>
    <w:rsid w:val="00ED7B78"/>
    <w:rsid w:val="00EE0345"/>
    <w:rsid w:val="00EE0F02"/>
    <w:rsid w:val="00EE24B7"/>
    <w:rsid w:val="00EE3024"/>
    <w:rsid w:val="00EE3440"/>
    <w:rsid w:val="00EE3CDE"/>
    <w:rsid w:val="00EE65AE"/>
    <w:rsid w:val="00EE701E"/>
    <w:rsid w:val="00EF4092"/>
    <w:rsid w:val="00EF4CAB"/>
    <w:rsid w:val="00EF4ED5"/>
    <w:rsid w:val="00EF5E5F"/>
    <w:rsid w:val="00EF7E56"/>
    <w:rsid w:val="00F000F9"/>
    <w:rsid w:val="00F01DE9"/>
    <w:rsid w:val="00F0234E"/>
    <w:rsid w:val="00F0251D"/>
    <w:rsid w:val="00F0466C"/>
    <w:rsid w:val="00F04A97"/>
    <w:rsid w:val="00F04B7C"/>
    <w:rsid w:val="00F05B9B"/>
    <w:rsid w:val="00F060C4"/>
    <w:rsid w:val="00F0736D"/>
    <w:rsid w:val="00F11494"/>
    <w:rsid w:val="00F12809"/>
    <w:rsid w:val="00F12CAA"/>
    <w:rsid w:val="00F13575"/>
    <w:rsid w:val="00F15744"/>
    <w:rsid w:val="00F161A8"/>
    <w:rsid w:val="00F16C3B"/>
    <w:rsid w:val="00F1769E"/>
    <w:rsid w:val="00F22188"/>
    <w:rsid w:val="00F225D3"/>
    <w:rsid w:val="00F22676"/>
    <w:rsid w:val="00F22691"/>
    <w:rsid w:val="00F23D5C"/>
    <w:rsid w:val="00F24568"/>
    <w:rsid w:val="00F24881"/>
    <w:rsid w:val="00F264AB"/>
    <w:rsid w:val="00F27E61"/>
    <w:rsid w:val="00F3148F"/>
    <w:rsid w:val="00F34B5D"/>
    <w:rsid w:val="00F35308"/>
    <w:rsid w:val="00F35A48"/>
    <w:rsid w:val="00F379AD"/>
    <w:rsid w:val="00F40761"/>
    <w:rsid w:val="00F4106A"/>
    <w:rsid w:val="00F41B36"/>
    <w:rsid w:val="00F41E0F"/>
    <w:rsid w:val="00F42784"/>
    <w:rsid w:val="00F42866"/>
    <w:rsid w:val="00F432C0"/>
    <w:rsid w:val="00F43C6B"/>
    <w:rsid w:val="00F46788"/>
    <w:rsid w:val="00F46B74"/>
    <w:rsid w:val="00F5347E"/>
    <w:rsid w:val="00F53B6A"/>
    <w:rsid w:val="00F54208"/>
    <w:rsid w:val="00F54E9C"/>
    <w:rsid w:val="00F60610"/>
    <w:rsid w:val="00F61076"/>
    <w:rsid w:val="00F62AE0"/>
    <w:rsid w:val="00F62DA8"/>
    <w:rsid w:val="00F64108"/>
    <w:rsid w:val="00F64A9F"/>
    <w:rsid w:val="00F65004"/>
    <w:rsid w:val="00F67115"/>
    <w:rsid w:val="00F67BDB"/>
    <w:rsid w:val="00F7084A"/>
    <w:rsid w:val="00F70DAA"/>
    <w:rsid w:val="00F715D7"/>
    <w:rsid w:val="00F74093"/>
    <w:rsid w:val="00F75732"/>
    <w:rsid w:val="00F7584D"/>
    <w:rsid w:val="00F76717"/>
    <w:rsid w:val="00F7737F"/>
    <w:rsid w:val="00F826C2"/>
    <w:rsid w:val="00F829DC"/>
    <w:rsid w:val="00F82F4A"/>
    <w:rsid w:val="00F834F5"/>
    <w:rsid w:val="00F838B3"/>
    <w:rsid w:val="00F871C4"/>
    <w:rsid w:val="00F93231"/>
    <w:rsid w:val="00F940FF"/>
    <w:rsid w:val="00F95B85"/>
    <w:rsid w:val="00F96E56"/>
    <w:rsid w:val="00F96FCF"/>
    <w:rsid w:val="00FA02E4"/>
    <w:rsid w:val="00FA08A6"/>
    <w:rsid w:val="00FA0DD4"/>
    <w:rsid w:val="00FA5772"/>
    <w:rsid w:val="00FA5900"/>
    <w:rsid w:val="00FA5E4E"/>
    <w:rsid w:val="00FA67C2"/>
    <w:rsid w:val="00FA6C6A"/>
    <w:rsid w:val="00FB01AD"/>
    <w:rsid w:val="00FB03B6"/>
    <w:rsid w:val="00FB0A5B"/>
    <w:rsid w:val="00FB138D"/>
    <w:rsid w:val="00FB220E"/>
    <w:rsid w:val="00FB2C5A"/>
    <w:rsid w:val="00FB5020"/>
    <w:rsid w:val="00FC029C"/>
    <w:rsid w:val="00FC1C27"/>
    <w:rsid w:val="00FC1F03"/>
    <w:rsid w:val="00FC2007"/>
    <w:rsid w:val="00FC7448"/>
    <w:rsid w:val="00FD1561"/>
    <w:rsid w:val="00FD2F06"/>
    <w:rsid w:val="00FD4003"/>
    <w:rsid w:val="00FD4110"/>
    <w:rsid w:val="00FD4418"/>
    <w:rsid w:val="00FD5650"/>
    <w:rsid w:val="00FD6499"/>
    <w:rsid w:val="00FE1D11"/>
    <w:rsid w:val="00FE261D"/>
    <w:rsid w:val="00FE2CB2"/>
    <w:rsid w:val="00FE4105"/>
    <w:rsid w:val="00FE4737"/>
    <w:rsid w:val="00FE4D22"/>
    <w:rsid w:val="00FE5635"/>
    <w:rsid w:val="00FE6B98"/>
    <w:rsid w:val="00FE6FC6"/>
    <w:rsid w:val="00FF21F9"/>
    <w:rsid w:val="00FF4A75"/>
    <w:rsid w:val="00FF5E30"/>
    <w:rsid w:val="00FF634C"/>
    <w:rsid w:val="011D4F80"/>
    <w:rsid w:val="0135A8EB"/>
    <w:rsid w:val="0137FF98"/>
    <w:rsid w:val="01719357"/>
    <w:rsid w:val="019C2F85"/>
    <w:rsid w:val="01BA69AF"/>
    <w:rsid w:val="01C42771"/>
    <w:rsid w:val="01F20A52"/>
    <w:rsid w:val="021A87B4"/>
    <w:rsid w:val="024A1128"/>
    <w:rsid w:val="02AE7804"/>
    <w:rsid w:val="0341DC58"/>
    <w:rsid w:val="0389C6B6"/>
    <w:rsid w:val="03B0295D"/>
    <w:rsid w:val="04063504"/>
    <w:rsid w:val="040DF8D8"/>
    <w:rsid w:val="040E567B"/>
    <w:rsid w:val="04809EC3"/>
    <w:rsid w:val="048E2D86"/>
    <w:rsid w:val="0490F2AB"/>
    <w:rsid w:val="04DEB300"/>
    <w:rsid w:val="0515268B"/>
    <w:rsid w:val="058E1488"/>
    <w:rsid w:val="06BD4D5B"/>
    <w:rsid w:val="06C42E75"/>
    <w:rsid w:val="06E73880"/>
    <w:rsid w:val="06FCDD01"/>
    <w:rsid w:val="07028EBC"/>
    <w:rsid w:val="0725C139"/>
    <w:rsid w:val="078E14F3"/>
    <w:rsid w:val="078FBFE3"/>
    <w:rsid w:val="07D32A90"/>
    <w:rsid w:val="08249823"/>
    <w:rsid w:val="082A7282"/>
    <w:rsid w:val="089E5F1D"/>
    <w:rsid w:val="08AAB243"/>
    <w:rsid w:val="095B8605"/>
    <w:rsid w:val="09C4F0A8"/>
    <w:rsid w:val="09E54112"/>
    <w:rsid w:val="0A3A2F7E"/>
    <w:rsid w:val="0A646FA2"/>
    <w:rsid w:val="0B0821B5"/>
    <w:rsid w:val="0B217919"/>
    <w:rsid w:val="0B3E3E50"/>
    <w:rsid w:val="0B6FBFEF"/>
    <w:rsid w:val="0BACE88A"/>
    <w:rsid w:val="0C319684"/>
    <w:rsid w:val="0C4DC1B8"/>
    <w:rsid w:val="0C607EA1"/>
    <w:rsid w:val="0C861ADD"/>
    <w:rsid w:val="0CA20F51"/>
    <w:rsid w:val="0CC175CE"/>
    <w:rsid w:val="0CDF1106"/>
    <w:rsid w:val="0CF3CF05"/>
    <w:rsid w:val="0CFC916A"/>
    <w:rsid w:val="0D0509DC"/>
    <w:rsid w:val="0D35F69D"/>
    <w:rsid w:val="0D9C1064"/>
    <w:rsid w:val="0DDBC170"/>
    <w:rsid w:val="0E2CCBDE"/>
    <w:rsid w:val="0E576CB6"/>
    <w:rsid w:val="0E5FE178"/>
    <w:rsid w:val="0E767709"/>
    <w:rsid w:val="0E972E6A"/>
    <w:rsid w:val="0E9861CB"/>
    <w:rsid w:val="0F3A3990"/>
    <w:rsid w:val="0F5CC854"/>
    <w:rsid w:val="0F624C76"/>
    <w:rsid w:val="0FE916DB"/>
    <w:rsid w:val="109B9338"/>
    <w:rsid w:val="10D3B126"/>
    <w:rsid w:val="10D3DFDD"/>
    <w:rsid w:val="110EE8E9"/>
    <w:rsid w:val="1111DBE3"/>
    <w:rsid w:val="1126F7DE"/>
    <w:rsid w:val="11430D30"/>
    <w:rsid w:val="114D6F8D"/>
    <w:rsid w:val="116F75B3"/>
    <w:rsid w:val="1194E6F1"/>
    <w:rsid w:val="11A8B331"/>
    <w:rsid w:val="11E1A8D1"/>
    <w:rsid w:val="11EEB67A"/>
    <w:rsid w:val="11FE1E56"/>
    <w:rsid w:val="123F8FA8"/>
    <w:rsid w:val="1241D426"/>
    <w:rsid w:val="13238782"/>
    <w:rsid w:val="13292A6A"/>
    <w:rsid w:val="132B7508"/>
    <w:rsid w:val="135C0C50"/>
    <w:rsid w:val="13776AF7"/>
    <w:rsid w:val="13EC9AE0"/>
    <w:rsid w:val="1406A766"/>
    <w:rsid w:val="14198997"/>
    <w:rsid w:val="14282B86"/>
    <w:rsid w:val="14533A86"/>
    <w:rsid w:val="14C9338E"/>
    <w:rsid w:val="14E1D58B"/>
    <w:rsid w:val="1578F6BE"/>
    <w:rsid w:val="15808DAE"/>
    <w:rsid w:val="15A72249"/>
    <w:rsid w:val="16196A91"/>
    <w:rsid w:val="1620E0B0"/>
    <w:rsid w:val="163641A4"/>
    <w:rsid w:val="1641C379"/>
    <w:rsid w:val="165B2844"/>
    <w:rsid w:val="169BF197"/>
    <w:rsid w:val="16C054A2"/>
    <w:rsid w:val="16D4420D"/>
    <w:rsid w:val="16E2BC51"/>
    <w:rsid w:val="16E2CA50"/>
    <w:rsid w:val="17265086"/>
    <w:rsid w:val="177090D8"/>
    <w:rsid w:val="17A27336"/>
    <w:rsid w:val="17BB0E39"/>
    <w:rsid w:val="17BE71D1"/>
    <w:rsid w:val="17CD7C60"/>
    <w:rsid w:val="17DD93DA"/>
    <w:rsid w:val="17EECEB1"/>
    <w:rsid w:val="184E84DD"/>
    <w:rsid w:val="186A59EA"/>
    <w:rsid w:val="18A2C8A6"/>
    <w:rsid w:val="18E3485F"/>
    <w:rsid w:val="18F28C58"/>
    <w:rsid w:val="19051DC6"/>
    <w:rsid w:val="19903B6B"/>
    <w:rsid w:val="1A005CBB"/>
    <w:rsid w:val="1A3C0178"/>
    <w:rsid w:val="1A51979D"/>
    <w:rsid w:val="1A59B631"/>
    <w:rsid w:val="1AD98284"/>
    <w:rsid w:val="1AF1B8DB"/>
    <w:rsid w:val="1B051D22"/>
    <w:rsid w:val="1B1E457F"/>
    <w:rsid w:val="1B28C136"/>
    <w:rsid w:val="1B2F9BC3"/>
    <w:rsid w:val="1B3E6480"/>
    <w:rsid w:val="1B437FD8"/>
    <w:rsid w:val="1B58A628"/>
    <w:rsid w:val="1B599EF4"/>
    <w:rsid w:val="1BAD2A90"/>
    <w:rsid w:val="1BBE28F9"/>
    <w:rsid w:val="1BE1F559"/>
    <w:rsid w:val="1C70E046"/>
    <w:rsid w:val="1C9EB793"/>
    <w:rsid w:val="1D0DC1AD"/>
    <w:rsid w:val="1D340F22"/>
    <w:rsid w:val="1D76A65F"/>
    <w:rsid w:val="1D8B9F93"/>
    <w:rsid w:val="1DA53D32"/>
    <w:rsid w:val="1DACE1F1"/>
    <w:rsid w:val="1DDC2B08"/>
    <w:rsid w:val="1E112346"/>
    <w:rsid w:val="1E2CA66A"/>
    <w:rsid w:val="1E3B9A87"/>
    <w:rsid w:val="1E622F22"/>
    <w:rsid w:val="1EDC17A5"/>
    <w:rsid w:val="1EE5FCE4"/>
    <w:rsid w:val="1F061EAA"/>
    <w:rsid w:val="1F2508C0"/>
    <w:rsid w:val="1F38B03C"/>
    <w:rsid w:val="1F91989D"/>
    <w:rsid w:val="1FACF3A7"/>
    <w:rsid w:val="20676787"/>
    <w:rsid w:val="20C0D921"/>
    <w:rsid w:val="211440A1"/>
    <w:rsid w:val="21C21EFB"/>
    <w:rsid w:val="21C2DD5D"/>
    <w:rsid w:val="21DFAAAC"/>
    <w:rsid w:val="2254BCF7"/>
    <w:rsid w:val="22C59C1D"/>
    <w:rsid w:val="22DD8897"/>
    <w:rsid w:val="22E6FE2A"/>
    <w:rsid w:val="22EE3474"/>
    <w:rsid w:val="2339AB4C"/>
    <w:rsid w:val="23497665"/>
    <w:rsid w:val="235CB518"/>
    <w:rsid w:val="23C15B15"/>
    <w:rsid w:val="23E048FC"/>
    <w:rsid w:val="24020F35"/>
    <w:rsid w:val="242175B2"/>
    <w:rsid w:val="2491B3AE"/>
    <w:rsid w:val="24C06543"/>
    <w:rsid w:val="24D1D024"/>
    <w:rsid w:val="255BD26C"/>
    <w:rsid w:val="2562CE27"/>
    <w:rsid w:val="2596B178"/>
    <w:rsid w:val="25DA0B5B"/>
    <w:rsid w:val="262165E9"/>
    <w:rsid w:val="266125E9"/>
    <w:rsid w:val="26811727"/>
    <w:rsid w:val="26939201"/>
    <w:rsid w:val="2704C4EB"/>
    <w:rsid w:val="27154E75"/>
    <w:rsid w:val="278F012F"/>
    <w:rsid w:val="279CAA82"/>
    <w:rsid w:val="27A5D854"/>
    <w:rsid w:val="2809143C"/>
    <w:rsid w:val="28B7CD47"/>
    <w:rsid w:val="28D63FC0"/>
    <w:rsid w:val="28E77A97"/>
    <w:rsid w:val="28EF0D5C"/>
    <w:rsid w:val="2910BA29"/>
    <w:rsid w:val="2929870F"/>
    <w:rsid w:val="294571F3"/>
    <w:rsid w:val="2994BC17"/>
    <w:rsid w:val="29AA0175"/>
    <w:rsid w:val="2A6B098A"/>
    <w:rsid w:val="2A7D72A7"/>
    <w:rsid w:val="2AA00A0B"/>
    <w:rsid w:val="2AABF25C"/>
    <w:rsid w:val="2AC8C3BF"/>
    <w:rsid w:val="2BC0F1E1"/>
    <w:rsid w:val="2BCA037B"/>
    <w:rsid w:val="2BE276E0"/>
    <w:rsid w:val="2C25AE85"/>
    <w:rsid w:val="2C3585DB"/>
    <w:rsid w:val="2C3E601C"/>
    <w:rsid w:val="2C9DAAE2"/>
    <w:rsid w:val="2CA02EBD"/>
    <w:rsid w:val="2CC2648D"/>
    <w:rsid w:val="2CC35A2E"/>
    <w:rsid w:val="2CE3F941"/>
    <w:rsid w:val="2D59E164"/>
    <w:rsid w:val="2D6947F9"/>
    <w:rsid w:val="2DD0457E"/>
    <w:rsid w:val="2DE6C0E1"/>
    <w:rsid w:val="2DF5B4E4"/>
    <w:rsid w:val="2DFAB12F"/>
    <w:rsid w:val="2E161053"/>
    <w:rsid w:val="2E8C290C"/>
    <w:rsid w:val="2E951834"/>
    <w:rsid w:val="2EE8925F"/>
    <w:rsid w:val="2EFF9917"/>
    <w:rsid w:val="2F4ECE95"/>
    <w:rsid w:val="2F5BD8D8"/>
    <w:rsid w:val="2F8E940A"/>
    <w:rsid w:val="2FF677A5"/>
    <w:rsid w:val="3029B643"/>
    <w:rsid w:val="30416B0B"/>
    <w:rsid w:val="30AEBCFC"/>
    <w:rsid w:val="30C9C290"/>
    <w:rsid w:val="30E0F6E4"/>
    <w:rsid w:val="30EE5EE0"/>
    <w:rsid w:val="3107E640"/>
    <w:rsid w:val="31C3C9CE"/>
    <w:rsid w:val="31DA082C"/>
    <w:rsid w:val="32651D06"/>
    <w:rsid w:val="326BD73C"/>
    <w:rsid w:val="32736E86"/>
    <w:rsid w:val="32B99ED8"/>
    <w:rsid w:val="33116EC5"/>
    <w:rsid w:val="33270F32"/>
    <w:rsid w:val="338807C6"/>
    <w:rsid w:val="338C3AD6"/>
    <w:rsid w:val="33C05DCD"/>
    <w:rsid w:val="33EE1BD6"/>
    <w:rsid w:val="34210C68"/>
    <w:rsid w:val="345C2DF7"/>
    <w:rsid w:val="3504C7D4"/>
    <w:rsid w:val="350636D1"/>
    <w:rsid w:val="352D34F8"/>
    <w:rsid w:val="3579E3BC"/>
    <w:rsid w:val="35C14228"/>
    <w:rsid w:val="35D69727"/>
    <w:rsid w:val="35F91E7C"/>
    <w:rsid w:val="36256C72"/>
    <w:rsid w:val="363A467B"/>
    <w:rsid w:val="368C3B9F"/>
    <w:rsid w:val="36B5F1F9"/>
    <w:rsid w:val="37126394"/>
    <w:rsid w:val="37306435"/>
    <w:rsid w:val="37407BAF"/>
    <w:rsid w:val="3755D573"/>
    <w:rsid w:val="3770E974"/>
    <w:rsid w:val="3799A5EF"/>
    <w:rsid w:val="37B2CE4C"/>
    <w:rsid w:val="37B3959B"/>
    <w:rsid w:val="37E9AC7A"/>
    <w:rsid w:val="37F9C3F4"/>
    <w:rsid w:val="381A4D40"/>
    <w:rsid w:val="38234039"/>
    <w:rsid w:val="382CF692"/>
    <w:rsid w:val="38D0D3F9"/>
    <w:rsid w:val="38DA04EA"/>
    <w:rsid w:val="39221EDF"/>
    <w:rsid w:val="39C6FE20"/>
    <w:rsid w:val="3A11658E"/>
    <w:rsid w:val="3A904DEC"/>
    <w:rsid w:val="3B070B9B"/>
    <w:rsid w:val="3B3DAD97"/>
    <w:rsid w:val="3B429F8D"/>
    <w:rsid w:val="3B96F750"/>
    <w:rsid w:val="3BCA6F49"/>
    <w:rsid w:val="3BD36308"/>
    <w:rsid w:val="3C16F32D"/>
    <w:rsid w:val="3C59BFA1"/>
    <w:rsid w:val="3C7BAC51"/>
    <w:rsid w:val="3C9A9875"/>
    <w:rsid w:val="3CCA27C7"/>
    <w:rsid w:val="3D381227"/>
    <w:rsid w:val="3D7805AE"/>
    <w:rsid w:val="3D85D51A"/>
    <w:rsid w:val="3D9EF1E4"/>
    <w:rsid w:val="3DBC6BD7"/>
    <w:rsid w:val="3DBFD4AD"/>
    <w:rsid w:val="3DC6D771"/>
    <w:rsid w:val="3E59DC07"/>
    <w:rsid w:val="3E7A404F"/>
    <w:rsid w:val="3E9927AA"/>
    <w:rsid w:val="3EA24CD6"/>
    <w:rsid w:val="3EF29990"/>
    <w:rsid w:val="3EF69DEE"/>
    <w:rsid w:val="3F2A3B43"/>
    <w:rsid w:val="3FA4B7D4"/>
    <w:rsid w:val="4004A6FF"/>
    <w:rsid w:val="401610B0"/>
    <w:rsid w:val="4019EDBF"/>
    <w:rsid w:val="4032C245"/>
    <w:rsid w:val="41C0C121"/>
    <w:rsid w:val="41F8A4A0"/>
    <w:rsid w:val="420009EF"/>
    <w:rsid w:val="423105AD"/>
    <w:rsid w:val="42413157"/>
    <w:rsid w:val="4243D30A"/>
    <w:rsid w:val="428451B3"/>
    <w:rsid w:val="42F2D130"/>
    <w:rsid w:val="431476BE"/>
    <w:rsid w:val="435075DB"/>
    <w:rsid w:val="4365F2E0"/>
    <w:rsid w:val="436D5170"/>
    <w:rsid w:val="4421CBAA"/>
    <w:rsid w:val="445E03CA"/>
    <w:rsid w:val="44701070"/>
    <w:rsid w:val="44779E0B"/>
    <w:rsid w:val="44A26CAC"/>
    <w:rsid w:val="44C469AA"/>
    <w:rsid w:val="44C7A2C9"/>
    <w:rsid w:val="44EEB39A"/>
    <w:rsid w:val="452823EB"/>
    <w:rsid w:val="458E4219"/>
    <w:rsid w:val="45E4DED9"/>
    <w:rsid w:val="462B78BF"/>
    <w:rsid w:val="46374602"/>
    <w:rsid w:val="46564AAF"/>
    <w:rsid w:val="46944651"/>
    <w:rsid w:val="47251E19"/>
    <w:rsid w:val="476DA57F"/>
    <w:rsid w:val="4788B51C"/>
    <w:rsid w:val="47D22C71"/>
    <w:rsid w:val="47D9352D"/>
    <w:rsid w:val="4817D544"/>
    <w:rsid w:val="483006BF"/>
    <w:rsid w:val="48BFCC6E"/>
    <w:rsid w:val="49791932"/>
    <w:rsid w:val="49A173EC"/>
    <w:rsid w:val="49A8AB83"/>
    <w:rsid w:val="49BCF2F6"/>
    <w:rsid w:val="49CDEC04"/>
    <w:rsid w:val="49D44AFA"/>
    <w:rsid w:val="49DD21EA"/>
    <w:rsid w:val="4A002373"/>
    <w:rsid w:val="4A12C3EB"/>
    <w:rsid w:val="4A427A1A"/>
    <w:rsid w:val="4A62A59D"/>
    <w:rsid w:val="4A9F7B12"/>
    <w:rsid w:val="4AE1F680"/>
    <w:rsid w:val="4B3FD053"/>
    <w:rsid w:val="4B4B9F8A"/>
    <w:rsid w:val="4B9F86E6"/>
    <w:rsid w:val="4BA60875"/>
    <w:rsid w:val="4BB7F43B"/>
    <w:rsid w:val="4BCD6C39"/>
    <w:rsid w:val="4C2BDDC8"/>
    <w:rsid w:val="4C39F011"/>
    <w:rsid w:val="4C537CEE"/>
    <w:rsid w:val="4CAA5B78"/>
    <w:rsid w:val="4DD51A8A"/>
    <w:rsid w:val="4E26F8C3"/>
    <w:rsid w:val="4E684480"/>
    <w:rsid w:val="4E95037C"/>
    <w:rsid w:val="4EECDD80"/>
    <w:rsid w:val="4EFB2BD0"/>
    <w:rsid w:val="4F191E02"/>
    <w:rsid w:val="4F483C09"/>
    <w:rsid w:val="4F4D2DD4"/>
    <w:rsid w:val="4F5F6430"/>
    <w:rsid w:val="4FAB44B3"/>
    <w:rsid w:val="501E920D"/>
    <w:rsid w:val="50299C4A"/>
    <w:rsid w:val="5042AAF9"/>
    <w:rsid w:val="5072F809"/>
    <w:rsid w:val="50C17F56"/>
    <w:rsid w:val="50D1E721"/>
    <w:rsid w:val="50E0BF58"/>
    <w:rsid w:val="511DA0C0"/>
    <w:rsid w:val="51CF539F"/>
    <w:rsid w:val="51CFF261"/>
    <w:rsid w:val="51DC986F"/>
    <w:rsid w:val="51E833CF"/>
    <w:rsid w:val="5291649A"/>
    <w:rsid w:val="52BE6EC8"/>
    <w:rsid w:val="531AB4CE"/>
    <w:rsid w:val="53897C04"/>
    <w:rsid w:val="53B899F2"/>
    <w:rsid w:val="53DBE018"/>
    <w:rsid w:val="541AF7E5"/>
    <w:rsid w:val="544D53FC"/>
    <w:rsid w:val="544DFDF2"/>
    <w:rsid w:val="5469ED4A"/>
    <w:rsid w:val="5469EDB8"/>
    <w:rsid w:val="54792832"/>
    <w:rsid w:val="548A1763"/>
    <w:rsid w:val="54B9F874"/>
    <w:rsid w:val="54DE434C"/>
    <w:rsid w:val="54F77BA9"/>
    <w:rsid w:val="55AF525E"/>
    <w:rsid w:val="55D7318A"/>
    <w:rsid w:val="55E10A5C"/>
    <w:rsid w:val="565460D7"/>
    <w:rsid w:val="56552AFF"/>
    <w:rsid w:val="5675FFED"/>
    <w:rsid w:val="5683DC9B"/>
    <w:rsid w:val="569358C5"/>
    <w:rsid w:val="569EFDD1"/>
    <w:rsid w:val="56D1CDA2"/>
    <w:rsid w:val="56E05F3C"/>
    <w:rsid w:val="58036DEA"/>
    <w:rsid w:val="583A7DCE"/>
    <w:rsid w:val="583F33E5"/>
    <w:rsid w:val="585FD33C"/>
    <w:rsid w:val="58B779EE"/>
    <w:rsid w:val="58DAD88F"/>
    <w:rsid w:val="5900A61E"/>
    <w:rsid w:val="5907ACB5"/>
    <w:rsid w:val="590893A4"/>
    <w:rsid w:val="5918AB1E"/>
    <w:rsid w:val="599D3D4A"/>
    <w:rsid w:val="59D262EB"/>
    <w:rsid w:val="5A444600"/>
    <w:rsid w:val="5AA73342"/>
    <w:rsid w:val="5AB47B7F"/>
    <w:rsid w:val="5AC7D55D"/>
    <w:rsid w:val="5B9AB16D"/>
    <w:rsid w:val="5BB3C3A1"/>
    <w:rsid w:val="5BE94433"/>
    <w:rsid w:val="5C1A477B"/>
    <w:rsid w:val="5C3DC7EE"/>
    <w:rsid w:val="5C68EFD6"/>
    <w:rsid w:val="5C73B732"/>
    <w:rsid w:val="5CC29E7D"/>
    <w:rsid w:val="5CEE41FD"/>
    <w:rsid w:val="5D3A8441"/>
    <w:rsid w:val="5D6AAD53"/>
    <w:rsid w:val="5D8D3289"/>
    <w:rsid w:val="5DFC23C8"/>
    <w:rsid w:val="5E7937E1"/>
    <w:rsid w:val="5E905B16"/>
    <w:rsid w:val="5F20E4F5"/>
    <w:rsid w:val="5F3FF9BB"/>
    <w:rsid w:val="5F7F9ABE"/>
    <w:rsid w:val="6007F6D2"/>
    <w:rsid w:val="603FFD7D"/>
    <w:rsid w:val="60628738"/>
    <w:rsid w:val="606FF376"/>
    <w:rsid w:val="60AF5F26"/>
    <w:rsid w:val="60CE83E2"/>
    <w:rsid w:val="60E64B72"/>
    <w:rsid w:val="60E7D149"/>
    <w:rsid w:val="613D21CE"/>
    <w:rsid w:val="614E649F"/>
    <w:rsid w:val="61A32A6C"/>
    <w:rsid w:val="61B4D0A4"/>
    <w:rsid w:val="61D4126B"/>
    <w:rsid w:val="6271AE14"/>
    <w:rsid w:val="62962538"/>
    <w:rsid w:val="62A66507"/>
    <w:rsid w:val="62B7CA35"/>
    <w:rsid w:val="62BF8D64"/>
    <w:rsid w:val="62FE45A7"/>
    <w:rsid w:val="635EFA8C"/>
    <w:rsid w:val="63A1BABF"/>
    <w:rsid w:val="6435E884"/>
    <w:rsid w:val="644A5CBE"/>
    <w:rsid w:val="64658CAA"/>
    <w:rsid w:val="64B9B952"/>
    <w:rsid w:val="650D72A3"/>
    <w:rsid w:val="652EE52D"/>
    <w:rsid w:val="658E0BDD"/>
    <w:rsid w:val="65902679"/>
    <w:rsid w:val="65958DE6"/>
    <w:rsid w:val="66739563"/>
    <w:rsid w:val="66744F4E"/>
    <w:rsid w:val="66B43E0D"/>
    <w:rsid w:val="66B8A05F"/>
    <w:rsid w:val="66FB8A61"/>
    <w:rsid w:val="670DB81C"/>
    <w:rsid w:val="675CB278"/>
    <w:rsid w:val="67718369"/>
    <w:rsid w:val="677511F0"/>
    <w:rsid w:val="679421E4"/>
    <w:rsid w:val="67DAE573"/>
    <w:rsid w:val="68289CAC"/>
    <w:rsid w:val="683F2AE2"/>
    <w:rsid w:val="68B66BE1"/>
    <w:rsid w:val="68CD2EA8"/>
    <w:rsid w:val="68E0EF98"/>
    <w:rsid w:val="68F67544"/>
    <w:rsid w:val="692CA422"/>
    <w:rsid w:val="6A5D6948"/>
    <w:rsid w:val="6A753CE2"/>
    <w:rsid w:val="6ABD5F7E"/>
    <w:rsid w:val="6ACD6ABE"/>
    <w:rsid w:val="6ADA6B0C"/>
    <w:rsid w:val="6B35F7F2"/>
    <w:rsid w:val="6B3BC30D"/>
    <w:rsid w:val="6B4F0C36"/>
    <w:rsid w:val="6B84091C"/>
    <w:rsid w:val="6B87E226"/>
    <w:rsid w:val="6BC8D48C"/>
    <w:rsid w:val="6BFF67FD"/>
    <w:rsid w:val="6C6C0C03"/>
    <w:rsid w:val="6D0C534D"/>
    <w:rsid w:val="6D0D49C8"/>
    <w:rsid w:val="6D7EB31B"/>
    <w:rsid w:val="6D90A0A9"/>
    <w:rsid w:val="6DB07D46"/>
    <w:rsid w:val="6DB52AE3"/>
    <w:rsid w:val="6E124792"/>
    <w:rsid w:val="6E3FD6D4"/>
    <w:rsid w:val="6E9E0637"/>
    <w:rsid w:val="6EA528AA"/>
    <w:rsid w:val="6EAB2648"/>
    <w:rsid w:val="6EB7D8FB"/>
    <w:rsid w:val="6ECCC327"/>
    <w:rsid w:val="6F16AD15"/>
    <w:rsid w:val="6F94EF96"/>
    <w:rsid w:val="6F9F33C9"/>
    <w:rsid w:val="6FA63A60"/>
    <w:rsid w:val="700A041D"/>
    <w:rsid w:val="704ADD8B"/>
    <w:rsid w:val="7067702B"/>
    <w:rsid w:val="70A8D0F6"/>
    <w:rsid w:val="70B9A635"/>
    <w:rsid w:val="70DDD426"/>
    <w:rsid w:val="71C4FEC8"/>
    <w:rsid w:val="71EA182F"/>
    <w:rsid w:val="7205073D"/>
    <w:rsid w:val="720B6C9B"/>
    <w:rsid w:val="720C297F"/>
    <w:rsid w:val="7296BA81"/>
    <w:rsid w:val="72D94063"/>
    <w:rsid w:val="72EF15F9"/>
    <w:rsid w:val="733E0BED"/>
    <w:rsid w:val="734803CB"/>
    <w:rsid w:val="739C8192"/>
    <w:rsid w:val="73C0633E"/>
    <w:rsid w:val="73EBBAD4"/>
    <w:rsid w:val="741F25BA"/>
    <w:rsid w:val="746C8993"/>
    <w:rsid w:val="746F56C9"/>
    <w:rsid w:val="74733ECB"/>
    <w:rsid w:val="74818916"/>
    <w:rsid w:val="74F12D6D"/>
    <w:rsid w:val="74FE3CD5"/>
    <w:rsid w:val="7512DE2C"/>
    <w:rsid w:val="753C04AB"/>
    <w:rsid w:val="75435924"/>
    <w:rsid w:val="7554C984"/>
    <w:rsid w:val="75A64A43"/>
    <w:rsid w:val="761F6E5B"/>
    <w:rsid w:val="765C3A8E"/>
    <w:rsid w:val="7662C9F7"/>
    <w:rsid w:val="76B682BB"/>
    <w:rsid w:val="76BB1F99"/>
    <w:rsid w:val="76D7D50C"/>
    <w:rsid w:val="76D90C21"/>
    <w:rsid w:val="76F0CFC4"/>
    <w:rsid w:val="77093ED7"/>
    <w:rsid w:val="77103EB1"/>
    <w:rsid w:val="774A082A"/>
    <w:rsid w:val="779060B9"/>
    <w:rsid w:val="77EDDA67"/>
    <w:rsid w:val="782035B6"/>
    <w:rsid w:val="786A85F6"/>
    <w:rsid w:val="78C4FB86"/>
    <w:rsid w:val="78E10595"/>
    <w:rsid w:val="798108A4"/>
    <w:rsid w:val="79A88F55"/>
    <w:rsid w:val="79ABA98E"/>
    <w:rsid w:val="79B0CB98"/>
    <w:rsid w:val="7A2B183A"/>
    <w:rsid w:val="7A64C905"/>
    <w:rsid w:val="7AE1E670"/>
    <w:rsid w:val="7AF14C3E"/>
    <w:rsid w:val="7AF2DF7E"/>
    <w:rsid w:val="7B18D0CE"/>
    <w:rsid w:val="7B23B3FF"/>
    <w:rsid w:val="7B284226"/>
    <w:rsid w:val="7B28A9FF"/>
    <w:rsid w:val="7B7D3203"/>
    <w:rsid w:val="7B89F3DE"/>
    <w:rsid w:val="7B93E26D"/>
    <w:rsid w:val="7BCB6530"/>
    <w:rsid w:val="7C1B1687"/>
    <w:rsid w:val="7C85E0C5"/>
    <w:rsid w:val="7C8EAFDF"/>
    <w:rsid w:val="7C9E3409"/>
    <w:rsid w:val="7CA2C0B1"/>
    <w:rsid w:val="7D6DE5C7"/>
    <w:rsid w:val="7E170394"/>
    <w:rsid w:val="7EBACBAB"/>
    <w:rsid w:val="7F0305F2"/>
    <w:rsid w:val="7FA18AF2"/>
    <w:rsid w:val="7FAFE21A"/>
    <w:rsid w:val="7FFB0C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20174"/>
  <w15:chartTrackingRefBased/>
  <w15:docId w15:val="{352DBB66-DEC6-4A92-B2CD-ED0CD034D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435A0"/>
    <w:pPr>
      <w:keepNext/>
      <w:numPr>
        <w:numId w:val="105"/>
      </w:numPr>
      <w:suppressAutoHyphens/>
      <w:spacing w:before="240" w:after="60" w:line="240" w:lineRule="auto"/>
      <w:jc w:val="center"/>
      <w:outlineLvl w:val="0"/>
    </w:pPr>
    <w:rPr>
      <w:rFonts w:ascii="Arial" w:eastAsia="Times New Roman" w:hAnsi="Arial" w:cs="Times New Roman"/>
      <w:b/>
      <w:kern w:val="1"/>
      <w:sz w:val="28"/>
      <w:szCs w:val="20"/>
      <w:lang w:eastAsia="ar-SA"/>
    </w:rPr>
  </w:style>
  <w:style w:type="paragraph" w:styleId="Nagwek2">
    <w:name w:val="heading 2"/>
    <w:basedOn w:val="Normalny"/>
    <w:next w:val="Normalny"/>
    <w:link w:val="Nagwek2Znak"/>
    <w:qFormat/>
    <w:rsid w:val="006435A0"/>
    <w:pPr>
      <w:keepNext/>
      <w:tabs>
        <w:tab w:val="num" w:pos="1440"/>
      </w:tabs>
      <w:suppressAutoHyphens/>
      <w:spacing w:before="240" w:after="60" w:line="240" w:lineRule="auto"/>
      <w:ind w:left="1440" w:hanging="360"/>
      <w:outlineLvl w:val="1"/>
    </w:pPr>
    <w:rPr>
      <w:rFonts w:ascii="Arial" w:eastAsia="Times New Roman" w:hAnsi="Arial" w:cs="Times New Roman"/>
      <w:b/>
      <w:i/>
      <w:sz w:val="24"/>
      <w:szCs w:val="20"/>
      <w:lang w:val="x-none" w:eastAsia="ar-SA"/>
    </w:rPr>
  </w:style>
  <w:style w:type="paragraph" w:styleId="Nagwek3">
    <w:name w:val="heading 3"/>
    <w:basedOn w:val="Normalny"/>
    <w:next w:val="Normalny"/>
    <w:link w:val="Nagwek3Znak"/>
    <w:qFormat/>
    <w:rsid w:val="006435A0"/>
    <w:pPr>
      <w:keepNext/>
      <w:widowControl w:val="0"/>
      <w:numPr>
        <w:ilvl w:val="2"/>
        <w:numId w:val="105"/>
      </w:numPr>
      <w:suppressAutoHyphens/>
      <w:spacing w:after="0" w:line="278" w:lineRule="auto"/>
      <w:ind w:right="140"/>
      <w:jc w:val="center"/>
      <w:outlineLvl w:val="2"/>
    </w:pPr>
    <w:rPr>
      <w:rFonts w:ascii="Arial" w:eastAsia="Times New Roman" w:hAnsi="Arial" w:cs="Times New Roman"/>
      <w:b/>
      <w:i/>
      <w:szCs w:val="20"/>
      <w:lang w:eastAsia="ar-SA"/>
    </w:rPr>
  </w:style>
  <w:style w:type="paragraph" w:styleId="Nagwek4">
    <w:name w:val="heading 4"/>
    <w:basedOn w:val="Normalny"/>
    <w:next w:val="Normalny"/>
    <w:link w:val="Nagwek4Znak"/>
    <w:qFormat/>
    <w:rsid w:val="006435A0"/>
    <w:pPr>
      <w:keepNext/>
      <w:numPr>
        <w:ilvl w:val="3"/>
        <w:numId w:val="105"/>
      </w:numPr>
      <w:suppressAutoHyphens/>
      <w:spacing w:after="0" w:line="280" w:lineRule="atLeast"/>
      <w:jc w:val="center"/>
      <w:outlineLvl w:val="3"/>
    </w:pPr>
    <w:rPr>
      <w:rFonts w:ascii="Arial" w:eastAsia="Times New Roman" w:hAnsi="Arial" w:cs="Times New Roman"/>
      <w:i/>
      <w:sz w:val="20"/>
      <w:szCs w:val="20"/>
      <w:lang w:eastAsia="ar-SA"/>
    </w:rPr>
  </w:style>
  <w:style w:type="paragraph" w:styleId="Nagwek5">
    <w:name w:val="heading 5"/>
    <w:basedOn w:val="Normalny"/>
    <w:next w:val="Normalny"/>
    <w:link w:val="Nagwek5Znak"/>
    <w:qFormat/>
    <w:rsid w:val="006435A0"/>
    <w:pPr>
      <w:keepNext/>
      <w:numPr>
        <w:ilvl w:val="4"/>
        <w:numId w:val="105"/>
      </w:numPr>
      <w:suppressAutoHyphens/>
      <w:spacing w:after="60" w:line="240" w:lineRule="auto"/>
      <w:jc w:val="right"/>
      <w:outlineLvl w:val="4"/>
    </w:pPr>
    <w:rPr>
      <w:rFonts w:ascii="Arial" w:eastAsia="Times New Roman" w:hAnsi="Arial" w:cs="Times New Roman"/>
      <w:i/>
      <w:spacing w:val="-2"/>
      <w:sz w:val="24"/>
      <w:lang w:eastAsia="ar-SA"/>
    </w:rPr>
  </w:style>
  <w:style w:type="paragraph" w:styleId="Nagwek6">
    <w:name w:val="heading 6"/>
    <w:basedOn w:val="Normalny"/>
    <w:next w:val="Normalny"/>
    <w:link w:val="Nagwek6Znak"/>
    <w:qFormat/>
    <w:rsid w:val="006435A0"/>
    <w:pPr>
      <w:numPr>
        <w:ilvl w:val="5"/>
        <w:numId w:val="105"/>
      </w:numPr>
      <w:suppressAutoHyphens/>
      <w:spacing w:before="240" w:after="60" w:line="240" w:lineRule="auto"/>
      <w:outlineLvl w:val="5"/>
    </w:pPr>
    <w:rPr>
      <w:rFonts w:ascii="Times New Roman" w:eastAsia="Times New Roman" w:hAnsi="Times New Roman" w:cs="Times New Roman"/>
      <w:b/>
      <w:bCs/>
      <w:lang w:eastAsia="ar-SA"/>
    </w:rPr>
  </w:style>
  <w:style w:type="paragraph" w:styleId="Nagwek8">
    <w:name w:val="heading 8"/>
    <w:basedOn w:val="Normalny"/>
    <w:next w:val="Normalny"/>
    <w:link w:val="Nagwek8Znak"/>
    <w:qFormat/>
    <w:rsid w:val="006435A0"/>
    <w:pPr>
      <w:keepNext/>
      <w:numPr>
        <w:ilvl w:val="7"/>
        <w:numId w:val="105"/>
      </w:numPr>
      <w:tabs>
        <w:tab w:val="left" w:pos="360"/>
      </w:tabs>
      <w:suppressAutoHyphens/>
      <w:spacing w:after="60" w:line="240" w:lineRule="auto"/>
      <w:jc w:val="both"/>
      <w:outlineLvl w:val="7"/>
    </w:pPr>
    <w:rPr>
      <w:rFonts w:ascii="Arial" w:eastAsia="Times New Roman" w:hAnsi="Arial" w:cs="Times New Roman"/>
      <w:b/>
      <w:caps/>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HŁ_Bullet1,lp1,BulletC,Obiekt,Numerowanie,Wyliczanie,normalny tekst,Akapit z listą31,Bullets,List Paragraph1,Akapit z listą3,Wypunktowanie,normalny,test ciągły,Podsis rysunku,Alpha list,List Paragraph2,ISCG Numerowanie,Akapit z listą1"/>
    <w:basedOn w:val="Normalny"/>
    <w:link w:val="AkapitzlistZnak"/>
    <w:uiPriority w:val="34"/>
    <w:qFormat/>
    <w:rsid w:val="00115ABC"/>
    <w:pPr>
      <w:ind w:left="720"/>
      <w:contextualSpacing/>
    </w:pPr>
  </w:style>
  <w:style w:type="paragraph" w:styleId="Nagwek">
    <w:name w:val="header"/>
    <w:basedOn w:val="Normalny"/>
    <w:link w:val="NagwekZnak"/>
    <w:uiPriority w:val="99"/>
    <w:unhideWhenUsed/>
    <w:rsid w:val="009B0E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0E75"/>
  </w:style>
  <w:style w:type="paragraph" w:styleId="Stopka">
    <w:name w:val="footer"/>
    <w:basedOn w:val="Normalny"/>
    <w:link w:val="StopkaZnak"/>
    <w:uiPriority w:val="99"/>
    <w:unhideWhenUsed/>
    <w:rsid w:val="009B0E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E75"/>
  </w:style>
  <w:style w:type="paragraph" w:styleId="Tekstpodstawowy">
    <w:name w:val="Body Text"/>
    <w:basedOn w:val="Normalny"/>
    <w:link w:val="TekstpodstawowyZnak"/>
    <w:rsid w:val="005846F7"/>
    <w:pPr>
      <w:spacing w:after="0" w:line="240" w:lineRule="auto"/>
      <w:ind w:left="72"/>
      <w:jc w:val="both"/>
    </w:pPr>
    <w:rPr>
      <w:rFonts w:ascii="Times New Roman" w:eastAsia="Times New Roman" w:hAnsi="Times New Roman" w:cs="Times New Roman"/>
      <w:color w:val="000000"/>
      <w:sz w:val="24"/>
      <w:szCs w:val="20"/>
      <w:lang w:val="cs-CZ" w:eastAsia="pl-PL"/>
    </w:rPr>
  </w:style>
  <w:style w:type="character" w:customStyle="1" w:styleId="TekstpodstawowyZnak">
    <w:name w:val="Tekst podstawowy Znak"/>
    <w:basedOn w:val="Domylnaczcionkaakapitu"/>
    <w:link w:val="Tekstpodstawowy"/>
    <w:rsid w:val="005846F7"/>
    <w:rPr>
      <w:rFonts w:ascii="Times New Roman" w:eastAsia="Times New Roman" w:hAnsi="Times New Roman" w:cs="Times New Roman"/>
      <w:color w:val="000000"/>
      <w:sz w:val="24"/>
      <w:szCs w:val="20"/>
      <w:lang w:val="cs-CZ" w:eastAsia="pl-PL"/>
    </w:rPr>
  </w:style>
  <w:style w:type="paragraph" w:customStyle="1" w:styleId="BodyText21">
    <w:name w:val="Body Text 21"/>
    <w:basedOn w:val="Normalny"/>
    <w:rsid w:val="00CD77C0"/>
    <w:pPr>
      <w:widowControl w:val="0"/>
      <w:suppressAutoHyphens/>
      <w:spacing w:after="0" w:line="240" w:lineRule="auto"/>
    </w:pPr>
    <w:rPr>
      <w:rFonts w:ascii="Times New Roman" w:eastAsia="SimSun" w:hAnsi="Times New Roman" w:cs="Mangal"/>
      <w:kern w:val="1"/>
      <w:sz w:val="24"/>
      <w:szCs w:val="24"/>
      <w:lang w:eastAsia="zh-CN" w:bidi="hi-IN"/>
    </w:rPr>
  </w:style>
  <w:style w:type="table" w:styleId="Tabela-Siatka">
    <w:name w:val="Table Grid"/>
    <w:basedOn w:val="Standardowy"/>
    <w:uiPriority w:val="59"/>
    <w:rsid w:val="00877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5030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030A"/>
    <w:rPr>
      <w:rFonts w:ascii="Segoe UI" w:hAnsi="Segoe UI" w:cs="Segoe UI"/>
      <w:sz w:val="18"/>
      <w:szCs w:val="18"/>
    </w:rPr>
  </w:style>
  <w:style w:type="character" w:customStyle="1" w:styleId="AkapitzlistZnak">
    <w:name w:val="Akapit z listą Znak"/>
    <w:aliases w:val="HŁ_Bullet1 Znak,lp1 Znak,BulletC Znak,Obiekt Znak,Numerowanie Znak,Wyliczanie Znak,normalny tekst Znak,Akapit z listą31 Znak,Bullets Znak,List Paragraph1 Znak,Akapit z listą3 Znak,Wypunktowanie Znak,normalny Znak,test ciągły Znak"/>
    <w:link w:val="Akapitzlist"/>
    <w:uiPriority w:val="34"/>
    <w:qFormat/>
    <w:locked/>
    <w:rsid w:val="00586D5F"/>
  </w:style>
  <w:style w:type="character" w:styleId="Odwoaniedokomentarza">
    <w:name w:val="annotation reference"/>
    <w:basedOn w:val="Domylnaczcionkaakapitu"/>
    <w:uiPriority w:val="99"/>
    <w:unhideWhenUsed/>
    <w:rsid w:val="00D80BF1"/>
    <w:rPr>
      <w:sz w:val="16"/>
      <w:szCs w:val="16"/>
    </w:rPr>
  </w:style>
  <w:style w:type="paragraph" w:styleId="Tekstkomentarza">
    <w:name w:val="annotation text"/>
    <w:basedOn w:val="Normalny"/>
    <w:link w:val="TekstkomentarzaZnak"/>
    <w:unhideWhenUsed/>
    <w:rsid w:val="006435A0"/>
    <w:pPr>
      <w:spacing w:line="240" w:lineRule="auto"/>
    </w:pPr>
    <w:rPr>
      <w:sz w:val="20"/>
      <w:szCs w:val="20"/>
    </w:rPr>
  </w:style>
  <w:style w:type="character" w:customStyle="1" w:styleId="TekstkomentarzaZnak">
    <w:name w:val="Tekst komentarza Znak"/>
    <w:basedOn w:val="Domylnaczcionkaakapitu"/>
    <w:link w:val="Tekstkomentarza"/>
    <w:rsid w:val="00D80BF1"/>
    <w:rPr>
      <w:sz w:val="20"/>
      <w:szCs w:val="20"/>
    </w:rPr>
  </w:style>
  <w:style w:type="paragraph" w:styleId="Tematkomentarza">
    <w:name w:val="annotation subject"/>
    <w:basedOn w:val="Tekstkomentarza"/>
    <w:next w:val="Tekstkomentarza"/>
    <w:link w:val="TematkomentarzaZnak"/>
    <w:uiPriority w:val="99"/>
    <w:semiHidden/>
    <w:unhideWhenUsed/>
    <w:rsid w:val="00D80BF1"/>
    <w:rPr>
      <w:b/>
      <w:bCs/>
    </w:rPr>
  </w:style>
  <w:style w:type="character" w:customStyle="1" w:styleId="TematkomentarzaZnak">
    <w:name w:val="Temat komentarza Znak"/>
    <w:basedOn w:val="TekstkomentarzaZnak"/>
    <w:link w:val="Tematkomentarza"/>
    <w:uiPriority w:val="99"/>
    <w:semiHidden/>
    <w:rsid w:val="00D80BF1"/>
    <w:rPr>
      <w:b/>
      <w:bCs/>
      <w:sz w:val="20"/>
      <w:szCs w:val="20"/>
    </w:rPr>
  </w:style>
  <w:style w:type="paragraph" w:styleId="Poprawka">
    <w:name w:val="Revision"/>
    <w:hidden/>
    <w:uiPriority w:val="99"/>
    <w:semiHidden/>
    <w:rsid w:val="00D80BF1"/>
    <w:pPr>
      <w:spacing w:after="0" w:line="240" w:lineRule="auto"/>
    </w:pPr>
  </w:style>
  <w:style w:type="paragraph" w:customStyle="1" w:styleId="Style33">
    <w:name w:val="Style33"/>
    <w:basedOn w:val="Normalny"/>
    <w:uiPriority w:val="99"/>
    <w:rsid w:val="00FB2C5A"/>
    <w:pPr>
      <w:widowControl w:val="0"/>
      <w:autoSpaceDE w:val="0"/>
      <w:autoSpaceDN w:val="0"/>
      <w:adjustRightInd w:val="0"/>
      <w:spacing w:after="0" w:line="289" w:lineRule="exact"/>
      <w:ind w:hanging="346"/>
      <w:jc w:val="both"/>
    </w:pPr>
    <w:rPr>
      <w:rFonts w:ascii="Candara" w:eastAsia="Times New Roman" w:hAnsi="Candara" w:cs="Times New Roman"/>
      <w:sz w:val="24"/>
      <w:szCs w:val="24"/>
      <w:lang w:eastAsia="pl-PL"/>
    </w:rPr>
  </w:style>
  <w:style w:type="character" w:customStyle="1" w:styleId="FontStyle47">
    <w:name w:val="Font Style47"/>
    <w:uiPriority w:val="99"/>
    <w:rsid w:val="00FB2C5A"/>
    <w:rPr>
      <w:rFonts w:ascii="Arial" w:hAnsi="Arial" w:cs="Arial"/>
      <w:color w:val="000000"/>
      <w:sz w:val="20"/>
      <w:szCs w:val="20"/>
    </w:rPr>
  </w:style>
  <w:style w:type="character" w:styleId="Hipercze">
    <w:name w:val="Hyperlink"/>
    <w:basedOn w:val="Domylnaczcionkaakapitu"/>
    <w:uiPriority w:val="99"/>
    <w:unhideWhenUsed/>
    <w:rsid w:val="003745CD"/>
    <w:rPr>
      <w:color w:val="0563C1" w:themeColor="hyperlink"/>
      <w:u w:val="single"/>
    </w:rPr>
  </w:style>
  <w:style w:type="paragraph" w:customStyle="1" w:styleId="Style3">
    <w:name w:val="Style3"/>
    <w:basedOn w:val="Akapitzlist"/>
    <w:qFormat/>
    <w:rsid w:val="00806B4C"/>
    <w:pPr>
      <w:numPr>
        <w:ilvl w:val="1"/>
        <w:numId w:val="90"/>
      </w:numPr>
      <w:spacing w:before="120" w:after="60" w:line="260" w:lineRule="exact"/>
      <w:contextualSpacing w:val="0"/>
      <w:jc w:val="both"/>
    </w:pPr>
    <w:rPr>
      <w:rFonts w:ascii="Arial" w:hAnsi="Arial" w:cs="Arial"/>
      <w:b/>
      <w:smallCaps/>
      <w:sz w:val="20"/>
      <w:szCs w:val="20"/>
    </w:rPr>
  </w:style>
  <w:style w:type="paragraph" w:customStyle="1" w:styleId="Numerowany">
    <w:name w:val="Numerowany"/>
    <w:basedOn w:val="Normalny"/>
    <w:rsid w:val="009C4D9B"/>
    <w:pPr>
      <w:numPr>
        <w:ilvl w:val="1"/>
        <w:numId w:val="97"/>
      </w:numPr>
      <w:spacing w:before="240" w:after="0" w:line="240" w:lineRule="auto"/>
      <w:jc w:val="both"/>
    </w:pPr>
    <w:rPr>
      <w:rFonts w:ascii="Times New Roman" w:eastAsia="Times New Roman" w:hAnsi="Times New Roman" w:cs="Times New Roman"/>
      <w:sz w:val="24"/>
      <w:szCs w:val="20"/>
      <w:lang w:eastAsia="pl-PL"/>
    </w:rPr>
  </w:style>
  <w:style w:type="paragraph" w:customStyle="1" w:styleId="Numerowanya">
    <w:name w:val="Numerowany a)"/>
    <w:basedOn w:val="Normalny"/>
    <w:rsid w:val="00AF3264"/>
    <w:pPr>
      <w:numPr>
        <w:numId w:val="98"/>
      </w:numPr>
      <w:spacing w:after="0" w:line="240" w:lineRule="auto"/>
      <w:jc w:val="both"/>
    </w:pPr>
    <w:rPr>
      <w:rFonts w:ascii="Times New Roman" w:eastAsia="Times New Roman" w:hAnsi="Times New Roman" w:cs="Times New Roman"/>
      <w:sz w:val="24"/>
      <w:szCs w:val="20"/>
      <w:lang w:eastAsia="pl-PL"/>
    </w:rPr>
  </w:style>
  <w:style w:type="paragraph" w:customStyle="1" w:styleId="Zaznaczonyk">
    <w:name w:val="Zaznaczony k"/>
    <w:basedOn w:val="Normalny"/>
    <w:rsid w:val="006E6524"/>
    <w:pPr>
      <w:numPr>
        <w:numId w:val="99"/>
      </w:numPr>
      <w:spacing w:after="0" w:line="240" w:lineRule="auto"/>
      <w:jc w:val="both"/>
    </w:pPr>
    <w:rPr>
      <w:rFonts w:ascii="Times New Roman" w:eastAsia="Times New Roman" w:hAnsi="Times New Roman" w:cs="Times New Roman"/>
      <w:sz w:val="24"/>
      <w:szCs w:val="20"/>
      <w:lang w:eastAsia="pl-PL"/>
    </w:rPr>
  </w:style>
  <w:style w:type="character" w:customStyle="1" w:styleId="Nagwek1Znak">
    <w:name w:val="Nagłówek 1 Znak"/>
    <w:basedOn w:val="Domylnaczcionkaakapitu"/>
    <w:link w:val="Nagwek1"/>
    <w:rsid w:val="006435A0"/>
    <w:rPr>
      <w:rFonts w:ascii="Arial" w:eastAsia="Times New Roman" w:hAnsi="Arial" w:cs="Times New Roman"/>
      <w:b/>
      <w:kern w:val="1"/>
      <w:sz w:val="28"/>
      <w:szCs w:val="20"/>
      <w:lang w:eastAsia="ar-SA"/>
    </w:rPr>
  </w:style>
  <w:style w:type="character" w:customStyle="1" w:styleId="Nagwek2Znak">
    <w:name w:val="Nagłówek 2 Znak"/>
    <w:basedOn w:val="Domylnaczcionkaakapitu"/>
    <w:link w:val="Nagwek2"/>
    <w:rsid w:val="006435A0"/>
    <w:rPr>
      <w:rFonts w:ascii="Arial" w:eastAsia="Times New Roman" w:hAnsi="Arial" w:cs="Times New Roman"/>
      <w:b/>
      <w:i/>
      <w:sz w:val="24"/>
      <w:szCs w:val="20"/>
      <w:lang w:val="x-none" w:eastAsia="ar-SA"/>
    </w:rPr>
  </w:style>
  <w:style w:type="character" w:customStyle="1" w:styleId="Nagwek3Znak">
    <w:name w:val="Nagłówek 3 Znak"/>
    <w:basedOn w:val="Domylnaczcionkaakapitu"/>
    <w:link w:val="Nagwek3"/>
    <w:rsid w:val="006435A0"/>
    <w:rPr>
      <w:rFonts w:ascii="Arial" w:eastAsia="Times New Roman" w:hAnsi="Arial" w:cs="Times New Roman"/>
      <w:b/>
      <w:i/>
      <w:szCs w:val="20"/>
      <w:lang w:eastAsia="ar-SA"/>
    </w:rPr>
  </w:style>
  <w:style w:type="character" w:customStyle="1" w:styleId="Nagwek4Znak">
    <w:name w:val="Nagłówek 4 Znak"/>
    <w:basedOn w:val="Domylnaczcionkaakapitu"/>
    <w:link w:val="Nagwek4"/>
    <w:rsid w:val="006435A0"/>
    <w:rPr>
      <w:rFonts w:ascii="Arial" w:eastAsia="Times New Roman" w:hAnsi="Arial" w:cs="Times New Roman"/>
      <w:i/>
      <w:sz w:val="20"/>
      <w:szCs w:val="20"/>
      <w:lang w:eastAsia="ar-SA"/>
    </w:rPr>
  </w:style>
  <w:style w:type="character" w:customStyle="1" w:styleId="Nagwek5Znak">
    <w:name w:val="Nagłówek 5 Znak"/>
    <w:basedOn w:val="Domylnaczcionkaakapitu"/>
    <w:link w:val="Nagwek5"/>
    <w:rsid w:val="006435A0"/>
    <w:rPr>
      <w:rFonts w:ascii="Arial" w:eastAsia="Times New Roman" w:hAnsi="Arial" w:cs="Times New Roman"/>
      <w:i/>
      <w:spacing w:val="-2"/>
      <w:sz w:val="24"/>
      <w:lang w:eastAsia="ar-SA"/>
    </w:rPr>
  </w:style>
  <w:style w:type="character" w:customStyle="1" w:styleId="Nagwek6Znak">
    <w:name w:val="Nagłówek 6 Znak"/>
    <w:basedOn w:val="Domylnaczcionkaakapitu"/>
    <w:link w:val="Nagwek6"/>
    <w:rsid w:val="006435A0"/>
    <w:rPr>
      <w:rFonts w:ascii="Times New Roman" w:eastAsia="Times New Roman" w:hAnsi="Times New Roman" w:cs="Times New Roman"/>
      <w:b/>
      <w:bCs/>
      <w:lang w:eastAsia="ar-SA"/>
    </w:rPr>
  </w:style>
  <w:style w:type="character" w:customStyle="1" w:styleId="Nagwek8Znak">
    <w:name w:val="Nagłówek 8 Znak"/>
    <w:basedOn w:val="Domylnaczcionkaakapitu"/>
    <w:link w:val="Nagwek8"/>
    <w:rsid w:val="006435A0"/>
    <w:rPr>
      <w:rFonts w:ascii="Arial" w:eastAsia="Times New Roman" w:hAnsi="Arial" w:cs="Times New Roman"/>
      <w:b/>
      <w:caps/>
      <w:szCs w:val="20"/>
      <w:lang w:eastAsia="ar-SA"/>
    </w:rPr>
  </w:style>
  <w:style w:type="character" w:customStyle="1" w:styleId="cf01">
    <w:name w:val="cf01"/>
    <w:basedOn w:val="Domylnaczcionkaakapitu"/>
    <w:rsid w:val="00E54F6E"/>
    <w:rPr>
      <w:rFonts w:ascii="Segoe UI" w:hAnsi="Segoe UI" w:cs="Segoe UI" w:hint="default"/>
      <w:sz w:val="18"/>
      <w:szCs w:val="18"/>
    </w:rPr>
  </w:style>
  <w:style w:type="paragraph" w:customStyle="1" w:styleId="pf0">
    <w:name w:val="pf0"/>
    <w:basedOn w:val="Normalny"/>
    <w:rsid w:val="005E5C1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2A5285"/>
    <w:pPr>
      <w:autoSpaceDE w:val="0"/>
      <w:autoSpaceDN w:val="0"/>
      <w:adjustRightInd w:val="0"/>
      <w:spacing w:after="0" w:line="240" w:lineRule="auto"/>
    </w:pPr>
    <w:rPr>
      <w:rFonts w:ascii="Arial" w:hAnsi="Arial" w:cs="Arial"/>
      <w:color w:val="000000"/>
      <w:sz w:val="24"/>
      <w:szCs w:val="24"/>
    </w:rPr>
  </w:style>
  <w:style w:type="character" w:customStyle="1" w:styleId="normaltextrun">
    <w:name w:val="normaltextrun"/>
    <w:basedOn w:val="Domylnaczcionkaakapitu"/>
    <w:rsid w:val="008962AE"/>
  </w:style>
  <w:style w:type="character" w:customStyle="1" w:styleId="eop">
    <w:name w:val="eop"/>
    <w:basedOn w:val="Domylnaczcionkaakapitu"/>
    <w:rsid w:val="008962AE"/>
  </w:style>
  <w:style w:type="paragraph" w:customStyle="1" w:styleId="paragraph">
    <w:name w:val="paragraph"/>
    <w:basedOn w:val="Normalny"/>
    <w:rsid w:val="008962A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char">
    <w:name w:val="tabchar"/>
    <w:basedOn w:val="Domylnaczcionkaakapitu"/>
    <w:rsid w:val="008962AE"/>
  </w:style>
  <w:style w:type="character" w:styleId="Nierozpoznanawzmianka">
    <w:name w:val="Unresolved Mention"/>
    <w:basedOn w:val="Domylnaczcionkaakapitu"/>
    <w:uiPriority w:val="99"/>
    <w:semiHidden/>
    <w:unhideWhenUsed/>
    <w:rsid w:val="00274993"/>
    <w:rPr>
      <w:color w:val="605E5C"/>
      <w:shd w:val="clear" w:color="auto" w:fill="E1DFDD"/>
    </w:rPr>
  </w:style>
  <w:style w:type="table" w:customStyle="1" w:styleId="Tabela-Siatka1">
    <w:name w:val="Tabela - Siatka1"/>
    <w:basedOn w:val="Standardowy"/>
    <w:uiPriority w:val="59"/>
    <w:rsid w:val="00B20012"/>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986294">
      <w:bodyDiv w:val="1"/>
      <w:marLeft w:val="0"/>
      <w:marRight w:val="0"/>
      <w:marTop w:val="0"/>
      <w:marBottom w:val="0"/>
      <w:divBdr>
        <w:top w:val="none" w:sz="0" w:space="0" w:color="auto"/>
        <w:left w:val="none" w:sz="0" w:space="0" w:color="auto"/>
        <w:bottom w:val="none" w:sz="0" w:space="0" w:color="auto"/>
        <w:right w:val="none" w:sz="0" w:space="0" w:color="auto"/>
      </w:divBdr>
    </w:div>
    <w:div w:id="233439470">
      <w:bodyDiv w:val="1"/>
      <w:marLeft w:val="0"/>
      <w:marRight w:val="0"/>
      <w:marTop w:val="0"/>
      <w:marBottom w:val="0"/>
      <w:divBdr>
        <w:top w:val="none" w:sz="0" w:space="0" w:color="auto"/>
        <w:left w:val="none" w:sz="0" w:space="0" w:color="auto"/>
        <w:bottom w:val="none" w:sz="0" w:space="0" w:color="auto"/>
        <w:right w:val="none" w:sz="0" w:space="0" w:color="auto"/>
      </w:divBdr>
    </w:div>
    <w:div w:id="365568767">
      <w:bodyDiv w:val="1"/>
      <w:marLeft w:val="0"/>
      <w:marRight w:val="0"/>
      <w:marTop w:val="0"/>
      <w:marBottom w:val="0"/>
      <w:divBdr>
        <w:top w:val="none" w:sz="0" w:space="0" w:color="auto"/>
        <w:left w:val="none" w:sz="0" w:space="0" w:color="auto"/>
        <w:bottom w:val="none" w:sz="0" w:space="0" w:color="auto"/>
        <w:right w:val="none" w:sz="0" w:space="0" w:color="auto"/>
      </w:divBdr>
    </w:div>
    <w:div w:id="383869316">
      <w:bodyDiv w:val="1"/>
      <w:marLeft w:val="0"/>
      <w:marRight w:val="0"/>
      <w:marTop w:val="0"/>
      <w:marBottom w:val="0"/>
      <w:divBdr>
        <w:top w:val="none" w:sz="0" w:space="0" w:color="auto"/>
        <w:left w:val="none" w:sz="0" w:space="0" w:color="auto"/>
        <w:bottom w:val="none" w:sz="0" w:space="0" w:color="auto"/>
        <w:right w:val="none" w:sz="0" w:space="0" w:color="auto"/>
      </w:divBdr>
    </w:div>
    <w:div w:id="402289919">
      <w:bodyDiv w:val="1"/>
      <w:marLeft w:val="0"/>
      <w:marRight w:val="0"/>
      <w:marTop w:val="0"/>
      <w:marBottom w:val="0"/>
      <w:divBdr>
        <w:top w:val="none" w:sz="0" w:space="0" w:color="auto"/>
        <w:left w:val="none" w:sz="0" w:space="0" w:color="auto"/>
        <w:bottom w:val="none" w:sz="0" w:space="0" w:color="auto"/>
        <w:right w:val="none" w:sz="0" w:space="0" w:color="auto"/>
      </w:divBdr>
    </w:div>
    <w:div w:id="418841129">
      <w:bodyDiv w:val="1"/>
      <w:marLeft w:val="0"/>
      <w:marRight w:val="0"/>
      <w:marTop w:val="0"/>
      <w:marBottom w:val="0"/>
      <w:divBdr>
        <w:top w:val="none" w:sz="0" w:space="0" w:color="auto"/>
        <w:left w:val="none" w:sz="0" w:space="0" w:color="auto"/>
        <w:bottom w:val="none" w:sz="0" w:space="0" w:color="auto"/>
        <w:right w:val="none" w:sz="0" w:space="0" w:color="auto"/>
      </w:divBdr>
    </w:div>
    <w:div w:id="437917848">
      <w:bodyDiv w:val="1"/>
      <w:marLeft w:val="0"/>
      <w:marRight w:val="0"/>
      <w:marTop w:val="0"/>
      <w:marBottom w:val="0"/>
      <w:divBdr>
        <w:top w:val="none" w:sz="0" w:space="0" w:color="auto"/>
        <w:left w:val="none" w:sz="0" w:space="0" w:color="auto"/>
        <w:bottom w:val="none" w:sz="0" w:space="0" w:color="auto"/>
        <w:right w:val="none" w:sz="0" w:space="0" w:color="auto"/>
      </w:divBdr>
    </w:div>
    <w:div w:id="595597919">
      <w:bodyDiv w:val="1"/>
      <w:marLeft w:val="0"/>
      <w:marRight w:val="0"/>
      <w:marTop w:val="0"/>
      <w:marBottom w:val="0"/>
      <w:divBdr>
        <w:top w:val="none" w:sz="0" w:space="0" w:color="auto"/>
        <w:left w:val="none" w:sz="0" w:space="0" w:color="auto"/>
        <w:bottom w:val="none" w:sz="0" w:space="0" w:color="auto"/>
        <w:right w:val="none" w:sz="0" w:space="0" w:color="auto"/>
      </w:divBdr>
    </w:div>
    <w:div w:id="645011813">
      <w:bodyDiv w:val="1"/>
      <w:marLeft w:val="0"/>
      <w:marRight w:val="0"/>
      <w:marTop w:val="0"/>
      <w:marBottom w:val="0"/>
      <w:divBdr>
        <w:top w:val="none" w:sz="0" w:space="0" w:color="auto"/>
        <w:left w:val="none" w:sz="0" w:space="0" w:color="auto"/>
        <w:bottom w:val="none" w:sz="0" w:space="0" w:color="auto"/>
        <w:right w:val="none" w:sz="0" w:space="0" w:color="auto"/>
      </w:divBdr>
    </w:div>
    <w:div w:id="698311727">
      <w:bodyDiv w:val="1"/>
      <w:marLeft w:val="0"/>
      <w:marRight w:val="0"/>
      <w:marTop w:val="0"/>
      <w:marBottom w:val="0"/>
      <w:divBdr>
        <w:top w:val="none" w:sz="0" w:space="0" w:color="auto"/>
        <w:left w:val="none" w:sz="0" w:space="0" w:color="auto"/>
        <w:bottom w:val="none" w:sz="0" w:space="0" w:color="auto"/>
        <w:right w:val="none" w:sz="0" w:space="0" w:color="auto"/>
      </w:divBdr>
    </w:div>
    <w:div w:id="936787250">
      <w:bodyDiv w:val="1"/>
      <w:marLeft w:val="0"/>
      <w:marRight w:val="0"/>
      <w:marTop w:val="0"/>
      <w:marBottom w:val="0"/>
      <w:divBdr>
        <w:top w:val="none" w:sz="0" w:space="0" w:color="auto"/>
        <w:left w:val="none" w:sz="0" w:space="0" w:color="auto"/>
        <w:bottom w:val="none" w:sz="0" w:space="0" w:color="auto"/>
        <w:right w:val="none" w:sz="0" w:space="0" w:color="auto"/>
      </w:divBdr>
    </w:div>
    <w:div w:id="960385490">
      <w:bodyDiv w:val="1"/>
      <w:marLeft w:val="0"/>
      <w:marRight w:val="0"/>
      <w:marTop w:val="0"/>
      <w:marBottom w:val="0"/>
      <w:divBdr>
        <w:top w:val="none" w:sz="0" w:space="0" w:color="auto"/>
        <w:left w:val="none" w:sz="0" w:space="0" w:color="auto"/>
        <w:bottom w:val="none" w:sz="0" w:space="0" w:color="auto"/>
        <w:right w:val="none" w:sz="0" w:space="0" w:color="auto"/>
      </w:divBdr>
    </w:div>
    <w:div w:id="1049495244">
      <w:bodyDiv w:val="1"/>
      <w:marLeft w:val="0"/>
      <w:marRight w:val="0"/>
      <w:marTop w:val="0"/>
      <w:marBottom w:val="0"/>
      <w:divBdr>
        <w:top w:val="none" w:sz="0" w:space="0" w:color="auto"/>
        <w:left w:val="none" w:sz="0" w:space="0" w:color="auto"/>
        <w:bottom w:val="none" w:sz="0" w:space="0" w:color="auto"/>
        <w:right w:val="none" w:sz="0" w:space="0" w:color="auto"/>
      </w:divBdr>
    </w:div>
    <w:div w:id="1055079537">
      <w:bodyDiv w:val="1"/>
      <w:marLeft w:val="0"/>
      <w:marRight w:val="0"/>
      <w:marTop w:val="0"/>
      <w:marBottom w:val="0"/>
      <w:divBdr>
        <w:top w:val="none" w:sz="0" w:space="0" w:color="auto"/>
        <w:left w:val="none" w:sz="0" w:space="0" w:color="auto"/>
        <w:bottom w:val="none" w:sz="0" w:space="0" w:color="auto"/>
        <w:right w:val="none" w:sz="0" w:space="0" w:color="auto"/>
      </w:divBdr>
    </w:div>
    <w:div w:id="1092240772">
      <w:bodyDiv w:val="1"/>
      <w:marLeft w:val="0"/>
      <w:marRight w:val="0"/>
      <w:marTop w:val="0"/>
      <w:marBottom w:val="0"/>
      <w:divBdr>
        <w:top w:val="none" w:sz="0" w:space="0" w:color="auto"/>
        <w:left w:val="none" w:sz="0" w:space="0" w:color="auto"/>
        <w:bottom w:val="none" w:sz="0" w:space="0" w:color="auto"/>
        <w:right w:val="none" w:sz="0" w:space="0" w:color="auto"/>
      </w:divBdr>
    </w:div>
    <w:div w:id="1252083167">
      <w:bodyDiv w:val="1"/>
      <w:marLeft w:val="0"/>
      <w:marRight w:val="0"/>
      <w:marTop w:val="0"/>
      <w:marBottom w:val="0"/>
      <w:divBdr>
        <w:top w:val="none" w:sz="0" w:space="0" w:color="auto"/>
        <w:left w:val="none" w:sz="0" w:space="0" w:color="auto"/>
        <w:bottom w:val="none" w:sz="0" w:space="0" w:color="auto"/>
        <w:right w:val="none" w:sz="0" w:space="0" w:color="auto"/>
      </w:divBdr>
    </w:div>
    <w:div w:id="1252542053">
      <w:bodyDiv w:val="1"/>
      <w:marLeft w:val="0"/>
      <w:marRight w:val="0"/>
      <w:marTop w:val="0"/>
      <w:marBottom w:val="0"/>
      <w:divBdr>
        <w:top w:val="none" w:sz="0" w:space="0" w:color="auto"/>
        <w:left w:val="none" w:sz="0" w:space="0" w:color="auto"/>
        <w:bottom w:val="none" w:sz="0" w:space="0" w:color="auto"/>
        <w:right w:val="none" w:sz="0" w:space="0" w:color="auto"/>
      </w:divBdr>
    </w:div>
    <w:div w:id="1447197525">
      <w:bodyDiv w:val="1"/>
      <w:marLeft w:val="0"/>
      <w:marRight w:val="0"/>
      <w:marTop w:val="0"/>
      <w:marBottom w:val="0"/>
      <w:divBdr>
        <w:top w:val="none" w:sz="0" w:space="0" w:color="auto"/>
        <w:left w:val="none" w:sz="0" w:space="0" w:color="auto"/>
        <w:bottom w:val="none" w:sz="0" w:space="0" w:color="auto"/>
        <w:right w:val="none" w:sz="0" w:space="0" w:color="auto"/>
      </w:divBdr>
    </w:div>
    <w:div w:id="1498155116">
      <w:bodyDiv w:val="1"/>
      <w:marLeft w:val="0"/>
      <w:marRight w:val="0"/>
      <w:marTop w:val="0"/>
      <w:marBottom w:val="0"/>
      <w:divBdr>
        <w:top w:val="none" w:sz="0" w:space="0" w:color="auto"/>
        <w:left w:val="none" w:sz="0" w:space="0" w:color="auto"/>
        <w:bottom w:val="none" w:sz="0" w:space="0" w:color="auto"/>
        <w:right w:val="none" w:sz="0" w:space="0" w:color="auto"/>
      </w:divBdr>
    </w:div>
    <w:div w:id="1660110613">
      <w:bodyDiv w:val="1"/>
      <w:marLeft w:val="0"/>
      <w:marRight w:val="0"/>
      <w:marTop w:val="0"/>
      <w:marBottom w:val="0"/>
      <w:divBdr>
        <w:top w:val="none" w:sz="0" w:space="0" w:color="auto"/>
        <w:left w:val="none" w:sz="0" w:space="0" w:color="auto"/>
        <w:bottom w:val="none" w:sz="0" w:space="0" w:color="auto"/>
        <w:right w:val="none" w:sz="0" w:space="0" w:color="auto"/>
      </w:divBdr>
    </w:div>
    <w:div w:id="1708336562">
      <w:bodyDiv w:val="1"/>
      <w:marLeft w:val="0"/>
      <w:marRight w:val="0"/>
      <w:marTop w:val="0"/>
      <w:marBottom w:val="0"/>
      <w:divBdr>
        <w:top w:val="none" w:sz="0" w:space="0" w:color="auto"/>
        <w:left w:val="none" w:sz="0" w:space="0" w:color="auto"/>
        <w:bottom w:val="none" w:sz="0" w:space="0" w:color="auto"/>
        <w:right w:val="none" w:sz="0" w:space="0" w:color="auto"/>
      </w:divBdr>
    </w:div>
    <w:div w:id="1746562595">
      <w:bodyDiv w:val="1"/>
      <w:marLeft w:val="0"/>
      <w:marRight w:val="0"/>
      <w:marTop w:val="0"/>
      <w:marBottom w:val="0"/>
      <w:divBdr>
        <w:top w:val="none" w:sz="0" w:space="0" w:color="auto"/>
        <w:left w:val="none" w:sz="0" w:space="0" w:color="auto"/>
        <w:bottom w:val="none" w:sz="0" w:space="0" w:color="auto"/>
        <w:right w:val="none" w:sz="0" w:space="0" w:color="auto"/>
      </w:divBdr>
    </w:div>
    <w:div w:id="1757751037">
      <w:bodyDiv w:val="1"/>
      <w:marLeft w:val="0"/>
      <w:marRight w:val="0"/>
      <w:marTop w:val="0"/>
      <w:marBottom w:val="0"/>
      <w:divBdr>
        <w:top w:val="none" w:sz="0" w:space="0" w:color="auto"/>
        <w:left w:val="none" w:sz="0" w:space="0" w:color="auto"/>
        <w:bottom w:val="none" w:sz="0" w:space="0" w:color="auto"/>
        <w:right w:val="none" w:sz="0" w:space="0" w:color="auto"/>
      </w:divBdr>
    </w:div>
    <w:div w:id="209107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kpe.dcdms.e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iodo.pgeek@gkpge.pl" TargetMode="External"/><Relationship Id="rId7" Type="http://schemas.openxmlformats.org/officeDocument/2006/relationships/styles" Target="styles.xml"/><Relationship Id="rId12" Type="http://schemas.openxmlformats.org/officeDocument/2006/relationships/hyperlink" Target="mailto:fakturyzakupowe.pgeek@gkpge.pl" TargetMode="External"/><Relationship Id="rId17" Type="http://schemas.openxmlformats.org/officeDocument/2006/relationships/hyperlink" Target="mailto:d.koropacki@pkpenergetyka.p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j.olczak@pkpenergetyka.pl" TargetMode="External"/><Relationship Id="rId20" Type="http://schemas.openxmlformats.org/officeDocument/2006/relationships/hyperlink" Target="mailto:daneosobowe.pgeek@gkpge.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plk-sa.pl/files/public/user_upload/pdf/Akty_prawne_i_przepisy/Instrukcje/Wydruk/Ibh-105.pdf" TargetMode="External"/><Relationship Id="rId23" Type="http://schemas.openxmlformats.org/officeDocument/2006/relationships/hyperlink" Target="mailto:iodo.pgeek@gkpge.pl"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okumenty.pgeekh@gkpge.pl" TargetMode="External"/><Relationship Id="rId22" Type="http://schemas.openxmlformats.org/officeDocument/2006/relationships/hyperlink" Target="https://uodo.gov.pl/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Wzór umowy.docx</dmsv2BaseFileName>
    <dmsv2BaseDisplayName xmlns="http://schemas.microsoft.com/sharepoint/v3">Załącznik nr 5 do SWZ - Wzór umowy</dmsv2BaseDisplayName>
    <dmsv2SWPP2ObjectNumber xmlns="http://schemas.microsoft.com/sharepoint/v3">POST/HZ/EOS/HZL/00464/2025                        </dmsv2SWPP2ObjectNumber>
    <dmsv2SWPP2SumMD5 xmlns="http://schemas.microsoft.com/sharepoint/v3">2d8735a38a07697f9c18eb492f0f9f8b</dmsv2SWPP2SumMD5>
    <dmsv2BaseMoved xmlns="http://schemas.microsoft.com/sharepoint/v3">false</dmsv2BaseMoved>
    <dmsv2BaseIsSensitive xmlns="http://schemas.microsoft.com/sharepoint/v3">true</dmsv2BaseIsSensitive>
    <dmsv2SWPP2IDSWPP2 xmlns="http://schemas.microsoft.com/sharepoint/v3">698855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23960398</dmsv2BaseClientSystemDocumentID>
    <dmsv2BaseModifiedByID xmlns="http://schemas.microsoft.com/sharepoint/v3">b.wrzesien@pkpeholding.pl</dmsv2BaseModifiedByID>
    <dmsv2BaseCreatedByID xmlns="http://schemas.microsoft.com/sharepoint/v3">b.wrzesien@pkpeholding.pl</dmsv2BaseCreatedByID>
    <dmsv2SWPP2ObjectDepartment xmlns="http://schemas.microsoft.com/sharepoint/v3">00000001001600060001</dmsv2SWPP2ObjectDepartment>
    <dmsv2SWPP2ObjectName xmlns="http://schemas.microsoft.com/sharepoint/v3">Postępowanie</dmsv2SWPP2ObjectName>
    <_dlc_DocId xmlns="a19cb1c7-c5c7-46d4-85ae-d83685407bba">JEUP5JKVCYQC-91331814-14375</_dlc_DocId>
    <_dlc_DocIdUrl xmlns="a19cb1c7-c5c7-46d4-85ae-d83685407bba">
      <Url>https://swpp2.dms.gkpge.pl/sites/41/_layouts/15/DocIdRedir.aspx?ID=JEUP5JKVCYQC-91331814-14375</Url>
      <Description>JEUP5JKVCYQC-91331814-14375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493A5A-82E3-42B5-AA54-82552085014B}">
  <ds:schemaRefs>
    <ds:schemaRef ds:uri="http://schemas.openxmlformats.org/officeDocument/2006/bibliography"/>
  </ds:schemaRefs>
</ds:datastoreItem>
</file>

<file path=customXml/itemProps2.xml><?xml version="1.0" encoding="utf-8"?>
<ds:datastoreItem xmlns:ds="http://schemas.openxmlformats.org/officeDocument/2006/customXml" ds:itemID="{45AA722F-75D4-4AA2-A87F-E84E6E67AB6B}">
  <ds:schemaRefs>
    <ds:schemaRef ds:uri="http://schemas.microsoft.com/sharepoint/events"/>
  </ds:schemaRefs>
</ds:datastoreItem>
</file>

<file path=customXml/itemProps3.xml><?xml version="1.0" encoding="utf-8"?>
<ds:datastoreItem xmlns:ds="http://schemas.openxmlformats.org/officeDocument/2006/customXml" ds:itemID="{679B45BE-FC79-4BA7-9129-DAF18B45DD71}"/>
</file>

<file path=customXml/itemProps4.xml><?xml version="1.0" encoding="utf-8"?>
<ds:datastoreItem xmlns:ds="http://schemas.openxmlformats.org/officeDocument/2006/customXml" ds:itemID="{4CD53BFD-3686-499B-B448-7CC8FB96D0B8}">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33AA95A6-D305-484D-994A-83C8605406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49</Pages>
  <Words>17352</Words>
  <Characters>104118</Characters>
  <Application>Microsoft Office Word</Application>
  <DocSecurity>0</DocSecurity>
  <Lines>867</Lines>
  <Paragraphs>242</Paragraphs>
  <ScaleCrop>false</ScaleCrop>
  <HeadingPairs>
    <vt:vector size="2" baseType="variant">
      <vt:variant>
        <vt:lpstr>Tytuł</vt:lpstr>
      </vt:variant>
      <vt:variant>
        <vt:i4>1</vt:i4>
      </vt:variant>
    </vt:vector>
  </HeadingPairs>
  <TitlesOfParts>
    <vt:vector size="1" baseType="lpstr">
      <vt:lpstr>Wzór_Umowy_Jednorazowej_-_Dostawy_Materiałów.docx</vt:lpstr>
    </vt:vector>
  </TitlesOfParts>
  <Company>PKP ENERGETYKA</Company>
  <LinksUpToDate>false</LinksUpToDate>
  <CharactersWithSpaces>121228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Wzór_Umowy_Jednorazowej_-_Dostawy_Materiałów.docx</dc:title>
  <dc:subject/>
  <dc:creator>Jarosław Gębski</dc:creator>
  <cp:keywords/>
  <dc:description/>
  <cp:lastModifiedBy>Bartosz Wrzesień</cp:lastModifiedBy>
  <cp:revision>14</cp:revision>
  <cp:lastPrinted>2024-02-21T13:29:00Z</cp:lastPrinted>
  <dcterms:created xsi:type="dcterms:W3CDTF">2025-10-28T06:17:00Z</dcterms:created>
  <dcterms:modified xsi:type="dcterms:W3CDTF">2025-12-10T11:57:00Z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PKPECATEGORY">
    <vt:lpwstr>PODSTAWOWY</vt:lpwstr>
  </property>
  <property fmtid="{D5CDD505-2E9C-101B-9397-08002B2CF9AE}" pid="4" name="PKPEClassifiedBy">
    <vt:lpwstr>PKPENERGETYKA\m.sobieraj;Michał Sobieraj</vt:lpwstr>
  </property>
  <property fmtid="{D5CDD505-2E9C-101B-9397-08002B2CF9AE}" pid="5" name="PKPEClassificationDate">
    <vt:lpwstr>2021-11-09T11:14:00.6246646+01:00</vt:lpwstr>
  </property>
  <property fmtid="{D5CDD505-2E9C-101B-9397-08002B2CF9AE}" pid="6" name="PKPEClassifiedBySID">
    <vt:lpwstr>PKPENERGETYKA\S-1-5-21-3871890766-2155079996-2380071410-78571</vt:lpwstr>
  </property>
  <property fmtid="{D5CDD505-2E9C-101B-9397-08002B2CF9AE}" pid="7" name="PKPEGRNItemId">
    <vt:lpwstr>GRN-6fbb8a3e-472a-487e-b971-9f1b6ffe2682</vt:lpwstr>
  </property>
  <property fmtid="{D5CDD505-2E9C-101B-9397-08002B2CF9AE}" pid="8" name="PKPEHash">
    <vt:lpwstr>Goz50hbD2P2MIAsUZ5+1HvL1O/eGc16PgnK5r6bzXEA=</vt:lpwstr>
  </property>
  <property fmtid="{D5CDD505-2E9C-101B-9397-08002B2CF9AE}" pid="9" name="PKPERefresh">
    <vt:lpwstr>False</vt:lpwstr>
  </property>
  <property fmtid="{D5CDD505-2E9C-101B-9397-08002B2CF9AE}" pid="10" name="_dlc_DocIdItemGuid">
    <vt:lpwstr>4d31017b-3640-4501-a297-b317edec088b</vt:lpwstr>
  </property>
  <property fmtid="{D5CDD505-2E9C-101B-9397-08002B2CF9AE}" pid="11" name="PGEEKCATEGORY">
    <vt:lpwstr>DUWWS</vt:lpwstr>
  </property>
  <property fmtid="{D5CDD505-2E9C-101B-9397-08002B2CF9AE}" pid="12" name="PGEEKClassifiedBy">
    <vt:lpwstr>PKPENERGETYKA\m.szmukier;Monika Szmukier-Wnuk</vt:lpwstr>
  </property>
  <property fmtid="{D5CDD505-2E9C-101B-9397-08002B2CF9AE}" pid="13" name="PGEEKClassificationDate">
    <vt:lpwstr>2024-01-18T14:42:49.3562051+01:00</vt:lpwstr>
  </property>
  <property fmtid="{D5CDD505-2E9C-101B-9397-08002B2CF9AE}" pid="14" name="PGEEKClassifiedBySID">
    <vt:lpwstr>PKPENERGETYKA\S-1-5-21-3871890766-2155079996-2380071410-76923</vt:lpwstr>
  </property>
  <property fmtid="{D5CDD505-2E9C-101B-9397-08002B2CF9AE}" pid="15" name="PGEEKGRNItemId">
    <vt:lpwstr>GRN-5ba1a96d-72e7-4932-8209-7fce04ffeee0</vt:lpwstr>
  </property>
  <property fmtid="{D5CDD505-2E9C-101B-9397-08002B2CF9AE}" pid="16" name="PGEEKHash">
    <vt:lpwstr>SJJb6kY+cy4+JPWHKhxpv6AUgpBpyI7tCcBEmBP3GFI=</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